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98" w:rsidRDefault="00115498" w:rsidP="00115498">
      <w:pPr>
        <w:pStyle w:val="a4"/>
        <w:spacing w:before="120" w:line="360" w:lineRule="atLeast"/>
        <w:rPr>
          <w:spacing w:val="60"/>
          <w:sz w:val="24"/>
        </w:rPr>
      </w:pPr>
      <w:r>
        <w:rPr>
          <w:spacing w:val="60"/>
          <w:sz w:val="24"/>
        </w:rPr>
        <w:t xml:space="preserve">ΕΛΛΗΝΙΚΗ ΔΗΜΟΚΡΑΤΙΑ </w:t>
      </w:r>
    </w:p>
    <w:p w:rsidR="00115498" w:rsidRDefault="00115498" w:rsidP="00115498">
      <w:pPr>
        <w:pStyle w:val="a4"/>
        <w:spacing w:before="120" w:line="360" w:lineRule="atLeast"/>
        <w:rPr>
          <w:spacing w:val="60"/>
          <w:sz w:val="24"/>
        </w:rPr>
      </w:pPr>
      <w:r>
        <w:rPr>
          <w:spacing w:val="60"/>
          <w:sz w:val="24"/>
        </w:rPr>
        <w:t>ΠΕΡΙΦΕΡΕΙΑ ΣΤΕΡΕΑΣ ΕΛΛΑΔΑΣ</w:t>
      </w:r>
    </w:p>
    <w:p w:rsidR="00115498" w:rsidRDefault="00115498" w:rsidP="00115498">
      <w:pPr>
        <w:pStyle w:val="9"/>
        <w:spacing w:before="120" w:line="360" w:lineRule="atLeast"/>
        <w:rPr>
          <w:spacing w:val="60"/>
          <w:sz w:val="24"/>
          <w:szCs w:val="20"/>
        </w:rPr>
      </w:pPr>
      <w:r>
        <w:rPr>
          <w:spacing w:val="60"/>
          <w:sz w:val="24"/>
          <w:szCs w:val="20"/>
        </w:rPr>
        <w:t xml:space="preserve">ΔΗΜΟΣ ΜΩΛΟΥ-ΑΓΙΟΥ ΚΩΝΣΤΑΝΤΙΝΟΥ </w:t>
      </w:r>
    </w:p>
    <w:p w:rsidR="00115498" w:rsidRDefault="00115498" w:rsidP="00115498">
      <w:pPr>
        <w:widowControl w:val="0"/>
        <w:spacing w:before="120" w:line="360" w:lineRule="atLeast"/>
        <w:jc w:val="center"/>
        <w:rPr>
          <w:rFonts w:ascii="Arial" w:hAnsi="Arial" w:cs="Arial"/>
        </w:rPr>
      </w:pPr>
    </w:p>
    <w:p w:rsidR="00115498" w:rsidRDefault="00115498" w:rsidP="00115498">
      <w:pPr>
        <w:widowControl w:val="0"/>
        <w:spacing w:before="120" w:line="360" w:lineRule="atLeast"/>
        <w:jc w:val="center"/>
        <w:rPr>
          <w:rFonts w:ascii="Arial" w:hAnsi="Arial" w:cs="Arial"/>
        </w:rPr>
      </w:pPr>
    </w:p>
    <w:p w:rsidR="00115498" w:rsidRDefault="00115498" w:rsidP="00115498">
      <w:pPr>
        <w:widowControl w:val="0"/>
        <w:spacing w:before="120" w:line="360" w:lineRule="atLeast"/>
        <w:jc w:val="center"/>
        <w:rPr>
          <w:rFonts w:ascii="Arial" w:hAnsi="Arial" w:cs="Arial"/>
        </w:rPr>
      </w:pPr>
    </w:p>
    <w:p w:rsidR="00115498" w:rsidRDefault="00115498" w:rsidP="00115498">
      <w:pPr>
        <w:widowControl w:val="0"/>
        <w:spacing w:before="120" w:line="360" w:lineRule="atLeast"/>
        <w:jc w:val="center"/>
        <w:rPr>
          <w:rFonts w:ascii="Arial" w:hAnsi="Arial" w:cs="Arial"/>
        </w:rPr>
      </w:pPr>
    </w:p>
    <w:p w:rsidR="00115498" w:rsidRDefault="00115498" w:rsidP="00115498">
      <w:pPr>
        <w:pStyle w:val="9"/>
        <w:spacing w:before="120" w:line="360" w:lineRule="atLeast"/>
        <w:rPr>
          <w:sz w:val="24"/>
          <w:szCs w:val="20"/>
        </w:rPr>
      </w:pPr>
      <w:r>
        <w:rPr>
          <w:sz w:val="24"/>
          <w:szCs w:val="20"/>
        </w:rPr>
        <w:t>ΠΡΟΚΗΡΥΞΗ ΑΝΟΙΚΤΗΣ ΔΙΑΔΙΚΑΣΙΑΣ</w:t>
      </w:r>
    </w:p>
    <w:p w:rsidR="00115498" w:rsidRDefault="00115498" w:rsidP="00115498">
      <w:pPr>
        <w:widowControl w:val="0"/>
        <w:spacing w:before="120" w:line="360" w:lineRule="atLeast"/>
        <w:jc w:val="center"/>
        <w:rPr>
          <w:rFonts w:ascii="Arial" w:hAnsi="Arial" w:cs="Arial"/>
          <w:b/>
          <w:bCs/>
        </w:rPr>
      </w:pPr>
    </w:p>
    <w:p w:rsidR="00115498" w:rsidRDefault="00115498" w:rsidP="00115498">
      <w:pPr>
        <w:widowControl w:val="0"/>
        <w:spacing w:before="120" w:line="360" w:lineRule="atLeast"/>
        <w:jc w:val="center"/>
        <w:rPr>
          <w:rFonts w:ascii="Arial" w:hAnsi="Arial" w:cs="Arial"/>
          <w:szCs w:val="22"/>
        </w:rPr>
      </w:pPr>
      <w:r>
        <w:rPr>
          <w:rFonts w:ascii="Arial" w:hAnsi="Arial" w:cs="Arial"/>
          <w:szCs w:val="22"/>
        </w:rPr>
        <w:t>ΓΙΑ:</w:t>
      </w:r>
    </w:p>
    <w:p w:rsidR="00115498" w:rsidRDefault="00115498" w:rsidP="00115498">
      <w:pPr>
        <w:pStyle w:val="4"/>
        <w:spacing w:before="120" w:line="360" w:lineRule="atLeast"/>
        <w:rPr>
          <w:szCs w:val="22"/>
        </w:rPr>
      </w:pPr>
      <w:r>
        <w:rPr>
          <w:szCs w:val="22"/>
        </w:rPr>
        <w:t>ΠΡΟΜΗΘΕΙΑ ΕΞΟΠΛΙΣΜΟΥ ΜΕΤΑΦΟΡΑΣ ΑΣΤΙΚΩΝ ΣΤΕΡΕΩΝ ΑΠΟΒΛΗΤΩΝ</w:t>
      </w:r>
    </w:p>
    <w:p w:rsidR="00115498" w:rsidRDefault="00115498" w:rsidP="00115498"/>
    <w:p w:rsidR="00115498" w:rsidRDefault="00115498" w:rsidP="00115498">
      <w:pPr>
        <w:widowControl w:val="0"/>
        <w:spacing w:before="120" w:line="360" w:lineRule="atLeast"/>
        <w:jc w:val="center"/>
        <w:rPr>
          <w:rFonts w:ascii="Arial" w:hAnsi="Arial" w:cs="Arial"/>
          <w:b/>
          <w:bCs/>
        </w:rPr>
      </w:pPr>
    </w:p>
    <w:p w:rsidR="00115498" w:rsidRDefault="00115498" w:rsidP="00115498">
      <w:pPr>
        <w:widowControl w:val="0"/>
        <w:spacing w:before="120" w:line="360" w:lineRule="atLeast"/>
        <w:jc w:val="center"/>
        <w:rPr>
          <w:rFonts w:ascii="Arial" w:hAnsi="Arial" w:cs="Arial"/>
          <w:b/>
          <w:bCs/>
        </w:rPr>
      </w:pPr>
    </w:p>
    <w:p w:rsidR="00115498" w:rsidRDefault="00115498" w:rsidP="00115498">
      <w:pPr>
        <w:widowControl w:val="0"/>
        <w:spacing w:before="120" w:line="360" w:lineRule="atLeast"/>
        <w:jc w:val="center"/>
        <w:rPr>
          <w:rFonts w:ascii="Arial" w:hAnsi="Arial" w:cs="Arial"/>
          <w:b/>
          <w:bCs/>
        </w:rPr>
      </w:pPr>
    </w:p>
    <w:p w:rsidR="00115498" w:rsidRDefault="00115498" w:rsidP="00115498">
      <w:pPr>
        <w:widowControl w:val="0"/>
        <w:spacing w:before="120" w:line="360" w:lineRule="atLeast"/>
        <w:jc w:val="center"/>
        <w:rPr>
          <w:rFonts w:ascii="Arial" w:hAnsi="Arial" w:cs="Arial"/>
          <w:b/>
          <w:bCs/>
        </w:rPr>
      </w:pPr>
    </w:p>
    <w:p w:rsidR="00115498" w:rsidRDefault="00115498" w:rsidP="00115498">
      <w:pPr>
        <w:spacing w:before="120" w:line="360" w:lineRule="atLeast"/>
        <w:rPr>
          <w:rFonts w:ascii="Arial" w:hAnsi="Arial" w:cs="Arial"/>
          <w:b/>
          <w:bCs/>
          <w:szCs w:val="22"/>
        </w:rPr>
      </w:pPr>
    </w:p>
    <w:p w:rsidR="00115498" w:rsidRDefault="00115498" w:rsidP="00115498">
      <w:pPr>
        <w:spacing w:before="120" w:line="360" w:lineRule="atLeast"/>
        <w:rPr>
          <w:rFonts w:ascii="Arial" w:hAnsi="Arial" w:cs="Arial"/>
          <w:b/>
          <w:bCs/>
          <w:szCs w:val="22"/>
        </w:rPr>
      </w:pPr>
    </w:p>
    <w:p w:rsidR="00115498" w:rsidRDefault="00115498" w:rsidP="00115498">
      <w:pPr>
        <w:tabs>
          <w:tab w:val="left" w:pos="540"/>
        </w:tabs>
        <w:spacing w:before="120" w:line="360" w:lineRule="atLeast"/>
        <w:rPr>
          <w:rFonts w:ascii="Arial" w:hAnsi="Arial" w:cs="Arial"/>
          <w:b/>
          <w:bCs/>
        </w:rPr>
      </w:pP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rPr>
          <w:rFonts w:ascii="Arial" w:hAnsi="Arial" w:cs="Arial"/>
          <w:szCs w:val="22"/>
        </w:rPr>
      </w:pPr>
    </w:p>
    <w:p w:rsidR="00115498" w:rsidRDefault="00AF681A" w:rsidP="00115498">
      <w:pPr>
        <w:pStyle w:val="9"/>
        <w:spacing w:before="120" w:line="360" w:lineRule="atLeast"/>
        <w:rPr>
          <w:sz w:val="24"/>
        </w:rPr>
      </w:pPr>
      <w:r>
        <w:rPr>
          <w:sz w:val="24"/>
        </w:rPr>
        <w:t>ΣΕΠΤΕΜΒΡΙΟΣ</w:t>
      </w:r>
      <w:r w:rsidR="00115498">
        <w:rPr>
          <w:sz w:val="24"/>
        </w:rPr>
        <w:t xml:space="preserve"> 201</w:t>
      </w:r>
      <w:r w:rsidR="00083CD6">
        <w:rPr>
          <w:sz w:val="24"/>
        </w:rPr>
        <w:t>2</w:t>
      </w:r>
    </w:p>
    <w:p w:rsidR="00115498" w:rsidRPr="00113318" w:rsidRDefault="00115498" w:rsidP="00115498">
      <w:pPr>
        <w:pStyle w:val="a4"/>
        <w:spacing w:before="120" w:line="360" w:lineRule="atLeast"/>
        <w:jc w:val="left"/>
        <w:rPr>
          <w:spacing w:val="60"/>
          <w:sz w:val="24"/>
        </w:rPr>
      </w:pPr>
      <w:r>
        <w:rPr>
          <w:sz w:val="24"/>
          <w:szCs w:val="22"/>
        </w:rPr>
        <w:br w:type="page"/>
      </w:r>
      <w:r w:rsidRPr="00FE3AB4">
        <w:rPr>
          <w:sz w:val="24"/>
          <w:szCs w:val="22"/>
        </w:rPr>
        <w:lastRenderedPageBreak/>
        <w:t>ΕΛΛΗΝΙΚΗ ΔΗΜΟΚΡΑΤΙΑ</w:t>
      </w:r>
      <w:r>
        <w:rPr>
          <w:spacing w:val="60"/>
          <w:sz w:val="24"/>
        </w:rPr>
        <w:tab/>
      </w:r>
      <w:r>
        <w:rPr>
          <w:spacing w:val="60"/>
          <w:sz w:val="24"/>
        </w:rPr>
        <w:tab/>
      </w:r>
      <w:r>
        <w:rPr>
          <w:spacing w:val="60"/>
          <w:sz w:val="24"/>
        </w:rPr>
        <w:tab/>
      </w:r>
      <w:r>
        <w:rPr>
          <w:spacing w:val="60"/>
          <w:sz w:val="24"/>
        </w:rPr>
        <w:tab/>
      </w:r>
      <w:r w:rsidRPr="00113318">
        <w:rPr>
          <w:sz w:val="24"/>
          <w:szCs w:val="22"/>
        </w:rPr>
        <w:t xml:space="preserve">ΚΑΜΕΝΑ ΒΟΥΡΛΑ </w:t>
      </w:r>
      <w:r w:rsidR="00160CCE">
        <w:rPr>
          <w:sz w:val="24"/>
          <w:szCs w:val="22"/>
          <w:lang w:val="en-US"/>
        </w:rPr>
        <w:t>28</w:t>
      </w:r>
      <w:r w:rsidRPr="00113318">
        <w:rPr>
          <w:sz w:val="24"/>
          <w:szCs w:val="22"/>
        </w:rPr>
        <w:t>/</w:t>
      </w:r>
      <w:r w:rsidR="00AF681A">
        <w:rPr>
          <w:sz w:val="24"/>
          <w:szCs w:val="22"/>
        </w:rPr>
        <w:t>9</w:t>
      </w:r>
      <w:r w:rsidRPr="00113318">
        <w:rPr>
          <w:sz w:val="24"/>
          <w:szCs w:val="22"/>
        </w:rPr>
        <w:t>/201</w:t>
      </w:r>
      <w:r w:rsidR="00D63F83" w:rsidRPr="00CF2E13">
        <w:rPr>
          <w:sz w:val="24"/>
          <w:szCs w:val="22"/>
        </w:rPr>
        <w:t>2</w:t>
      </w:r>
      <w:r w:rsidRPr="00113318">
        <w:rPr>
          <w:spacing w:val="60"/>
          <w:sz w:val="24"/>
        </w:rPr>
        <w:t xml:space="preserve"> </w:t>
      </w:r>
    </w:p>
    <w:p w:rsidR="00160CCE" w:rsidRDefault="00115498" w:rsidP="00115498">
      <w:pPr>
        <w:pStyle w:val="a4"/>
        <w:spacing w:before="120" w:line="360" w:lineRule="atLeast"/>
        <w:jc w:val="left"/>
        <w:rPr>
          <w:sz w:val="24"/>
          <w:szCs w:val="22"/>
          <w:lang w:val="en-US"/>
        </w:rPr>
      </w:pPr>
      <w:r w:rsidRPr="00113318">
        <w:rPr>
          <w:sz w:val="24"/>
          <w:szCs w:val="22"/>
        </w:rPr>
        <w:t>ΠΕΡΙΦΕΡΕΙΑ ΣΤΕΡΕΑΣ ΕΛΛΑΔΑΣ</w:t>
      </w:r>
      <w:r w:rsidRPr="00113318">
        <w:rPr>
          <w:sz w:val="24"/>
          <w:szCs w:val="22"/>
        </w:rPr>
        <w:tab/>
      </w:r>
      <w:r w:rsidRPr="00113318">
        <w:rPr>
          <w:sz w:val="24"/>
          <w:szCs w:val="22"/>
        </w:rPr>
        <w:tab/>
      </w:r>
      <w:r w:rsidRPr="00113318">
        <w:rPr>
          <w:sz w:val="24"/>
          <w:szCs w:val="22"/>
        </w:rPr>
        <w:tab/>
        <w:t xml:space="preserve">ΑΡ. ΠΡΩΤ. </w:t>
      </w:r>
      <w:r w:rsidR="00160CCE">
        <w:rPr>
          <w:sz w:val="24"/>
          <w:szCs w:val="22"/>
          <w:lang w:val="en-US"/>
        </w:rPr>
        <w:t>16836</w:t>
      </w:r>
    </w:p>
    <w:p w:rsidR="00115498" w:rsidRPr="00FE3AB4" w:rsidRDefault="00115498" w:rsidP="00115498">
      <w:pPr>
        <w:pStyle w:val="a4"/>
        <w:spacing w:before="120" w:line="360" w:lineRule="atLeast"/>
        <w:jc w:val="left"/>
        <w:rPr>
          <w:sz w:val="24"/>
          <w:szCs w:val="22"/>
        </w:rPr>
      </w:pPr>
      <w:r w:rsidRPr="00FE3AB4">
        <w:rPr>
          <w:sz w:val="24"/>
          <w:szCs w:val="22"/>
        </w:rPr>
        <w:t xml:space="preserve">ΔΗΜΟΣ ΜΩΛΟΥ- ΑΓΙΟΥ ΚΩΝΣΤΑΝΤΙΝΟΥ </w:t>
      </w:r>
    </w:p>
    <w:p w:rsidR="00115498" w:rsidRDefault="00115498" w:rsidP="00115498">
      <w:pPr>
        <w:pStyle w:val="9"/>
        <w:spacing w:before="120" w:line="360" w:lineRule="atLeast"/>
        <w:rPr>
          <w:spacing w:val="60"/>
          <w:sz w:val="24"/>
          <w:szCs w:val="20"/>
        </w:rPr>
      </w:pPr>
    </w:p>
    <w:p w:rsidR="00115498" w:rsidRDefault="00115498" w:rsidP="00115498">
      <w:pPr>
        <w:pStyle w:val="9"/>
        <w:spacing w:before="120" w:line="360" w:lineRule="atLeast"/>
        <w:rPr>
          <w:spacing w:val="60"/>
          <w:sz w:val="24"/>
          <w:szCs w:val="20"/>
        </w:rPr>
      </w:pPr>
    </w:p>
    <w:p w:rsidR="00115498" w:rsidRDefault="00115498" w:rsidP="00115498">
      <w:pPr>
        <w:pStyle w:val="4"/>
        <w:spacing w:before="120" w:line="360" w:lineRule="atLeast"/>
      </w:pPr>
    </w:p>
    <w:p w:rsidR="00115498" w:rsidRDefault="00115498" w:rsidP="00115498">
      <w:pPr>
        <w:pStyle w:val="9"/>
        <w:spacing w:before="120" w:line="360" w:lineRule="atLeast"/>
        <w:rPr>
          <w:sz w:val="24"/>
        </w:rPr>
      </w:pPr>
      <w:r>
        <w:rPr>
          <w:sz w:val="24"/>
        </w:rPr>
        <w:t>ΑΝΤΙΚΕΙΜΕΝΟ ΑΝΟΙΚΤΟΥ ΔΙΑΓΩΝΙΣΜΟΥ:</w:t>
      </w: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pStyle w:val="4"/>
        <w:spacing w:before="120" w:line="360" w:lineRule="atLeast"/>
        <w:rPr>
          <w:szCs w:val="22"/>
        </w:rPr>
      </w:pPr>
      <w:r>
        <w:rPr>
          <w:szCs w:val="22"/>
        </w:rPr>
        <w:t>ΠΡΟΜΗΘΕΙΑ ΕΞΟΠΛΙΣΜΟΥ ΜΕΤΑΦΟΡΑΣ ΑΣΤΙΚΩΝ ΣΤΕΡΕΩΝ ΑΠΟΒΛΗΤΩΝ</w:t>
      </w:r>
    </w:p>
    <w:p w:rsidR="00115498" w:rsidRDefault="00115498" w:rsidP="00115498">
      <w:pPr>
        <w:widowControl w:val="0"/>
        <w:spacing w:before="120" w:line="360" w:lineRule="atLeast"/>
        <w:ind w:right="1972"/>
        <w:rPr>
          <w:rFonts w:ascii="Arial" w:hAnsi="Arial" w:cs="Arial"/>
          <w:b/>
          <w:bCs/>
          <w:szCs w:val="22"/>
        </w:rPr>
      </w:pPr>
    </w:p>
    <w:p w:rsidR="00115498" w:rsidRDefault="00115498" w:rsidP="00115498">
      <w:pPr>
        <w:widowControl w:val="0"/>
        <w:spacing w:before="120" w:line="360" w:lineRule="atLeast"/>
        <w:ind w:right="1972"/>
        <w:rPr>
          <w:rFonts w:ascii="Arial" w:hAnsi="Arial" w:cs="Arial"/>
          <w:b/>
          <w:bCs/>
          <w:szCs w:val="22"/>
        </w:rPr>
      </w:pPr>
    </w:p>
    <w:p w:rsidR="00115498" w:rsidRDefault="00115498" w:rsidP="00115498">
      <w:pPr>
        <w:widowControl w:val="0"/>
        <w:spacing w:before="120" w:line="360" w:lineRule="atLeast"/>
        <w:ind w:right="1972"/>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u w:val="single"/>
        </w:rPr>
      </w:pPr>
      <w:r>
        <w:rPr>
          <w:rFonts w:ascii="Arial" w:hAnsi="Arial" w:cs="Arial"/>
          <w:b/>
          <w:bCs/>
          <w:szCs w:val="22"/>
          <w:u w:val="single"/>
        </w:rPr>
        <w:t>ΣΥΜΒΑΤΙΚΑ ΤΕΥΧΗ ΑΝΟΙΚΤΟΥ ΔΙΑΓΩΝΙΣΜΟΥ</w:t>
      </w:r>
    </w:p>
    <w:p w:rsidR="00115498" w:rsidRDefault="00115498" w:rsidP="00115498">
      <w:pPr>
        <w:widowControl w:val="0"/>
        <w:spacing w:before="120" w:line="360" w:lineRule="atLeast"/>
        <w:jc w:val="center"/>
        <w:rPr>
          <w:rFonts w:ascii="Arial" w:hAnsi="Arial" w:cs="Arial"/>
          <w:szCs w:val="22"/>
          <w:u w:val="single"/>
        </w:rPr>
      </w:pPr>
    </w:p>
    <w:p w:rsidR="00115498" w:rsidRDefault="00115498" w:rsidP="00115498">
      <w:pPr>
        <w:widowControl w:val="0"/>
        <w:spacing w:before="120" w:line="360" w:lineRule="atLeast"/>
        <w:ind w:left="2880"/>
        <w:rPr>
          <w:rFonts w:ascii="Arial" w:hAnsi="Arial" w:cs="Arial"/>
          <w:b/>
          <w:bCs/>
          <w:szCs w:val="22"/>
        </w:rPr>
      </w:pPr>
      <w:r>
        <w:rPr>
          <w:rFonts w:ascii="Arial" w:hAnsi="Arial" w:cs="Arial"/>
          <w:b/>
          <w:bCs/>
          <w:szCs w:val="22"/>
        </w:rPr>
        <w:t>1. ΔΙΑΚΗΡΥΞΗ ΔΙΑΓΩΝΙΣΜΟΥ</w:t>
      </w:r>
    </w:p>
    <w:p w:rsidR="00115498" w:rsidRDefault="00115498" w:rsidP="00115498">
      <w:pPr>
        <w:widowControl w:val="0"/>
        <w:spacing w:before="120" w:line="360" w:lineRule="atLeast"/>
        <w:ind w:left="2880"/>
        <w:rPr>
          <w:rFonts w:ascii="Arial" w:hAnsi="Arial" w:cs="Arial"/>
          <w:b/>
          <w:bCs/>
          <w:szCs w:val="22"/>
        </w:rPr>
      </w:pPr>
      <w:r>
        <w:rPr>
          <w:rFonts w:ascii="Arial" w:hAnsi="Arial" w:cs="Arial"/>
          <w:b/>
          <w:bCs/>
          <w:szCs w:val="22"/>
        </w:rPr>
        <w:t>2. ΣΥΓΓΡΑΦΗ ΥΠΟΧΡΕΩΣΕΩΝ</w:t>
      </w:r>
    </w:p>
    <w:p w:rsidR="00115498" w:rsidRDefault="00115498" w:rsidP="00115498">
      <w:pPr>
        <w:widowControl w:val="0"/>
        <w:spacing w:before="120" w:line="360" w:lineRule="atLeast"/>
        <w:ind w:left="2880"/>
        <w:rPr>
          <w:rFonts w:ascii="Arial" w:hAnsi="Arial" w:cs="Arial"/>
          <w:b/>
          <w:bCs/>
          <w:szCs w:val="22"/>
        </w:rPr>
      </w:pPr>
      <w:r>
        <w:rPr>
          <w:rFonts w:ascii="Arial" w:hAnsi="Arial" w:cs="Arial"/>
          <w:b/>
          <w:bCs/>
          <w:szCs w:val="22"/>
        </w:rPr>
        <w:t>3. ΕΝΔΕΙΚΤΙΚΟΣ ΠΡΟΫΠΟΛΟΓΙΣΜΟΣ</w:t>
      </w:r>
    </w:p>
    <w:p w:rsidR="00115498" w:rsidRDefault="00115498" w:rsidP="00115498">
      <w:pPr>
        <w:widowControl w:val="0"/>
        <w:spacing w:before="120" w:line="360" w:lineRule="atLeast"/>
        <w:ind w:left="2880"/>
        <w:rPr>
          <w:rFonts w:ascii="Arial" w:hAnsi="Arial" w:cs="Arial"/>
          <w:b/>
          <w:bCs/>
          <w:szCs w:val="22"/>
        </w:rPr>
      </w:pPr>
      <w:r>
        <w:rPr>
          <w:rFonts w:ascii="Arial" w:hAnsi="Arial" w:cs="Arial"/>
          <w:b/>
          <w:bCs/>
          <w:szCs w:val="22"/>
        </w:rPr>
        <w:t>4. ΕΝΤΥΠΟ ΟΙΚΟΝΟΜΙΚΗΣ ΠΡΟΣΦΟΡΑΣ</w:t>
      </w:r>
    </w:p>
    <w:p w:rsidR="00115498" w:rsidRPr="00D63F83" w:rsidRDefault="00115498" w:rsidP="00115498">
      <w:pPr>
        <w:widowControl w:val="0"/>
        <w:spacing w:before="120" w:line="360" w:lineRule="atLeast"/>
        <w:ind w:left="2880"/>
        <w:rPr>
          <w:rFonts w:ascii="Arial" w:hAnsi="Arial" w:cs="Arial"/>
          <w:b/>
          <w:bCs/>
          <w:szCs w:val="22"/>
        </w:rPr>
      </w:pPr>
      <w:r>
        <w:rPr>
          <w:rFonts w:ascii="Arial" w:hAnsi="Arial" w:cs="Arial"/>
          <w:b/>
          <w:bCs/>
          <w:szCs w:val="22"/>
        </w:rPr>
        <w:t>5. ΤΕΧΝΙΚΕΣ ΠΡΟΔΙΑΓΡΑΦΕΣ</w:t>
      </w:r>
    </w:p>
    <w:p w:rsidR="00656F3E" w:rsidRPr="00656F3E" w:rsidRDefault="00656F3E" w:rsidP="00115498">
      <w:pPr>
        <w:widowControl w:val="0"/>
        <w:spacing w:before="120" w:line="360" w:lineRule="atLeast"/>
        <w:ind w:left="2880"/>
        <w:rPr>
          <w:rFonts w:ascii="Arial" w:hAnsi="Arial" w:cs="Arial"/>
          <w:b/>
          <w:bCs/>
          <w:szCs w:val="22"/>
        </w:rPr>
      </w:pPr>
      <w:r w:rsidRPr="00D63F83">
        <w:rPr>
          <w:rFonts w:ascii="Arial" w:hAnsi="Arial" w:cs="Arial"/>
          <w:b/>
          <w:bCs/>
          <w:szCs w:val="22"/>
        </w:rPr>
        <w:t xml:space="preserve">6. </w:t>
      </w:r>
      <w:r>
        <w:rPr>
          <w:rFonts w:ascii="Arial" w:hAnsi="Arial" w:cs="Arial"/>
          <w:b/>
          <w:bCs/>
          <w:szCs w:val="22"/>
        </w:rPr>
        <w:t>ΤΕΧΝΙΚΗ ΠΕΡΙΓΡΑΦΗ</w:t>
      </w:r>
    </w:p>
    <w:p w:rsidR="00115498" w:rsidRDefault="00115498" w:rsidP="00115498">
      <w:pPr>
        <w:widowControl w:val="0"/>
        <w:spacing w:before="120" w:line="360" w:lineRule="atLeast"/>
        <w:jc w:val="center"/>
        <w:rPr>
          <w:rFonts w:ascii="Arial" w:hAnsi="Arial" w:cs="Arial"/>
          <w:szCs w:val="22"/>
          <w:u w:val="single"/>
        </w:rPr>
      </w:pPr>
    </w:p>
    <w:p w:rsidR="00115498" w:rsidRDefault="00115498" w:rsidP="00115498">
      <w:pPr>
        <w:pStyle w:val="a4"/>
        <w:spacing w:before="120" w:line="360" w:lineRule="atLeast"/>
        <w:rPr>
          <w:spacing w:val="60"/>
          <w:sz w:val="24"/>
        </w:rPr>
      </w:pPr>
      <w:r>
        <w:rPr>
          <w:sz w:val="24"/>
          <w:szCs w:val="22"/>
        </w:rPr>
        <w:br w:type="page"/>
      </w:r>
      <w:r>
        <w:rPr>
          <w:spacing w:val="60"/>
          <w:sz w:val="24"/>
        </w:rPr>
        <w:lastRenderedPageBreak/>
        <w:t xml:space="preserve">ΕΛΛΗΝΙΚΗ ΔΗΜΟΚΡΑΤΙΑ </w:t>
      </w:r>
    </w:p>
    <w:p w:rsidR="00115498" w:rsidRDefault="00115498" w:rsidP="00115498">
      <w:pPr>
        <w:pStyle w:val="a4"/>
        <w:spacing w:before="120" w:line="360" w:lineRule="atLeast"/>
        <w:rPr>
          <w:spacing w:val="60"/>
          <w:sz w:val="24"/>
        </w:rPr>
      </w:pPr>
      <w:r>
        <w:rPr>
          <w:spacing w:val="60"/>
          <w:sz w:val="24"/>
        </w:rPr>
        <w:t>ΠΕΡΙΦΕΡΕΙΑ ΣΤΕΡΕΑΣ ΕΛΛΑΔΑΣ</w:t>
      </w:r>
    </w:p>
    <w:p w:rsidR="00115498" w:rsidRDefault="00115498" w:rsidP="00115498">
      <w:pPr>
        <w:pStyle w:val="9"/>
        <w:spacing w:before="120" w:line="360" w:lineRule="atLeast"/>
        <w:rPr>
          <w:spacing w:val="60"/>
          <w:sz w:val="24"/>
          <w:szCs w:val="20"/>
        </w:rPr>
      </w:pPr>
      <w:r>
        <w:rPr>
          <w:spacing w:val="60"/>
          <w:sz w:val="24"/>
          <w:szCs w:val="20"/>
        </w:rPr>
        <w:t xml:space="preserve">ΔΗΜΟΣ ΜΩΛΟΥ-ΑΓΙΟΥ ΚΩΝΣΤΑΝΤΙΝΟΥ </w:t>
      </w:r>
    </w:p>
    <w:p w:rsidR="00115498" w:rsidRDefault="00115498" w:rsidP="00115498">
      <w:pPr>
        <w:pStyle w:val="a4"/>
        <w:spacing w:before="120" w:line="360" w:lineRule="atLeast"/>
        <w:rPr>
          <w:spacing w:val="60"/>
          <w:sz w:val="24"/>
        </w:rPr>
      </w:pPr>
    </w:p>
    <w:p w:rsidR="00115498" w:rsidRDefault="00115498" w:rsidP="00115498">
      <w:pPr>
        <w:pStyle w:val="9"/>
        <w:spacing w:before="120" w:line="360" w:lineRule="atLeast"/>
        <w:rPr>
          <w:spacing w:val="60"/>
          <w:sz w:val="24"/>
          <w:szCs w:val="20"/>
        </w:rPr>
      </w:pPr>
    </w:p>
    <w:p w:rsidR="00115498" w:rsidRDefault="00115498" w:rsidP="00115498">
      <w:pPr>
        <w:widowControl w:val="0"/>
        <w:spacing w:before="120" w:line="360" w:lineRule="atLeast"/>
        <w:jc w:val="center"/>
        <w:rPr>
          <w:rFonts w:ascii="Arial" w:hAnsi="Arial" w:cs="Arial"/>
          <w:b/>
          <w:bCs/>
        </w:rPr>
      </w:pPr>
    </w:p>
    <w:p w:rsidR="00115498" w:rsidRDefault="00115498" w:rsidP="00115498">
      <w:pPr>
        <w:pStyle w:val="9"/>
        <w:spacing w:before="120" w:line="360" w:lineRule="atLeast"/>
        <w:rPr>
          <w:sz w:val="24"/>
        </w:rPr>
      </w:pPr>
      <w:r>
        <w:rPr>
          <w:sz w:val="24"/>
        </w:rPr>
        <w:t>ΑΝΤΙΚΕΙΜΕΝΟ ΑΝΟΙΚΤΟΥ ΔΙΑΓΩΝΙΣΜΟΥ:</w:t>
      </w: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pStyle w:val="4"/>
        <w:spacing w:before="120" w:line="360" w:lineRule="atLeast"/>
        <w:rPr>
          <w:szCs w:val="22"/>
        </w:rPr>
      </w:pPr>
      <w:r>
        <w:rPr>
          <w:szCs w:val="22"/>
        </w:rPr>
        <w:t>ΠΡΟΜΗΘΕΙΑ ΕΞΟΠΛΙΣΜΟΥ ΜΕΤΑΦΟΡΑΣ ΑΣΤΙΚΩΝ ΣΤΕΡΕΩΝ ΑΠΟΒΛΗΤΩΝ</w:t>
      </w:r>
    </w:p>
    <w:p w:rsidR="00115498" w:rsidRDefault="00115498" w:rsidP="00115498">
      <w:pPr>
        <w:pStyle w:val="4"/>
        <w:spacing w:before="120" w:line="360" w:lineRule="atLeast"/>
        <w:rPr>
          <w:szCs w:val="22"/>
        </w:rPr>
      </w:pPr>
    </w:p>
    <w:p w:rsidR="00115498" w:rsidRPr="004931A3" w:rsidRDefault="00115498" w:rsidP="00115498">
      <w:pPr>
        <w:widowControl w:val="0"/>
        <w:spacing w:before="120" w:line="360" w:lineRule="atLeast"/>
        <w:jc w:val="center"/>
        <w:rPr>
          <w:rFonts w:ascii="Arial" w:hAnsi="Arial" w:cs="Arial"/>
          <w:b/>
          <w:bCs/>
        </w:rPr>
      </w:pPr>
    </w:p>
    <w:p w:rsidR="00115498" w:rsidRDefault="00115498" w:rsidP="00115498">
      <w:pPr>
        <w:widowControl w:val="0"/>
        <w:spacing w:before="120" w:line="360" w:lineRule="atLeast"/>
        <w:jc w:val="center"/>
        <w:rPr>
          <w:rFonts w:ascii="Arial" w:hAnsi="Arial" w:cs="Arial"/>
          <w:b/>
          <w:bCs/>
        </w:rPr>
      </w:pPr>
    </w:p>
    <w:p w:rsidR="00115498" w:rsidRDefault="00115498" w:rsidP="00115498">
      <w:pPr>
        <w:widowControl w:val="0"/>
        <w:spacing w:before="120" w:line="360" w:lineRule="atLeast"/>
        <w:ind w:right="1972"/>
        <w:rPr>
          <w:rFonts w:ascii="Arial" w:hAnsi="Arial" w:cs="Arial"/>
          <w:b/>
          <w:bCs/>
          <w:szCs w:val="22"/>
        </w:rPr>
      </w:pPr>
    </w:p>
    <w:p w:rsidR="00115498" w:rsidRDefault="00115498" w:rsidP="00115498">
      <w:pPr>
        <w:widowControl w:val="0"/>
        <w:spacing w:before="120" w:line="360" w:lineRule="atLeast"/>
        <w:ind w:right="1972"/>
        <w:rPr>
          <w:rFonts w:ascii="Arial" w:hAnsi="Arial" w:cs="Arial"/>
          <w:b/>
          <w:bCs/>
          <w:szCs w:val="22"/>
        </w:rPr>
      </w:pPr>
    </w:p>
    <w:p w:rsidR="00115498" w:rsidRDefault="00115498" w:rsidP="00115498">
      <w:pPr>
        <w:widowControl w:val="0"/>
        <w:spacing w:before="120" w:line="360" w:lineRule="atLeast"/>
        <w:ind w:right="1972"/>
        <w:rPr>
          <w:rFonts w:ascii="Arial" w:hAnsi="Arial" w:cs="Arial"/>
          <w:b/>
          <w:bCs/>
          <w:szCs w:val="22"/>
        </w:rPr>
      </w:pP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ΤΕΥΧΗ ΔΗΜΟΠΡΑΤΗΣΗΣ</w:t>
      </w:r>
    </w:p>
    <w:p w:rsidR="00115498" w:rsidRDefault="00115498" w:rsidP="00115498">
      <w:pPr>
        <w:widowControl w:val="0"/>
        <w:spacing w:before="120" w:line="360" w:lineRule="atLeast"/>
        <w:jc w:val="center"/>
        <w:rPr>
          <w:rFonts w:ascii="Arial" w:hAnsi="Arial" w:cs="Arial"/>
          <w:szCs w:val="22"/>
        </w:rPr>
      </w:pPr>
    </w:p>
    <w:p w:rsidR="00115498" w:rsidRDefault="00115498" w:rsidP="00115498">
      <w:pPr>
        <w:widowControl w:val="0"/>
        <w:pBdr>
          <w:top w:val="single" w:sz="4" w:space="1" w:color="auto"/>
          <w:left w:val="single" w:sz="4" w:space="4" w:color="auto"/>
          <w:bottom w:val="single" w:sz="4" w:space="1" w:color="auto"/>
          <w:right w:val="single" w:sz="4" w:space="4" w:color="auto"/>
        </w:pBdr>
        <w:spacing w:before="120" w:line="360" w:lineRule="atLeast"/>
        <w:jc w:val="center"/>
        <w:rPr>
          <w:rFonts w:ascii="Arial" w:hAnsi="Arial" w:cs="Arial"/>
          <w:b/>
          <w:bCs/>
          <w:i/>
          <w:iCs/>
          <w:szCs w:val="22"/>
        </w:rPr>
      </w:pPr>
      <w:r>
        <w:rPr>
          <w:rFonts w:ascii="Arial" w:hAnsi="Arial" w:cs="Arial"/>
          <w:b/>
          <w:bCs/>
          <w:i/>
          <w:iCs/>
          <w:szCs w:val="22"/>
        </w:rPr>
        <w:t>ΤΕΥΧΟΣ 1</w:t>
      </w:r>
      <w:r>
        <w:rPr>
          <w:rFonts w:ascii="Arial" w:hAnsi="Arial" w:cs="Arial"/>
          <w:b/>
          <w:bCs/>
          <w:i/>
          <w:iCs/>
          <w:szCs w:val="22"/>
          <w:vertAlign w:val="superscript"/>
        </w:rPr>
        <w:t>ο</w:t>
      </w:r>
    </w:p>
    <w:p w:rsidR="00115498" w:rsidRDefault="00115498" w:rsidP="00115498">
      <w:pPr>
        <w:widowControl w:val="0"/>
        <w:spacing w:before="120" w:line="360" w:lineRule="atLeast"/>
        <w:rPr>
          <w:rFonts w:ascii="Arial" w:hAnsi="Arial" w:cs="Arial"/>
          <w:szCs w:val="22"/>
          <w:u w:val="single"/>
        </w:rPr>
      </w:pPr>
    </w:p>
    <w:p w:rsidR="00115498" w:rsidRDefault="00115498" w:rsidP="00115498">
      <w:pPr>
        <w:pStyle w:val="6"/>
        <w:spacing w:before="120" w:line="360" w:lineRule="atLeast"/>
        <w:rPr>
          <w:sz w:val="24"/>
        </w:rPr>
      </w:pPr>
      <w:r>
        <w:rPr>
          <w:sz w:val="24"/>
        </w:rPr>
        <w:t>ΔΙΑΚΗΡΥΞΗ ΑΝΟΙΚΤΟΥ ΔΙΑΓΩΝΙΣΜΟΥ</w:t>
      </w:r>
    </w:p>
    <w:p w:rsidR="00115498" w:rsidRDefault="00115498" w:rsidP="00115498">
      <w:pPr>
        <w:widowControl w:val="0"/>
        <w:spacing w:before="120" w:line="360" w:lineRule="atLeast"/>
        <w:jc w:val="center"/>
        <w:rPr>
          <w:rFonts w:ascii="Arial" w:hAnsi="Arial" w:cs="Arial"/>
          <w:szCs w:val="22"/>
          <w:u w:val="single"/>
        </w:rPr>
      </w:pPr>
    </w:p>
    <w:p w:rsidR="00115498" w:rsidRDefault="00115498" w:rsidP="00115498">
      <w:pPr>
        <w:widowControl w:val="0"/>
        <w:spacing w:before="120" w:line="360" w:lineRule="atLeast"/>
        <w:jc w:val="center"/>
        <w:rPr>
          <w:rFonts w:ascii="Arial" w:hAnsi="Arial" w:cs="Arial"/>
          <w:szCs w:val="22"/>
          <w:u w:val="single"/>
        </w:rPr>
      </w:pPr>
    </w:p>
    <w:p w:rsidR="00115498" w:rsidRDefault="00115498" w:rsidP="00115498">
      <w:pPr>
        <w:widowControl w:val="0"/>
        <w:spacing w:before="120" w:line="360" w:lineRule="atLeast"/>
        <w:jc w:val="center"/>
        <w:rPr>
          <w:rFonts w:ascii="Arial" w:hAnsi="Arial" w:cs="Arial"/>
          <w:szCs w:val="22"/>
          <w:u w:val="single"/>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szCs w:val="22"/>
        </w:rPr>
        <w:br w:type="page"/>
      </w:r>
      <w:r>
        <w:rPr>
          <w:rFonts w:ascii="Arial" w:hAnsi="Arial" w:cs="Arial"/>
          <w:b/>
          <w:bCs/>
          <w:spacing w:val="100"/>
        </w:rPr>
        <w:lastRenderedPageBreak/>
        <w:t>ΔΙΑΚΗΡΥΞΗ ΑΝΟΙΚΤΟΥ ΔΙΑΓΩΝΙΣΜΟΥ</w:t>
      </w:r>
    </w:p>
    <w:p w:rsidR="00115498" w:rsidRDefault="00115498" w:rsidP="00115498">
      <w:pPr>
        <w:widowControl w:val="0"/>
        <w:spacing w:before="120" w:line="360" w:lineRule="auto"/>
        <w:rPr>
          <w:rFonts w:ascii="Arial" w:hAnsi="Arial" w:cs="Arial"/>
          <w:b/>
          <w:bCs/>
          <w:szCs w:val="22"/>
          <w:u w:val="single"/>
        </w:rPr>
      </w:pPr>
      <w:r>
        <w:rPr>
          <w:rFonts w:ascii="Arial" w:hAnsi="Arial" w:cs="Arial"/>
          <w:b/>
          <w:bCs/>
          <w:szCs w:val="22"/>
          <w:u w:val="single"/>
        </w:rPr>
        <w:t>ΠΕΡΙΕΧΟΜΕΝΑ:</w:t>
      </w:r>
    </w:p>
    <w:p w:rsidR="00115498" w:rsidRDefault="00115498" w:rsidP="00115498">
      <w:pPr>
        <w:widowControl w:val="0"/>
        <w:spacing w:before="60" w:line="360" w:lineRule="auto"/>
        <w:ind w:left="1259" w:hanging="1259"/>
        <w:rPr>
          <w:rFonts w:ascii="Arial" w:hAnsi="Arial" w:cs="Arial"/>
          <w:szCs w:val="22"/>
        </w:rPr>
      </w:pPr>
      <w:r>
        <w:rPr>
          <w:rFonts w:ascii="Arial" w:hAnsi="Arial" w:cs="Arial"/>
          <w:szCs w:val="22"/>
        </w:rPr>
        <w:t>Άρθρο  1</w:t>
      </w:r>
      <w:r>
        <w:rPr>
          <w:rFonts w:ascii="Arial" w:hAnsi="Arial" w:cs="Arial"/>
          <w:szCs w:val="22"/>
          <w:vertAlign w:val="superscript"/>
        </w:rPr>
        <w:t>0</w:t>
      </w:r>
      <w:r>
        <w:rPr>
          <w:rFonts w:ascii="Arial" w:hAnsi="Arial" w:cs="Arial"/>
          <w:szCs w:val="22"/>
        </w:rPr>
        <w:t xml:space="preserve"> : Όνομα - Διεύθυνση της Υπηρεσίας που διεξάγει τον διαγωνισμό, Τόπος και χρόνος διεξαγωγής του διαγωνισμού</w:t>
      </w:r>
    </w:p>
    <w:p w:rsidR="00115498" w:rsidRDefault="00115498" w:rsidP="00115498">
      <w:pPr>
        <w:widowControl w:val="0"/>
        <w:spacing w:line="360" w:lineRule="auto"/>
        <w:rPr>
          <w:rFonts w:ascii="Arial" w:hAnsi="Arial" w:cs="Arial"/>
          <w:szCs w:val="22"/>
        </w:rPr>
      </w:pPr>
      <w:r>
        <w:rPr>
          <w:rFonts w:ascii="Arial" w:hAnsi="Arial" w:cs="Arial"/>
          <w:szCs w:val="22"/>
        </w:rPr>
        <w:t>Άρθρο  2</w:t>
      </w:r>
      <w:r>
        <w:rPr>
          <w:rFonts w:ascii="Arial" w:hAnsi="Arial" w:cs="Arial"/>
          <w:szCs w:val="22"/>
          <w:vertAlign w:val="superscript"/>
        </w:rPr>
        <w:t>0</w:t>
      </w:r>
      <w:r>
        <w:rPr>
          <w:rFonts w:ascii="Arial" w:hAnsi="Arial" w:cs="Arial"/>
          <w:szCs w:val="22"/>
        </w:rPr>
        <w:t xml:space="preserve"> : Σύστημα διαγωνισμού - Προϋπολογισμός - Εγγύηση συμμετοχής</w:t>
      </w:r>
    </w:p>
    <w:p w:rsidR="00115498" w:rsidRDefault="00115498" w:rsidP="00115498">
      <w:pPr>
        <w:widowControl w:val="0"/>
        <w:spacing w:line="360" w:lineRule="auto"/>
        <w:rPr>
          <w:rFonts w:ascii="Arial" w:hAnsi="Arial" w:cs="Arial"/>
          <w:szCs w:val="22"/>
        </w:rPr>
      </w:pPr>
      <w:r>
        <w:rPr>
          <w:rFonts w:ascii="Arial" w:hAnsi="Arial" w:cs="Arial"/>
          <w:szCs w:val="22"/>
        </w:rPr>
        <w:t>Άρθρο  3</w:t>
      </w:r>
      <w:r>
        <w:rPr>
          <w:rFonts w:ascii="Arial" w:hAnsi="Arial" w:cs="Arial"/>
          <w:szCs w:val="22"/>
          <w:vertAlign w:val="superscript"/>
        </w:rPr>
        <w:t>0</w:t>
      </w:r>
      <w:r>
        <w:rPr>
          <w:rFonts w:ascii="Arial" w:hAnsi="Arial" w:cs="Arial"/>
          <w:szCs w:val="22"/>
        </w:rPr>
        <w:t xml:space="preserve"> : </w:t>
      </w:r>
      <w:r w:rsidR="00113318">
        <w:rPr>
          <w:rFonts w:ascii="Arial" w:hAnsi="Arial" w:cs="Arial"/>
          <w:szCs w:val="22"/>
        </w:rPr>
        <w:t>Συμμετοχή</w:t>
      </w:r>
      <w:r>
        <w:rPr>
          <w:rFonts w:ascii="Arial" w:hAnsi="Arial" w:cs="Arial"/>
          <w:szCs w:val="22"/>
        </w:rPr>
        <w:t xml:space="preserve"> στο διαγωνισμό</w:t>
      </w:r>
    </w:p>
    <w:p w:rsidR="00115498" w:rsidRDefault="00115498" w:rsidP="00115498">
      <w:pPr>
        <w:widowControl w:val="0"/>
        <w:spacing w:line="360" w:lineRule="auto"/>
        <w:rPr>
          <w:rFonts w:ascii="Arial" w:hAnsi="Arial" w:cs="Arial"/>
          <w:szCs w:val="22"/>
        </w:rPr>
      </w:pPr>
      <w:r>
        <w:rPr>
          <w:rFonts w:ascii="Arial" w:hAnsi="Arial" w:cs="Arial"/>
          <w:szCs w:val="22"/>
        </w:rPr>
        <w:t>Άρθρο  4</w:t>
      </w:r>
      <w:r>
        <w:rPr>
          <w:rFonts w:ascii="Arial" w:hAnsi="Arial" w:cs="Arial"/>
          <w:szCs w:val="22"/>
          <w:vertAlign w:val="superscript"/>
        </w:rPr>
        <w:t>0</w:t>
      </w:r>
      <w:r>
        <w:rPr>
          <w:rFonts w:ascii="Arial" w:hAnsi="Arial" w:cs="Arial"/>
          <w:szCs w:val="22"/>
        </w:rPr>
        <w:t xml:space="preserve"> : Αντικείμενο της προμήθειας</w:t>
      </w:r>
    </w:p>
    <w:p w:rsidR="00115498" w:rsidRDefault="00115498" w:rsidP="00115498">
      <w:pPr>
        <w:widowControl w:val="0"/>
        <w:spacing w:line="360" w:lineRule="auto"/>
        <w:rPr>
          <w:rFonts w:ascii="Arial" w:hAnsi="Arial" w:cs="Arial"/>
          <w:szCs w:val="22"/>
        </w:rPr>
      </w:pPr>
      <w:r>
        <w:rPr>
          <w:rFonts w:ascii="Arial" w:hAnsi="Arial" w:cs="Arial"/>
          <w:szCs w:val="22"/>
        </w:rPr>
        <w:t>Άρθρο  5</w:t>
      </w:r>
      <w:r>
        <w:rPr>
          <w:rFonts w:ascii="Arial" w:hAnsi="Arial" w:cs="Arial"/>
          <w:szCs w:val="22"/>
          <w:vertAlign w:val="superscript"/>
        </w:rPr>
        <w:t>0</w:t>
      </w:r>
      <w:r>
        <w:rPr>
          <w:rFonts w:ascii="Arial" w:hAnsi="Arial" w:cs="Arial"/>
          <w:szCs w:val="22"/>
        </w:rPr>
        <w:t xml:space="preserve"> : Ισχύουσες διατάξεις</w:t>
      </w:r>
    </w:p>
    <w:p w:rsidR="00115498" w:rsidRDefault="00115498" w:rsidP="00115498">
      <w:pPr>
        <w:widowControl w:val="0"/>
        <w:spacing w:line="360" w:lineRule="auto"/>
        <w:rPr>
          <w:rFonts w:ascii="Arial" w:hAnsi="Arial" w:cs="Arial"/>
          <w:szCs w:val="22"/>
        </w:rPr>
      </w:pPr>
      <w:r>
        <w:rPr>
          <w:rFonts w:ascii="Arial" w:hAnsi="Arial" w:cs="Arial"/>
          <w:szCs w:val="22"/>
        </w:rPr>
        <w:t>Άρθρο  6</w:t>
      </w:r>
      <w:r>
        <w:rPr>
          <w:rFonts w:ascii="Arial" w:hAnsi="Arial" w:cs="Arial"/>
          <w:szCs w:val="22"/>
          <w:vertAlign w:val="superscript"/>
        </w:rPr>
        <w:t>0</w:t>
      </w:r>
      <w:r>
        <w:rPr>
          <w:rFonts w:ascii="Arial" w:hAnsi="Arial" w:cs="Arial"/>
          <w:szCs w:val="22"/>
        </w:rPr>
        <w:t xml:space="preserve"> : Σειρά ισχύος τευχών δημοπράτησης</w:t>
      </w:r>
    </w:p>
    <w:p w:rsidR="00115498" w:rsidRDefault="00115498" w:rsidP="00115498">
      <w:pPr>
        <w:widowControl w:val="0"/>
        <w:spacing w:line="360" w:lineRule="auto"/>
        <w:rPr>
          <w:rFonts w:ascii="Arial" w:hAnsi="Arial" w:cs="Arial"/>
          <w:szCs w:val="22"/>
        </w:rPr>
      </w:pPr>
      <w:r>
        <w:rPr>
          <w:rFonts w:ascii="Arial" w:hAnsi="Arial" w:cs="Arial"/>
          <w:szCs w:val="22"/>
        </w:rPr>
        <w:t>Άρθρο  7</w:t>
      </w:r>
      <w:r>
        <w:rPr>
          <w:rFonts w:ascii="Arial" w:hAnsi="Arial" w:cs="Arial"/>
          <w:szCs w:val="22"/>
          <w:vertAlign w:val="superscript"/>
        </w:rPr>
        <w:t>0</w:t>
      </w:r>
      <w:r>
        <w:rPr>
          <w:rFonts w:ascii="Arial" w:hAnsi="Arial" w:cs="Arial"/>
          <w:szCs w:val="22"/>
        </w:rPr>
        <w:t xml:space="preserve"> : Γλώσσα διαγωνισμού</w:t>
      </w:r>
    </w:p>
    <w:p w:rsidR="00115498" w:rsidRDefault="00115498" w:rsidP="00115498">
      <w:pPr>
        <w:widowControl w:val="0"/>
        <w:spacing w:line="360" w:lineRule="auto"/>
        <w:rPr>
          <w:rFonts w:ascii="Arial" w:hAnsi="Arial" w:cs="Arial"/>
          <w:szCs w:val="22"/>
        </w:rPr>
      </w:pPr>
      <w:r>
        <w:rPr>
          <w:rFonts w:ascii="Arial" w:hAnsi="Arial" w:cs="Arial"/>
          <w:szCs w:val="22"/>
        </w:rPr>
        <w:t>Άρθρο  8</w:t>
      </w:r>
      <w:r>
        <w:rPr>
          <w:rFonts w:ascii="Arial" w:hAnsi="Arial" w:cs="Arial"/>
          <w:szCs w:val="22"/>
          <w:vertAlign w:val="superscript"/>
        </w:rPr>
        <w:t>0</w:t>
      </w:r>
      <w:r>
        <w:rPr>
          <w:rFonts w:ascii="Arial" w:hAnsi="Arial" w:cs="Arial"/>
          <w:szCs w:val="22"/>
        </w:rPr>
        <w:t xml:space="preserve"> : Παραλαβή στοιχείων διαγωνισμού</w:t>
      </w:r>
    </w:p>
    <w:p w:rsidR="00115498" w:rsidRDefault="00115498" w:rsidP="00115498">
      <w:pPr>
        <w:widowControl w:val="0"/>
        <w:spacing w:line="360" w:lineRule="auto"/>
        <w:ind w:right="2169"/>
        <w:rPr>
          <w:rFonts w:ascii="Arial" w:hAnsi="Arial" w:cs="Arial"/>
          <w:szCs w:val="22"/>
        </w:rPr>
      </w:pPr>
      <w:r>
        <w:rPr>
          <w:rFonts w:ascii="Arial" w:hAnsi="Arial" w:cs="Arial"/>
          <w:szCs w:val="22"/>
        </w:rPr>
        <w:t>Άρθρο  9</w:t>
      </w:r>
      <w:r>
        <w:rPr>
          <w:rFonts w:ascii="Arial" w:hAnsi="Arial" w:cs="Arial"/>
          <w:szCs w:val="22"/>
          <w:vertAlign w:val="superscript"/>
        </w:rPr>
        <w:t>0</w:t>
      </w:r>
      <w:r>
        <w:rPr>
          <w:rFonts w:ascii="Arial" w:hAnsi="Arial" w:cs="Arial"/>
          <w:szCs w:val="22"/>
        </w:rPr>
        <w:t xml:space="preserve"> : Προθεσμία εκτέλεσης της προμήθειας</w:t>
      </w:r>
    </w:p>
    <w:p w:rsidR="00115498" w:rsidRDefault="00115498" w:rsidP="00115498">
      <w:pPr>
        <w:widowControl w:val="0"/>
        <w:spacing w:line="360" w:lineRule="auto"/>
        <w:ind w:right="2169"/>
        <w:rPr>
          <w:rFonts w:ascii="Arial" w:hAnsi="Arial" w:cs="Arial"/>
          <w:szCs w:val="22"/>
        </w:rPr>
      </w:pPr>
      <w:r>
        <w:rPr>
          <w:rFonts w:ascii="Arial" w:hAnsi="Arial" w:cs="Arial"/>
          <w:szCs w:val="22"/>
        </w:rPr>
        <w:t>Άρθρο 10</w:t>
      </w:r>
      <w:r>
        <w:rPr>
          <w:rFonts w:ascii="Arial" w:hAnsi="Arial" w:cs="Arial"/>
          <w:szCs w:val="22"/>
          <w:vertAlign w:val="superscript"/>
        </w:rPr>
        <w:t>0</w:t>
      </w:r>
      <w:r>
        <w:rPr>
          <w:rFonts w:ascii="Arial" w:hAnsi="Arial" w:cs="Arial"/>
          <w:szCs w:val="22"/>
        </w:rPr>
        <w:t xml:space="preserve"> : Τρόπος κατάθεσης προσφορών</w:t>
      </w:r>
    </w:p>
    <w:p w:rsidR="00115498" w:rsidRDefault="00115498" w:rsidP="00115498">
      <w:pPr>
        <w:widowControl w:val="0"/>
        <w:spacing w:line="360" w:lineRule="auto"/>
        <w:rPr>
          <w:rFonts w:ascii="Arial" w:hAnsi="Arial" w:cs="Arial"/>
          <w:szCs w:val="22"/>
        </w:rPr>
      </w:pPr>
      <w:r>
        <w:rPr>
          <w:rFonts w:ascii="Arial" w:hAnsi="Arial" w:cs="Arial"/>
          <w:szCs w:val="22"/>
        </w:rPr>
        <w:t>Άρθρο 11</w:t>
      </w:r>
      <w:r>
        <w:rPr>
          <w:rFonts w:ascii="Arial" w:hAnsi="Arial" w:cs="Arial"/>
          <w:szCs w:val="22"/>
          <w:vertAlign w:val="superscript"/>
        </w:rPr>
        <w:t>0</w:t>
      </w:r>
      <w:r>
        <w:rPr>
          <w:rFonts w:ascii="Arial" w:hAnsi="Arial" w:cs="Arial"/>
          <w:szCs w:val="22"/>
        </w:rPr>
        <w:t xml:space="preserve"> : Δικαιολογητικά συμμετοχής στο διαγωνισμό </w:t>
      </w:r>
    </w:p>
    <w:p w:rsidR="002C67E0" w:rsidRPr="002C67E0" w:rsidRDefault="002C67E0" w:rsidP="00115498">
      <w:pPr>
        <w:widowControl w:val="0"/>
        <w:spacing w:line="360" w:lineRule="auto"/>
        <w:rPr>
          <w:rFonts w:ascii="Arial" w:hAnsi="Arial" w:cs="Arial"/>
          <w:szCs w:val="22"/>
        </w:rPr>
      </w:pPr>
      <w:r>
        <w:rPr>
          <w:rFonts w:ascii="Arial" w:hAnsi="Arial" w:cs="Arial"/>
          <w:szCs w:val="22"/>
        </w:rPr>
        <w:t>Άρθρο 12</w:t>
      </w:r>
      <w:r>
        <w:rPr>
          <w:rFonts w:ascii="Arial" w:hAnsi="Arial" w:cs="Arial"/>
          <w:szCs w:val="22"/>
          <w:vertAlign w:val="superscript"/>
        </w:rPr>
        <w:t>0</w:t>
      </w:r>
      <w:r>
        <w:rPr>
          <w:rFonts w:ascii="Arial" w:hAnsi="Arial" w:cs="Arial"/>
          <w:szCs w:val="22"/>
        </w:rPr>
        <w:t>: Έλεγχος καταλληλότητας και ανάθεση σύμβασης</w:t>
      </w:r>
    </w:p>
    <w:p w:rsidR="00115498" w:rsidRDefault="00115498" w:rsidP="00115498">
      <w:pPr>
        <w:widowControl w:val="0"/>
        <w:spacing w:line="360" w:lineRule="auto"/>
        <w:rPr>
          <w:rFonts w:ascii="Arial" w:hAnsi="Arial" w:cs="Arial"/>
          <w:szCs w:val="22"/>
        </w:rPr>
      </w:pPr>
      <w:r>
        <w:rPr>
          <w:rFonts w:ascii="Arial" w:hAnsi="Arial" w:cs="Arial"/>
          <w:szCs w:val="22"/>
        </w:rPr>
        <w:t>Άρθρο 1</w:t>
      </w:r>
      <w:r w:rsidR="002C67E0">
        <w:rPr>
          <w:rFonts w:ascii="Arial" w:hAnsi="Arial" w:cs="Arial"/>
          <w:szCs w:val="22"/>
        </w:rPr>
        <w:t>3</w:t>
      </w:r>
      <w:r>
        <w:rPr>
          <w:rFonts w:ascii="Arial" w:hAnsi="Arial" w:cs="Arial"/>
          <w:szCs w:val="22"/>
          <w:vertAlign w:val="superscript"/>
        </w:rPr>
        <w:t>0</w:t>
      </w:r>
      <w:r>
        <w:rPr>
          <w:rFonts w:ascii="Arial" w:hAnsi="Arial" w:cs="Arial"/>
          <w:szCs w:val="22"/>
        </w:rPr>
        <w:t xml:space="preserve"> : Φάκελος τεχνικής προσφοράς</w:t>
      </w:r>
    </w:p>
    <w:p w:rsidR="00115498" w:rsidRDefault="00115498" w:rsidP="00115498">
      <w:pPr>
        <w:widowControl w:val="0"/>
        <w:spacing w:line="360" w:lineRule="auto"/>
        <w:rPr>
          <w:rFonts w:ascii="Arial" w:hAnsi="Arial" w:cs="Arial"/>
          <w:szCs w:val="22"/>
        </w:rPr>
      </w:pPr>
      <w:r>
        <w:rPr>
          <w:rFonts w:ascii="Arial" w:hAnsi="Arial" w:cs="Arial"/>
          <w:szCs w:val="22"/>
        </w:rPr>
        <w:t>Άρθρο 1</w:t>
      </w:r>
      <w:r w:rsidR="002C67E0">
        <w:rPr>
          <w:rFonts w:ascii="Arial" w:hAnsi="Arial" w:cs="Arial"/>
          <w:szCs w:val="22"/>
        </w:rPr>
        <w:t>4</w:t>
      </w:r>
      <w:r>
        <w:rPr>
          <w:rFonts w:ascii="Arial" w:hAnsi="Arial" w:cs="Arial"/>
          <w:szCs w:val="22"/>
          <w:vertAlign w:val="superscript"/>
        </w:rPr>
        <w:t>0</w:t>
      </w:r>
      <w:r>
        <w:rPr>
          <w:rFonts w:ascii="Arial" w:hAnsi="Arial" w:cs="Arial"/>
          <w:szCs w:val="22"/>
        </w:rPr>
        <w:t xml:space="preserve"> : Φάκελος οικονομικής προσφοράς</w:t>
      </w:r>
    </w:p>
    <w:p w:rsidR="00115498" w:rsidRDefault="00115498" w:rsidP="00115498">
      <w:pPr>
        <w:widowControl w:val="0"/>
        <w:spacing w:line="360" w:lineRule="auto"/>
        <w:rPr>
          <w:rFonts w:ascii="Arial" w:hAnsi="Arial" w:cs="Arial"/>
          <w:szCs w:val="22"/>
        </w:rPr>
      </w:pPr>
      <w:r>
        <w:rPr>
          <w:rFonts w:ascii="Arial" w:hAnsi="Arial" w:cs="Arial"/>
          <w:szCs w:val="22"/>
        </w:rPr>
        <w:t>Άρθρο 1</w:t>
      </w:r>
      <w:r w:rsidR="002C67E0">
        <w:rPr>
          <w:rFonts w:ascii="Arial" w:hAnsi="Arial" w:cs="Arial"/>
          <w:szCs w:val="22"/>
        </w:rPr>
        <w:t>5</w:t>
      </w:r>
      <w:r>
        <w:rPr>
          <w:rFonts w:ascii="Arial" w:hAnsi="Arial" w:cs="Arial"/>
          <w:szCs w:val="22"/>
          <w:vertAlign w:val="superscript"/>
        </w:rPr>
        <w:t>0</w:t>
      </w:r>
      <w:r>
        <w:rPr>
          <w:rFonts w:ascii="Arial" w:hAnsi="Arial" w:cs="Arial"/>
          <w:szCs w:val="22"/>
        </w:rPr>
        <w:t xml:space="preserve"> : Εναλλακτικές προσφορές</w:t>
      </w:r>
    </w:p>
    <w:p w:rsidR="00115498" w:rsidRDefault="00115498" w:rsidP="00115498">
      <w:pPr>
        <w:widowControl w:val="0"/>
        <w:tabs>
          <w:tab w:val="left" w:pos="1260"/>
        </w:tabs>
        <w:spacing w:line="360" w:lineRule="auto"/>
        <w:rPr>
          <w:rFonts w:ascii="Arial" w:hAnsi="Arial" w:cs="Arial"/>
          <w:szCs w:val="22"/>
        </w:rPr>
      </w:pPr>
      <w:r>
        <w:rPr>
          <w:rFonts w:ascii="Arial" w:hAnsi="Arial" w:cs="Arial"/>
          <w:szCs w:val="22"/>
        </w:rPr>
        <w:t>Άρθρο 1</w:t>
      </w:r>
      <w:r w:rsidR="002C67E0">
        <w:rPr>
          <w:rFonts w:ascii="Arial" w:hAnsi="Arial" w:cs="Arial"/>
          <w:szCs w:val="22"/>
        </w:rPr>
        <w:t>6</w:t>
      </w:r>
      <w:r>
        <w:rPr>
          <w:rFonts w:ascii="Arial" w:hAnsi="Arial" w:cs="Arial"/>
          <w:szCs w:val="22"/>
          <w:vertAlign w:val="superscript"/>
        </w:rPr>
        <w:t>0</w:t>
      </w:r>
      <w:r>
        <w:rPr>
          <w:rFonts w:ascii="Arial" w:hAnsi="Arial" w:cs="Arial"/>
          <w:szCs w:val="22"/>
        </w:rPr>
        <w:t xml:space="preserve"> : Τρόπος διεξαγωγής του διαγωνισμού</w:t>
      </w:r>
    </w:p>
    <w:p w:rsidR="00115498" w:rsidRPr="002079D0" w:rsidRDefault="00115498" w:rsidP="00115498">
      <w:pPr>
        <w:widowControl w:val="0"/>
        <w:spacing w:line="360" w:lineRule="auto"/>
        <w:rPr>
          <w:rFonts w:ascii="Arial" w:hAnsi="Arial" w:cs="Arial"/>
          <w:szCs w:val="22"/>
        </w:rPr>
      </w:pPr>
      <w:r>
        <w:rPr>
          <w:rFonts w:ascii="Arial" w:hAnsi="Arial" w:cs="Arial"/>
          <w:szCs w:val="22"/>
        </w:rPr>
        <w:t>Άρθρο 1</w:t>
      </w:r>
      <w:r w:rsidR="002C67E0">
        <w:rPr>
          <w:rFonts w:ascii="Arial" w:hAnsi="Arial" w:cs="Arial"/>
          <w:szCs w:val="22"/>
        </w:rPr>
        <w:t>7</w:t>
      </w:r>
      <w:r>
        <w:rPr>
          <w:rFonts w:ascii="Arial" w:hAnsi="Arial" w:cs="Arial"/>
          <w:szCs w:val="22"/>
          <w:vertAlign w:val="superscript"/>
        </w:rPr>
        <w:t>0</w:t>
      </w:r>
      <w:r>
        <w:rPr>
          <w:rFonts w:ascii="Arial" w:hAnsi="Arial" w:cs="Arial"/>
          <w:szCs w:val="22"/>
        </w:rPr>
        <w:t xml:space="preserve"> : Αποσφράγιση προσφορών</w:t>
      </w:r>
      <w:r w:rsidRPr="003F5D85">
        <w:rPr>
          <w:rFonts w:ascii="Arial" w:hAnsi="Arial" w:cs="Arial"/>
          <w:szCs w:val="22"/>
        </w:rPr>
        <w:t xml:space="preserve"> – </w:t>
      </w:r>
      <w:r>
        <w:rPr>
          <w:rFonts w:ascii="Arial" w:hAnsi="Arial" w:cs="Arial"/>
          <w:szCs w:val="22"/>
        </w:rPr>
        <w:t>Διαδικασία διαγωνισμού</w:t>
      </w:r>
    </w:p>
    <w:p w:rsidR="00115498" w:rsidRDefault="00115498" w:rsidP="00115498">
      <w:pPr>
        <w:widowControl w:val="0"/>
        <w:spacing w:line="360" w:lineRule="auto"/>
        <w:rPr>
          <w:rFonts w:ascii="Arial" w:hAnsi="Arial" w:cs="Arial"/>
          <w:szCs w:val="22"/>
        </w:rPr>
      </w:pPr>
      <w:r>
        <w:rPr>
          <w:rFonts w:ascii="Arial" w:hAnsi="Arial" w:cs="Arial"/>
          <w:szCs w:val="22"/>
        </w:rPr>
        <w:t>Άρθρο 1</w:t>
      </w:r>
      <w:r w:rsidR="002C67E0">
        <w:rPr>
          <w:rFonts w:ascii="Arial" w:hAnsi="Arial" w:cs="Arial"/>
          <w:szCs w:val="22"/>
        </w:rPr>
        <w:t>8</w:t>
      </w:r>
      <w:r>
        <w:rPr>
          <w:rFonts w:ascii="Arial" w:hAnsi="Arial" w:cs="Arial"/>
          <w:szCs w:val="22"/>
          <w:vertAlign w:val="superscript"/>
        </w:rPr>
        <w:t>0</w:t>
      </w:r>
      <w:r>
        <w:rPr>
          <w:rFonts w:ascii="Arial" w:hAnsi="Arial" w:cs="Arial"/>
          <w:szCs w:val="22"/>
        </w:rPr>
        <w:t xml:space="preserve"> : Αξιολόγηση προσφορών</w:t>
      </w:r>
    </w:p>
    <w:p w:rsidR="00115498" w:rsidRDefault="00115498" w:rsidP="00115498">
      <w:pPr>
        <w:widowControl w:val="0"/>
        <w:spacing w:line="360" w:lineRule="auto"/>
        <w:rPr>
          <w:rFonts w:ascii="Arial" w:hAnsi="Arial" w:cs="Arial"/>
          <w:szCs w:val="22"/>
        </w:rPr>
      </w:pPr>
      <w:r>
        <w:rPr>
          <w:rFonts w:ascii="Arial" w:hAnsi="Arial" w:cs="Arial"/>
          <w:szCs w:val="22"/>
        </w:rPr>
        <w:t>Άρθρο 1</w:t>
      </w:r>
      <w:r w:rsidR="002C67E0">
        <w:rPr>
          <w:rFonts w:ascii="Arial" w:hAnsi="Arial" w:cs="Arial"/>
          <w:szCs w:val="22"/>
        </w:rPr>
        <w:t>9</w:t>
      </w:r>
      <w:r>
        <w:rPr>
          <w:rFonts w:ascii="Arial" w:hAnsi="Arial" w:cs="Arial"/>
          <w:szCs w:val="22"/>
          <w:vertAlign w:val="superscript"/>
        </w:rPr>
        <w:t>0</w:t>
      </w:r>
      <w:r>
        <w:rPr>
          <w:rFonts w:ascii="Arial" w:hAnsi="Arial" w:cs="Arial"/>
          <w:szCs w:val="22"/>
        </w:rPr>
        <w:t xml:space="preserve"> : Ενστάσεις</w:t>
      </w:r>
    </w:p>
    <w:p w:rsidR="00115498" w:rsidRDefault="00115498" w:rsidP="00115498">
      <w:pPr>
        <w:widowControl w:val="0"/>
        <w:spacing w:line="360" w:lineRule="auto"/>
        <w:rPr>
          <w:rFonts w:ascii="Arial" w:hAnsi="Arial" w:cs="Arial"/>
          <w:szCs w:val="22"/>
        </w:rPr>
      </w:pPr>
      <w:r>
        <w:rPr>
          <w:rFonts w:ascii="Arial" w:hAnsi="Arial" w:cs="Arial"/>
          <w:szCs w:val="22"/>
        </w:rPr>
        <w:t xml:space="preserve">Άρθρο </w:t>
      </w:r>
      <w:r w:rsidR="002C67E0">
        <w:rPr>
          <w:rFonts w:ascii="Arial" w:hAnsi="Arial" w:cs="Arial"/>
          <w:szCs w:val="22"/>
        </w:rPr>
        <w:t>20</w:t>
      </w:r>
      <w:r>
        <w:rPr>
          <w:rFonts w:ascii="Arial" w:hAnsi="Arial" w:cs="Arial"/>
          <w:szCs w:val="22"/>
          <w:vertAlign w:val="superscript"/>
        </w:rPr>
        <w:t>0</w:t>
      </w:r>
      <w:r>
        <w:rPr>
          <w:rFonts w:ascii="Arial" w:hAnsi="Arial" w:cs="Arial"/>
          <w:szCs w:val="22"/>
        </w:rPr>
        <w:t xml:space="preserve"> : Έγκριση - Ακύρωση - Μερική επανάληψη του διαγωνισμού</w:t>
      </w:r>
    </w:p>
    <w:p w:rsidR="00115498" w:rsidRDefault="00115498" w:rsidP="00115498">
      <w:pPr>
        <w:widowControl w:val="0"/>
        <w:spacing w:line="360" w:lineRule="auto"/>
        <w:rPr>
          <w:rFonts w:ascii="Arial" w:hAnsi="Arial" w:cs="Arial"/>
          <w:szCs w:val="22"/>
        </w:rPr>
      </w:pPr>
      <w:r>
        <w:rPr>
          <w:rFonts w:ascii="Arial" w:hAnsi="Arial" w:cs="Arial"/>
          <w:szCs w:val="22"/>
        </w:rPr>
        <w:t>Άρθρο 2</w:t>
      </w:r>
      <w:r w:rsidR="002C67E0">
        <w:rPr>
          <w:rFonts w:ascii="Arial" w:hAnsi="Arial" w:cs="Arial"/>
          <w:szCs w:val="22"/>
        </w:rPr>
        <w:t>1</w:t>
      </w:r>
      <w:r>
        <w:rPr>
          <w:rFonts w:ascii="Arial" w:hAnsi="Arial" w:cs="Arial"/>
          <w:szCs w:val="22"/>
          <w:vertAlign w:val="superscript"/>
        </w:rPr>
        <w:t>0</w:t>
      </w:r>
      <w:r>
        <w:rPr>
          <w:rFonts w:ascii="Arial" w:hAnsi="Arial" w:cs="Arial"/>
          <w:szCs w:val="22"/>
        </w:rPr>
        <w:t xml:space="preserve"> : </w:t>
      </w:r>
      <w:r w:rsidRPr="00C945D4">
        <w:rPr>
          <w:rFonts w:ascii="Arial" w:hAnsi="Arial" w:cs="Arial"/>
          <w:szCs w:val="22"/>
        </w:rPr>
        <w:t xml:space="preserve">Υπογραφή της σύμβασης – Κυρώσεις εκπρόθεσμης παράδοσης </w:t>
      </w:r>
    </w:p>
    <w:p w:rsidR="00115498" w:rsidRDefault="00115498" w:rsidP="00115498">
      <w:pPr>
        <w:widowControl w:val="0"/>
        <w:spacing w:line="360" w:lineRule="auto"/>
        <w:rPr>
          <w:rFonts w:ascii="Arial" w:hAnsi="Arial" w:cs="Arial"/>
          <w:szCs w:val="22"/>
        </w:rPr>
      </w:pPr>
      <w:r>
        <w:rPr>
          <w:rFonts w:ascii="Arial" w:hAnsi="Arial" w:cs="Arial"/>
          <w:szCs w:val="22"/>
        </w:rPr>
        <w:t>Άρθρο 2</w:t>
      </w:r>
      <w:r w:rsidR="002C67E0">
        <w:rPr>
          <w:rFonts w:ascii="Arial" w:hAnsi="Arial" w:cs="Arial"/>
          <w:szCs w:val="22"/>
        </w:rPr>
        <w:t>2</w:t>
      </w:r>
      <w:r>
        <w:rPr>
          <w:rFonts w:ascii="Arial" w:hAnsi="Arial" w:cs="Arial"/>
          <w:szCs w:val="22"/>
          <w:vertAlign w:val="superscript"/>
        </w:rPr>
        <w:t>0</w:t>
      </w:r>
      <w:r>
        <w:rPr>
          <w:rFonts w:ascii="Arial" w:hAnsi="Arial" w:cs="Arial"/>
          <w:szCs w:val="22"/>
        </w:rPr>
        <w:t xml:space="preserve"> : Εγγύηση καλής εκτέλεσης της σύμβασης</w:t>
      </w:r>
      <w:r w:rsidR="002C67E0">
        <w:rPr>
          <w:rFonts w:ascii="Arial" w:hAnsi="Arial" w:cs="Arial"/>
          <w:szCs w:val="22"/>
        </w:rPr>
        <w:t>- Εγγύηση καλής λειτουργίας</w:t>
      </w:r>
    </w:p>
    <w:p w:rsidR="00115498" w:rsidRDefault="00115498" w:rsidP="00115498">
      <w:pPr>
        <w:widowControl w:val="0"/>
        <w:spacing w:line="360" w:lineRule="auto"/>
        <w:rPr>
          <w:rFonts w:ascii="Arial" w:hAnsi="Arial" w:cs="Arial"/>
          <w:szCs w:val="22"/>
        </w:rPr>
      </w:pPr>
      <w:r>
        <w:rPr>
          <w:rFonts w:ascii="Arial" w:hAnsi="Arial" w:cs="Arial"/>
          <w:szCs w:val="22"/>
        </w:rPr>
        <w:t>Άρθρο 2</w:t>
      </w:r>
      <w:r w:rsidR="002C67E0">
        <w:rPr>
          <w:rFonts w:ascii="Arial" w:hAnsi="Arial" w:cs="Arial"/>
          <w:szCs w:val="22"/>
        </w:rPr>
        <w:t>3</w:t>
      </w:r>
      <w:r>
        <w:rPr>
          <w:rFonts w:ascii="Arial" w:hAnsi="Arial" w:cs="Arial"/>
          <w:szCs w:val="22"/>
          <w:vertAlign w:val="superscript"/>
        </w:rPr>
        <w:t>0</w:t>
      </w:r>
      <w:r>
        <w:rPr>
          <w:rFonts w:ascii="Arial" w:hAnsi="Arial" w:cs="Arial"/>
          <w:szCs w:val="22"/>
        </w:rPr>
        <w:t xml:space="preserve"> : Χρόνος εγγύησης</w:t>
      </w:r>
    </w:p>
    <w:p w:rsidR="00115498" w:rsidRDefault="00115498" w:rsidP="00115498">
      <w:pPr>
        <w:widowControl w:val="0"/>
        <w:spacing w:line="360" w:lineRule="auto"/>
        <w:rPr>
          <w:rFonts w:ascii="Arial" w:hAnsi="Arial" w:cs="Arial"/>
          <w:szCs w:val="22"/>
        </w:rPr>
      </w:pPr>
      <w:r>
        <w:rPr>
          <w:rFonts w:ascii="Arial" w:hAnsi="Arial" w:cs="Arial"/>
          <w:szCs w:val="22"/>
        </w:rPr>
        <w:t>Άρθρο 2</w:t>
      </w:r>
      <w:r w:rsidR="002C67E0">
        <w:rPr>
          <w:rFonts w:ascii="Arial" w:hAnsi="Arial" w:cs="Arial"/>
          <w:szCs w:val="22"/>
        </w:rPr>
        <w:t>4</w:t>
      </w:r>
      <w:r>
        <w:rPr>
          <w:rFonts w:ascii="Arial" w:hAnsi="Arial" w:cs="Arial"/>
          <w:szCs w:val="22"/>
          <w:vertAlign w:val="superscript"/>
        </w:rPr>
        <w:t>0</w:t>
      </w:r>
      <w:r>
        <w:rPr>
          <w:rFonts w:ascii="Arial" w:hAnsi="Arial" w:cs="Arial"/>
          <w:szCs w:val="22"/>
        </w:rPr>
        <w:t xml:space="preserve"> : Ισχύς Προσφορών</w:t>
      </w:r>
    </w:p>
    <w:p w:rsidR="00115498" w:rsidRDefault="00115498" w:rsidP="00115498">
      <w:pPr>
        <w:widowControl w:val="0"/>
        <w:tabs>
          <w:tab w:val="left" w:pos="1260"/>
        </w:tabs>
        <w:spacing w:line="360" w:lineRule="auto"/>
        <w:rPr>
          <w:rFonts w:ascii="Arial" w:hAnsi="Arial" w:cs="Arial"/>
          <w:szCs w:val="22"/>
        </w:rPr>
      </w:pPr>
      <w:r>
        <w:rPr>
          <w:rFonts w:ascii="Arial" w:hAnsi="Arial" w:cs="Arial"/>
          <w:szCs w:val="22"/>
        </w:rPr>
        <w:t>Άρθρο 2</w:t>
      </w:r>
      <w:r w:rsidR="002C67E0">
        <w:rPr>
          <w:rFonts w:ascii="Arial" w:hAnsi="Arial" w:cs="Arial"/>
          <w:szCs w:val="22"/>
        </w:rPr>
        <w:t>5</w:t>
      </w:r>
      <w:r>
        <w:rPr>
          <w:rFonts w:ascii="Arial" w:hAnsi="Arial" w:cs="Arial"/>
          <w:szCs w:val="22"/>
          <w:vertAlign w:val="superscript"/>
        </w:rPr>
        <w:t>0</w:t>
      </w:r>
      <w:r>
        <w:rPr>
          <w:rFonts w:ascii="Arial" w:hAnsi="Arial" w:cs="Arial"/>
          <w:szCs w:val="22"/>
        </w:rPr>
        <w:t xml:space="preserve"> : </w:t>
      </w:r>
      <w:r w:rsidRPr="003F5D85">
        <w:rPr>
          <w:rFonts w:ascii="Arial" w:hAnsi="Arial" w:cs="Arial"/>
          <w:bCs/>
          <w:szCs w:val="22"/>
        </w:rPr>
        <w:t>Τιμές προσφορών</w:t>
      </w:r>
    </w:p>
    <w:p w:rsidR="00115498" w:rsidRDefault="00115498" w:rsidP="00115498">
      <w:pPr>
        <w:widowControl w:val="0"/>
        <w:spacing w:line="360" w:lineRule="auto"/>
        <w:rPr>
          <w:rFonts w:ascii="Arial" w:hAnsi="Arial" w:cs="Arial"/>
          <w:szCs w:val="22"/>
        </w:rPr>
      </w:pPr>
      <w:r>
        <w:rPr>
          <w:rFonts w:ascii="Arial" w:hAnsi="Arial" w:cs="Arial"/>
          <w:szCs w:val="22"/>
        </w:rPr>
        <w:t>Άρθρο 2</w:t>
      </w:r>
      <w:r w:rsidR="002C67E0">
        <w:rPr>
          <w:rFonts w:ascii="Arial" w:hAnsi="Arial" w:cs="Arial"/>
          <w:szCs w:val="22"/>
        </w:rPr>
        <w:t>6</w:t>
      </w:r>
      <w:r>
        <w:rPr>
          <w:rFonts w:ascii="Arial" w:hAnsi="Arial" w:cs="Arial"/>
          <w:szCs w:val="22"/>
          <w:vertAlign w:val="superscript"/>
        </w:rPr>
        <w:t>0</w:t>
      </w:r>
      <w:r>
        <w:rPr>
          <w:rFonts w:ascii="Arial" w:hAnsi="Arial" w:cs="Arial"/>
          <w:szCs w:val="22"/>
        </w:rPr>
        <w:t xml:space="preserve"> : </w:t>
      </w:r>
      <w:r w:rsidRPr="00F86CA6">
        <w:rPr>
          <w:rFonts w:ascii="Arial" w:hAnsi="Arial" w:cs="Arial"/>
          <w:bCs/>
          <w:iCs/>
        </w:rPr>
        <w:t>Τρόπος πληρωμής αναδόχου</w:t>
      </w:r>
    </w:p>
    <w:p w:rsidR="00115498" w:rsidRDefault="00115498" w:rsidP="00115498">
      <w:pPr>
        <w:widowControl w:val="0"/>
        <w:spacing w:line="360" w:lineRule="auto"/>
        <w:rPr>
          <w:rFonts w:ascii="Arial" w:hAnsi="Arial" w:cs="Arial"/>
          <w:szCs w:val="22"/>
        </w:rPr>
      </w:pPr>
      <w:r>
        <w:rPr>
          <w:rFonts w:ascii="Arial" w:hAnsi="Arial" w:cs="Arial"/>
          <w:szCs w:val="22"/>
        </w:rPr>
        <w:t>Άρθρο 2</w:t>
      </w:r>
      <w:r w:rsidR="002C67E0">
        <w:rPr>
          <w:rFonts w:ascii="Arial" w:hAnsi="Arial" w:cs="Arial"/>
          <w:szCs w:val="22"/>
        </w:rPr>
        <w:t>7</w:t>
      </w:r>
      <w:r>
        <w:rPr>
          <w:rFonts w:ascii="Arial" w:hAnsi="Arial" w:cs="Arial"/>
          <w:szCs w:val="22"/>
          <w:vertAlign w:val="superscript"/>
        </w:rPr>
        <w:t>0</w:t>
      </w:r>
      <w:r>
        <w:rPr>
          <w:rFonts w:ascii="Arial" w:hAnsi="Arial" w:cs="Arial"/>
          <w:szCs w:val="22"/>
        </w:rPr>
        <w:t xml:space="preserve"> : </w:t>
      </w:r>
      <w:r>
        <w:rPr>
          <w:rFonts w:ascii="Arial" w:hAnsi="Arial" w:cs="Arial"/>
          <w:iCs/>
        </w:rPr>
        <w:t>Παροχή διευκρινήσεων για τον διαγωνισμό</w:t>
      </w:r>
    </w:p>
    <w:p w:rsidR="00115498" w:rsidRDefault="00115498" w:rsidP="00115498">
      <w:pPr>
        <w:pStyle w:val="a4"/>
        <w:spacing w:before="120" w:line="360" w:lineRule="atLeast"/>
        <w:jc w:val="left"/>
        <w:rPr>
          <w:spacing w:val="60"/>
          <w:sz w:val="24"/>
        </w:rPr>
      </w:pPr>
      <w:r w:rsidRPr="00CB5030">
        <w:rPr>
          <w:b w:val="0"/>
          <w:bCs w:val="0"/>
          <w:sz w:val="24"/>
          <w:szCs w:val="22"/>
        </w:rPr>
        <w:lastRenderedPageBreak/>
        <w:t>Άρθρο 2</w:t>
      </w:r>
      <w:r w:rsidR="002C67E0">
        <w:rPr>
          <w:b w:val="0"/>
          <w:bCs w:val="0"/>
          <w:sz w:val="24"/>
          <w:szCs w:val="22"/>
        </w:rPr>
        <w:t>8</w:t>
      </w:r>
      <w:r w:rsidRPr="00CB5030">
        <w:rPr>
          <w:b w:val="0"/>
          <w:bCs w:val="0"/>
          <w:sz w:val="24"/>
          <w:szCs w:val="22"/>
          <w:vertAlign w:val="superscript"/>
        </w:rPr>
        <w:t>ο</w:t>
      </w:r>
      <w:r>
        <w:rPr>
          <w:b w:val="0"/>
          <w:bCs w:val="0"/>
          <w:sz w:val="24"/>
          <w:szCs w:val="22"/>
        </w:rPr>
        <w:t xml:space="preserve"> </w:t>
      </w:r>
      <w:r w:rsidRPr="00CB5030">
        <w:rPr>
          <w:b w:val="0"/>
          <w:bCs w:val="0"/>
          <w:sz w:val="24"/>
          <w:szCs w:val="22"/>
        </w:rPr>
        <w:t xml:space="preserve"> : Δημοσίευση</w:t>
      </w:r>
      <w:r w:rsidRPr="00CB5030">
        <w:rPr>
          <w:b w:val="0"/>
          <w:bCs w:val="0"/>
          <w:sz w:val="24"/>
          <w:szCs w:val="22"/>
        </w:rPr>
        <w:br w:type="page"/>
      </w:r>
      <w:r w:rsidRPr="00FE3AB4">
        <w:rPr>
          <w:sz w:val="24"/>
          <w:szCs w:val="22"/>
        </w:rPr>
        <w:lastRenderedPageBreak/>
        <w:t>ΕΛΛΗΝΙΚΗ ΔΗΜΟΚΡΑΤΙΑ</w:t>
      </w:r>
      <w:r>
        <w:rPr>
          <w:spacing w:val="60"/>
          <w:sz w:val="24"/>
        </w:rPr>
        <w:tab/>
      </w:r>
      <w:r>
        <w:rPr>
          <w:spacing w:val="60"/>
          <w:sz w:val="24"/>
        </w:rPr>
        <w:tab/>
      </w:r>
      <w:r>
        <w:rPr>
          <w:spacing w:val="60"/>
          <w:sz w:val="24"/>
        </w:rPr>
        <w:tab/>
      </w:r>
      <w:r>
        <w:rPr>
          <w:spacing w:val="60"/>
          <w:sz w:val="24"/>
        </w:rPr>
        <w:tab/>
      </w:r>
    </w:p>
    <w:p w:rsidR="00115498" w:rsidRPr="00FE3AB4" w:rsidRDefault="00115498" w:rsidP="00115498">
      <w:pPr>
        <w:pStyle w:val="a4"/>
        <w:spacing w:before="120" w:line="360" w:lineRule="atLeast"/>
        <w:jc w:val="left"/>
        <w:rPr>
          <w:sz w:val="24"/>
          <w:szCs w:val="22"/>
        </w:rPr>
      </w:pPr>
      <w:r w:rsidRPr="00FE3AB4">
        <w:rPr>
          <w:sz w:val="24"/>
          <w:szCs w:val="22"/>
        </w:rPr>
        <w:t>ΠΕΡΙΦΕΡΕΙΑ ΣΤΕΡΕΑΣ ΕΛΛΑΔΑΣ</w:t>
      </w:r>
      <w:r>
        <w:rPr>
          <w:sz w:val="24"/>
          <w:szCs w:val="22"/>
        </w:rPr>
        <w:tab/>
      </w:r>
      <w:r>
        <w:rPr>
          <w:sz w:val="24"/>
          <w:szCs w:val="22"/>
        </w:rPr>
        <w:tab/>
      </w:r>
      <w:r>
        <w:rPr>
          <w:sz w:val="24"/>
          <w:szCs w:val="22"/>
        </w:rPr>
        <w:tab/>
      </w:r>
    </w:p>
    <w:p w:rsidR="00115498" w:rsidRDefault="00115498" w:rsidP="00115498">
      <w:pPr>
        <w:pStyle w:val="a4"/>
        <w:spacing w:before="120" w:line="360" w:lineRule="atLeast"/>
        <w:jc w:val="left"/>
        <w:rPr>
          <w:sz w:val="24"/>
          <w:szCs w:val="22"/>
        </w:rPr>
      </w:pPr>
      <w:r w:rsidRPr="00FE3AB4">
        <w:rPr>
          <w:sz w:val="24"/>
          <w:szCs w:val="22"/>
        </w:rPr>
        <w:t xml:space="preserve">ΔΗΜΟΣ ΜΩΛΟΥ- ΑΓΙΟΥ ΚΩΝΣΤΑΝΤΙΝΟΥ </w:t>
      </w:r>
    </w:p>
    <w:p w:rsidR="00115498" w:rsidRDefault="00115498" w:rsidP="00115498">
      <w:pPr>
        <w:pStyle w:val="a4"/>
        <w:spacing w:before="120" w:line="360" w:lineRule="atLeast"/>
        <w:jc w:val="left"/>
        <w:rPr>
          <w:b w:val="0"/>
          <w:bCs w:val="0"/>
          <w:szCs w:val="22"/>
        </w:rPr>
      </w:pPr>
    </w:p>
    <w:p w:rsidR="00115498" w:rsidRDefault="00115498" w:rsidP="00115498">
      <w:pPr>
        <w:pStyle w:val="a4"/>
        <w:spacing w:before="120" w:line="360" w:lineRule="atLeast"/>
        <w:jc w:val="left"/>
        <w:rPr>
          <w:b w:val="0"/>
          <w:bCs w:val="0"/>
          <w:szCs w:val="22"/>
        </w:rPr>
      </w:pPr>
    </w:p>
    <w:p w:rsidR="00115498" w:rsidRDefault="00115498" w:rsidP="00115498">
      <w:pPr>
        <w:pStyle w:val="a4"/>
        <w:spacing w:before="120" w:line="360" w:lineRule="atLeast"/>
        <w:jc w:val="left"/>
        <w:rPr>
          <w:b w:val="0"/>
          <w:bCs w:val="0"/>
          <w:szCs w:val="22"/>
        </w:rPr>
      </w:pPr>
    </w:p>
    <w:p w:rsidR="00115498" w:rsidRDefault="00115498" w:rsidP="00115498">
      <w:pPr>
        <w:widowControl w:val="0"/>
        <w:spacing w:before="120" w:line="360" w:lineRule="atLeast"/>
        <w:jc w:val="center"/>
        <w:rPr>
          <w:rFonts w:ascii="Arial" w:hAnsi="Arial" w:cs="Arial"/>
          <w:b/>
          <w:bCs/>
          <w:szCs w:val="22"/>
          <w:u w:val="single"/>
        </w:rPr>
      </w:pPr>
      <w:r>
        <w:rPr>
          <w:rFonts w:ascii="Arial" w:hAnsi="Arial" w:cs="Arial"/>
          <w:b/>
          <w:bCs/>
          <w:szCs w:val="22"/>
          <w:u w:val="single"/>
        </w:rPr>
        <w:t>ΔΙΑΚΗΡΥΞΗ ΑΝΟΙΚΤΟΥ ΔΙΑΓΩΝΙΣΜΟΥ</w:t>
      </w:r>
    </w:p>
    <w:p w:rsidR="00115498" w:rsidRDefault="00115498" w:rsidP="00115498">
      <w:pPr>
        <w:widowControl w:val="0"/>
        <w:spacing w:before="120" w:line="360" w:lineRule="atLeast"/>
        <w:jc w:val="center"/>
        <w:rPr>
          <w:rFonts w:ascii="Arial" w:hAnsi="Arial" w:cs="Arial"/>
          <w:b/>
          <w:bCs/>
          <w:szCs w:val="22"/>
          <w:u w:val="single"/>
        </w:rPr>
      </w:pP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Ο Δήμαρχος Μώλου- Αγίου Κωνσταντίνου κ.Τετριμίδας Ευάγγελος διακηρύττει τη διενέργεια Δημόσιου Ανοικτού Διαγωνισμού, με σφραγισμένες προσφορές και κριτήριο τη συμφερότερη προσφορά σε Ευρώ (€) για την προμήθεια του αντικειμένου που αναφέρετε στους πίνακες σύμφωνα με τους παρακάτω όρους και τα τεύχη του διαγωνισμού. </w:t>
      </w: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p>
    <w:p w:rsidR="00115498" w:rsidRDefault="00115498" w:rsidP="00115498">
      <w:pPr>
        <w:pStyle w:val="5"/>
        <w:widowControl/>
        <w:spacing w:before="120" w:line="360" w:lineRule="atLeast"/>
        <w:rPr>
          <w:sz w:val="24"/>
          <w:szCs w:val="20"/>
        </w:rPr>
      </w:pPr>
      <w:r>
        <w:rPr>
          <w:sz w:val="24"/>
          <w:szCs w:val="20"/>
        </w:rPr>
        <w:lastRenderedPageBreak/>
        <w:t xml:space="preserve">ΠΙΝΑΚΑΣ </w:t>
      </w:r>
    </w:p>
    <w:tbl>
      <w:tblPr>
        <w:tblW w:w="0" w:type="auto"/>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4"/>
        <w:gridCol w:w="2136"/>
        <w:gridCol w:w="9"/>
        <w:gridCol w:w="2259"/>
        <w:gridCol w:w="9"/>
        <w:gridCol w:w="1943"/>
        <w:gridCol w:w="41"/>
        <w:gridCol w:w="1674"/>
        <w:gridCol w:w="18"/>
      </w:tblGrid>
      <w:tr w:rsidR="00115498">
        <w:trPr>
          <w:cantSplit/>
          <w:trHeight w:val="1291"/>
          <w:jc w:val="center"/>
        </w:trPr>
        <w:tc>
          <w:tcPr>
            <w:tcW w:w="2164" w:type="dxa"/>
            <w:tcBorders>
              <w:top w:val="single" w:sz="4" w:space="0" w:color="auto"/>
              <w:left w:val="single" w:sz="4" w:space="0" w:color="auto"/>
              <w:bottom w:val="double" w:sz="4" w:space="0" w:color="auto"/>
              <w:right w:val="single" w:sz="4" w:space="0" w:color="auto"/>
            </w:tcBorders>
            <w:vAlign w:val="center"/>
          </w:tcPr>
          <w:p w:rsidR="00115498" w:rsidRDefault="00115498" w:rsidP="009F7A4B">
            <w:pPr>
              <w:spacing w:before="120" w:line="360" w:lineRule="atLeast"/>
              <w:rPr>
                <w:rFonts w:ascii="Arial" w:hAnsi="Arial" w:cs="Arial"/>
                <w:szCs w:val="22"/>
              </w:rPr>
            </w:pPr>
            <w:r>
              <w:rPr>
                <w:rFonts w:ascii="Arial" w:hAnsi="Arial" w:cs="Arial"/>
              </w:rPr>
              <w:t>Περιγραφή είδους και ποσότητα</w:t>
            </w:r>
          </w:p>
        </w:tc>
        <w:tc>
          <w:tcPr>
            <w:tcW w:w="2136" w:type="dxa"/>
            <w:tcBorders>
              <w:top w:val="single" w:sz="4" w:space="0" w:color="auto"/>
              <w:left w:val="single" w:sz="4" w:space="0" w:color="auto"/>
              <w:bottom w:val="double" w:sz="4" w:space="0" w:color="auto"/>
              <w:right w:val="single" w:sz="4" w:space="0" w:color="auto"/>
            </w:tcBorders>
          </w:tcPr>
          <w:p w:rsidR="00115498" w:rsidRPr="00AF45A9" w:rsidRDefault="00115498" w:rsidP="009F7A4B">
            <w:pPr>
              <w:spacing w:before="120" w:line="360" w:lineRule="atLeast"/>
              <w:rPr>
                <w:rFonts w:ascii="Arial" w:hAnsi="Arial" w:cs="Arial"/>
                <w:b/>
                <w:sz w:val="18"/>
                <w:szCs w:val="18"/>
              </w:rPr>
            </w:pPr>
            <w:r w:rsidRPr="00721CAD">
              <w:rPr>
                <w:rFonts w:ascii="Arial" w:hAnsi="Arial" w:cs="Arial"/>
                <w:b/>
                <w:sz w:val="18"/>
                <w:szCs w:val="18"/>
              </w:rPr>
              <w:t>ΔΥΟ (2) ΑΠΟΡΡΙΜ</w:t>
            </w:r>
            <w:r>
              <w:rPr>
                <w:rFonts w:ascii="Arial" w:hAnsi="Arial" w:cs="Arial"/>
                <w:b/>
                <w:sz w:val="18"/>
                <w:szCs w:val="18"/>
              </w:rPr>
              <w:t>Μ</w:t>
            </w:r>
            <w:r w:rsidRPr="00721CAD">
              <w:rPr>
                <w:rFonts w:ascii="Arial" w:hAnsi="Arial" w:cs="Arial"/>
                <w:b/>
                <w:sz w:val="18"/>
                <w:szCs w:val="18"/>
              </w:rPr>
              <w:t>ΑΤΟΦΟΡΑ ΟΧΗΜΑΤΑ ΤΥΠΟΥ ΠΡΕΣΑΣ</w:t>
            </w:r>
            <w:r>
              <w:rPr>
                <w:rFonts w:ascii="Arial" w:hAnsi="Arial" w:cs="Arial"/>
                <w:b/>
                <w:sz w:val="18"/>
                <w:szCs w:val="18"/>
              </w:rPr>
              <w:t xml:space="preserve"> ΧΩΡΗΤΙΚΟΤΗΤΑΣ 16</w:t>
            </w:r>
            <w:r>
              <w:rPr>
                <w:rFonts w:ascii="Arial" w:hAnsi="Arial" w:cs="Arial"/>
                <w:b/>
                <w:sz w:val="18"/>
                <w:szCs w:val="18"/>
                <w:lang w:val="en-US"/>
              </w:rPr>
              <w:t>m</w:t>
            </w:r>
            <w:r w:rsidRPr="00AF45A9">
              <w:rPr>
                <w:rFonts w:ascii="Arial" w:hAnsi="Arial" w:cs="Arial"/>
                <w:b/>
                <w:sz w:val="18"/>
                <w:szCs w:val="18"/>
                <w:vertAlign w:val="superscript"/>
              </w:rPr>
              <w:t>3</w:t>
            </w:r>
          </w:p>
        </w:tc>
        <w:tc>
          <w:tcPr>
            <w:tcW w:w="2268" w:type="dxa"/>
            <w:gridSpan w:val="2"/>
            <w:tcBorders>
              <w:top w:val="single" w:sz="4" w:space="0" w:color="auto"/>
              <w:left w:val="single" w:sz="4" w:space="0" w:color="auto"/>
              <w:bottom w:val="double" w:sz="4" w:space="0" w:color="auto"/>
              <w:right w:val="single" w:sz="4" w:space="0" w:color="auto"/>
            </w:tcBorders>
          </w:tcPr>
          <w:p w:rsidR="00115498" w:rsidRPr="005559E0" w:rsidRDefault="00115498" w:rsidP="009F7A4B">
            <w:pPr>
              <w:spacing w:before="120" w:line="360" w:lineRule="atLeast"/>
              <w:jc w:val="center"/>
              <w:rPr>
                <w:rFonts w:ascii="Arial" w:hAnsi="Arial" w:cs="Arial"/>
                <w:b/>
                <w:sz w:val="18"/>
                <w:szCs w:val="18"/>
              </w:rPr>
            </w:pPr>
            <w:r w:rsidRPr="00721CAD">
              <w:rPr>
                <w:rFonts w:ascii="Arial" w:hAnsi="Arial" w:cs="Arial"/>
                <w:b/>
                <w:sz w:val="18"/>
                <w:szCs w:val="18"/>
              </w:rPr>
              <w:t xml:space="preserve">ΕΝΑ (1) ΑΝΑΤΡΕΠΟΜΕΝΟ </w:t>
            </w:r>
            <w:r>
              <w:rPr>
                <w:rFonts w:ascii="Arial" w:hAnsi="Arial" w:cs="Arial"/>
                <w:b/>
                <w:sz w:val="18"/>
                <w:szCs w:val="18"/>
              </w:rPr>
              <w:t>ΟΧΗΜΑ</w:t>
            </w:r>
            <w:r w:rsidRPr="00721CAD">
              <w:rPr>
                <w:rFonts w:ascii="Arial" w:hAnsi="Arial" w:cs="Arial"/>
                <w:b/>
                <w:sz w:val="18"/>
                <w:szCs w:val="18"/>
              </w:rPr>
              <w:t xml:space="preserve"> ΜΕ ΑΡΠΑΓΗ</w:t>
            </w:r>
            <w:r w:rsidRPr="005559E0">
              <w:rPr>
                <w:rFonts w:ascii="Arial" w:hAnsi="Arial" w:cs="Arial"/>
                <w:b/>
                <w:sz w:val="18"/>
                <w:szCs w:val="18"/>
              </w:rPr>
              <w:t xml:space="preserve"> </w:t>
            </w:r>
            <w:r>
              <w:rPr>
                <w:rFonts w:ascii="Arial" w:hAnsi="Arial" w:cs="Arial"/>
                <w:b/>
                <w:sz w:val="18"/>
                <w:szCs w:val="18"/>
              </w:rPr>
              <w:t>ΜΙΚΤΟΥ ΦΟΡΤΙΟΥ 19 ΤΟΝ.</w:t>
            </w:r>
          </w:p>
        </w:tc>
        <w:tc>
          <w:tcPr>
            <w:tcW w:w="1952" w:type="dxa"/>
            <w:gridSpan w:val="2"/>
            <w:tcBorders>
              <w:top w:val="single" w:sz="4" w:space="0" w:color="auto"/>
              <w:left w:val="single" w:sz="4" w:space="0" w:color="auto"/>
              <w:bottom w:val="double" w:sz="4" w:space="0" w:color="auto"/>
              <w:right w:val="single" w:sz="4" w:space="0" w:color="auto"/>
            </w:tcBorders>
          </w:tcPr>
          <w:p w:rsidR="00115498" w:rsidRPr="00721CAD" w:rsidRDefault="00115498" w:rsidP="009F7A4B">
            <w:pPr>
              <w:spacing w:before="120" w:line="360" w:lineRule="atLeast"/>
              <w:jc w:val="center"/>
              <w:rPr>
                <w:rFonts w:ascii="Arial" w:hAnsi="Arial" w:cs="Arial"/>
                <w:b/>
                <w:sz w:val="18"/>
                <w:szCs w:val="18"/>
              </w:rPr>
            </w:pPr>
            <w:r w:rsidRPr="00721CAD">
              <w:rPr>
                <w:rFonts w:ascii="Arial" w:hAnsi="Arial" w:cs="Arial"/>
                <w:b/>
                <w:sz w:val="18"/>
                <w:szCs w:val="18"/>
              </w:rPr>
              <w:t>ΕΝΑ</w:t>
            </w:r>
            <w:r>
              <w:rPr>
                <w:rFonts w:ascii="Arial" w:hAnsi="Arial" w:cs="Arial"/>
                <w:b/>
                <w:sz w:val="18"/>
                <w:szCs w:val="18"/>
              </w:rPr>
              <w:t xml:space="preserve"> </w:t>
            </w:r>
            <w:r w:rsidRPr="00721CAD">
              <w:rPr>
                <w:rFonts w:ascii="Arial" w:hAnsi="Arial" w:cs="Arial"/>
                <w:b/>
                <w:sz w:val="18"/>
                <w:szCs w:val="18"/>
              </w:rPr>
              <w:t xml:space="preserve">(1) </w:t>
            </w:r>
            <w:r>
              <w:rPr>
                <w:rFonts w:ascii="Arial" w:hAnsi="Arial" w:cs="Arial"/>
                <w:b/>
                <w:sz w:val="18"/>
                <w:szCs w:val="18"/>
              </w:rPr>
              <w:t>ΟΧΗΜΑ</w:t>
            </w:r>
            <w:r w:rsidRPr="00721CAD">
              <w:rPr>
                <w:rFonts w:ascii="Arial" w:hAnsi="Arial" w:cs="Arial"/>
                <w:b/>
                <w:sz w:val="18"/>
                <w:szCs w:val="18"/>
              </w:rPr>
              <w:t xml:space="preserve"> ΠΛΥΝΤΗΡΙΟ</w:t>
            </w:r>
            <w:r>
              <w:rPr>
                <w:rFonts w:ascii="Arial" w:hAnsi="Arial" w:cs="Arial"/>
                <w:b/>
                <w:sz w:val="18"/>
                <w:szCs w:val="18"/>
              </w:rPr>
              <w:t>Υ</w:t>
            </w:r>
            <w:r w:rsidRPr="00721CAD">
              <w:rPr>
                <w:rFonts w:ascii="Arial" w:hAnsi="Arial" w:cs="Arial"/>
                <w:b/>
                <w:sz w:val="18"/>
                <w:szCs w:val="18"/>
              </w:rPr>
              <w:t xml:space="preserve"> ΚΑΔΩΝ</w:t>
            </w:r>
            <w:r>
              <w:rPr>
                <w:rFonts w:ascii="Arial" w:hAnsi="Arial" w:cs="Arial"/>
                <w:b/>
                <w:sz w:val="18"/>
                <w:szCs w:val="18"/>
              </w:rPr>
              <w:t xml:space="preserve"> ΑΠΟΡΡΙΜΜΑΤΩΝ ΧΩΡΗΤΙΚΟΤΗΤΑΣ </w:t>
            </w:r>
            <w:smartTag w:uri="urn:schemas-microsoft-com:office:smarttags" w:element="metricconverter">
              <w:smartTagPr>
                <w:attr w:name="ProductID" w:val="4000 LT"/>
              </w:smartTagPr>
              <w:r>
                <w:rPr>
                  <w:rFonts w:ascii="Arial" w:hAnsi="Arial" w:cs="Arial"/>
                  <w:b/>
                  <w:sz w:val="18"/>
                  <w:szCs w:val="18"/>
                </w:rPr>
                <w:t xml:space="preserve">4000 </w:t>
              </w:r>
              <w:r>
                <w:rPr>
                  <w:rFonts w:ascii="Arial" w:hAnsi="Arial" w:cs="Arial"/>
                  <w:b/>
                  <w:sz w:val="18"/>
                  <w:szCs w:val="18"/>
                  <w:lang w:val="en-US"/>
                </w:rPr>
                <w:t>LT</w:t>
              </w:r>
            </w:smartTag>
            <w:r>
              <w:rPr>
                <w:rFonts w:ascii="Arial" w:hAnsi="Arial" w:cs="Arial"/>
                <w:b/>
                <w:sz w:val="18"/>
                <w:szCs w:val="18"/>
              </w:rPr>
              <w:t xml:space="preserve"> </w:t>
            </w:r>
          </w:p>
        </w:tc>
        <w:tc>
          <w:tcPr>
            <w:tcW w:w="1733" w:type="dxa"/>
            <w:gridSpan w:val="3"/>
            <w:tcBorders>
              <w:top w:val="single" w:sz="4" w:space="0" w:color="auto"/>
              <w:left w:val="single" w:sz="4" w:space="0" w:color="auto"/>
              <w:bottom w:val="double" w:sz="4" w:space="0" w:color="auto"/>
              <w:right w:val="single" w:sz="4" w:space="0" w:color="auto"/>
            </w:tcBorders>
          </w:tcPr>
          <w:p w:rsidR="00115498" w:rsidRPr="005559E0" w:rsidRDefault="00115498" w:rsidP="009F7A4B">
            <w:pPr>
              <w:spacing w:before="120" w:line="360" w:lineRule="atLeast"/>
              <w:rPr>
                <w:rFonts w:ascii="Arial" w:hAnsi="Arial" w:cs="Arial"/>
                <w:b/>
                <w:sz w:val="18"/>
                <w:szCs w:val="18"/>
              </w:rPr>
            </w:pPr>
            <w:r w:rsidRPr="00850727">
              <w:rPr>
                <w:rFonts w:ascii="Arial" w:hAnsi="Arial" w:cs="Arial"/>
                <w:b/>
                <w:sz w:val="18"/>
                <w:szCs w:val="18"/>
              </w:rPr>
              <w:t>ΕΝΑ (1) ΠΛΗΡΕΣ ΟΧΗΜΑ ΕΛΚΥΣΤΗΡΑΣ ΚΑΙ ΗΜΙΡΥΜΟΥΛΚΟΥΜΕΝΟ</w:t>
            </w:r>
            <w:r>
              <w:rPr>
                <w:rFonts w:ascii="Arial" w:hAnsi="Arial" w:cs="Arial"/>
                <w:b/>
                <w:sz w:val="18"/>
                <w:szCs w:val="18"/>
              </w:rPr>
              <w:t xml:space="preserve"> ΜΕΤΑΦΟΡΑΣ ΑΠΟΡΡΙΜΜΑΤΩΝ</w:t>
            </w:r>
            <w:r w:rsidRPr="005559E0">
              <w:rPr>
                <w:rFonts w:ascii="Arial" w:hAnsi="Arial" w:cs="Arial"/>
                <w:b/>
                <w:sz w:val="18"/>
                <w:szCs w:val="18"/>
              </w:rPr>
              <w:t xml:space="preserve"> </w:t>
            </w:r>
            <w:r>
              <w:rPr>
                <w:rFonts w:ascii="Arial" w:hAnsi="Arial" w:cs="Arial"/>
                <w:b/>
                <w:sz w:val="18"/>
                <w:szCs w:val="18"/>
              </w:rPr>
              <w:t>ΧΩΡΗΤΙΚΟΤΗΤΑΣ 56 Μ</w:t>
            </w:r>
            <w:r>
              <w:rPr>
                <w:rFonts w:ascii="Arial" w:hAnsi="Arial" w:cs="Arial"/>
                <w:b/>
                <w:sz w:val="18"/>
                <w:szCs w:val="18"/>
                <w:vertAlign w:val="superscript"/>
              </w:rPr>
              <w:t>3</w:t>
            </w:r>
          </w:p>
        </w:tc>
      </w:tr>
      <w:tr w:rsidR="00115498">
        <w:trPr>
          <w:gridAfter w:val="1"/>
          <w:wAfter w:w="18" w:type="dxa"/>
          <w:cantSplit/>
          <w:trHeight w:val="683"/>
          <w:jc w:val="center"/>
        </w:trPr>
        <w:tc>
          <w:tcPr>
            <w:tcW w:w="2164" w:type="dxa"/>
            <w:tcBorders>
              <w:top w:val="double" w:sz="4" w:space="0" w:color="auto"/>
              <w:left w:val="single" w:sz="4" w:space="0" w:color="auto"/>
              <w:bottom w:val="single" w:sz="4" w:space="0" w:color="auto"/>
              <w:right w:val="single" w:sz="4" w:space="0" w:color="auto"/>
            </w:tcBorders>
            <w:vAlign w:val="center"/>
          </w:tcPr>
          <w:p w:rsidR="00115498" w:rsidRDefault="004B306B" w:rsidP="009F7A4B">
            <w:pPr>
              <w:spacing w:before="120" w:line="360" w:lineRule="atLeast"/>
              <w:rPr>
                <w:rFonts w:ascii="Arial" w:hAnsi="Arial" w:cs="Arial"/>
                <w:szCs w:val="22"/>
              </w:rPr>
            </w:pPr>
            <w:r>
              <w:rPr>
                <w:rFonts w:ascii="Arial" w:hAnsi="Arial" w:cs="Arial"/>
                <w:szCs w:val="22"/>
              </w:rPr>
              <w:t xml:space="preserve">Συνολικός </w:t>
            </w:r>
            <w:r w:rsidR="00115498">
              <w:rPr>
                <w:rFonts w:ascii="Arial" w:hAnsi="Arial" w:cs="Arial"/>
                <w:szCs w:val="22"/>
              </w:rPr>
              <w:t xml:space="preserve">Ενδεικτικός Προϋπολογισμός </w:t>
            </w:r>
            <w:r w:rsidR="00115498" w:rsidRPr="005A6147">
              <w:rPr>
                <w:rFonts w:ascii="Arial" w:hAnsi="Arial" w:cs="Arial"/>
                <w:szCs w:val="22"/>
              </w:rPr>
              <w:t>(</w:t>
            </w:r>
            <w:r w:rsidR="00115498">
              <w:rPr>
                <w:rFonts w:ascii="Arial" w:hAnsi="Arial" w:cs="Arial"/>
                <w:szCs w:val="22"/>
              </w:rPr>
              <w:t>συμπεριλαμβανομένου ΦΠΑ 23%)</w:t>
            </w:r>
          </w:p>
        </w:tc>
        <w:tc>
          <w:tcPr>
            <w:tcW w:w="2145" w:type="dxa"/>
            <w:gridSpan w:val="2"/>
            <w:tcBorders>
              <w:top w:val="double" w:sz="4" w:space="0" w:color="auto"/>
              <w:left w:val="single" w:sz="4" w:space="0" w:color="auto"/>
              <w:bottom w:val="single" w:sz="4" w:space="0" w:color="auto"/>
              <w:right w:val="single" w:sz="4" w:space="0" w:color="auto"/>
            </w:tcBorders>
          </w:tcPr>
          <w:p w:rsidR="00115498" w:rsidRDefault="00115498" w:rsidP="009F7A4B">
            <w:pPr>
              <w:spacing w:before="120" w:line="360" w:lineRule="atLeast"/>
              <w:jc w:val="center"/>
              <w:rPr>
                <w:rFonts w:ascii="Arial" w:hAnsi="Arial" w:cs="Arial"/>
                <w:szCs w:val="22"/>
              </w:rPr>
            </w:pPr>
            <w:r>
              <w:rPr>
                <w:rFonts w:ascii="Arial" w:hAnsi="Arial" w:cs="Arial"/>
                <w:szCs w:val="22"/>
              </w:rPr>
              <w:t xml:space="preserve">305.000,00 </w:t>
            </w:r>
            <w:r w:rsidRPr="004F4089">
              <w:rPr>
                <w:rFonts w:ascii="Arial" w:hAnsi="Arial" w:cs="Arial"/>
                <w:szCs w:val="22"/>
              </w:rPr>
              <w:t>€</w:t>
            </w:r>
          </w:p>
        </w:tc>
        <w:tc>
          <w:tcPr>
            <w:tcW w:w="2268" w:type="dxa"/>
            <w:gridSpan w:val="2"/>
            <w:tcBorders>
              <w:top w:val="double" w:sz="4" w:space="0" w:color="auto"/>
              <w:left w:val="single" w:sz="4" w:space="0" w:color="auto"/>
              <w:bottom w:val="single" w:sz="4" w:space="0" w:color="auto"/>
              <w:right w:val="single" w:sz="4" w:space="0" w:color="auto"/>
            </w:tcBorders>
          </w:tcPr>
          <w:p w:rsidR="00115498" w:rsidRDefault="00115498" w:rsidP="009F7A4B">
            <w:pPr>
              <w:spacing w:before="120" w:line="360" w:lineRule="atLeast"/>
              <w:jc w:val="center"/>
              <w:rPr>
                <w:rFonts w:ascii="Arial" w:hAnsi="Arial" w:cs="Arial"/>
                <w:szCs w:val="22"/>
              </w:rPr>
            </w:pPr>
            <w:r>
              <w:rPr>
                <w:rFonts w:ascii="Arial" w:hAnsi="Arial" w:cs="Arial"/>
                <w:szCs w:val="22"/>
              </w:rPr>
              <w:t xml:space="preserve">160.000,00 </w:t>
            </w:r>
            <w:r w:rsidRPr="004F4089">
              <w:rPr>
                <w:rFonts w:ascii="Arial" w:hAnsi="Arial" w:cs="Arial"/>
                <w:szCs w:val="22"/>
              </w:rPr>
              <w:t>€</w:t>
            </w:r>
          </w:p>
        </w:tc>
        <w:tc>
          <w:tcPr>
            <w:tcW w:w="1984" w:type="dxa"/>
            <w:gridSpan w:val="2"/>
            <w:tcBorders>
              <w:top w:val="double" w:sz="4" w:space="0" w:color="auto"/>
              <w:left w:val="single" w:sz="4" w:space="0" w:color="auto"/>
              <w:bottom w:val="single" w:sz="4" w:space="0" w:color="auto"/>
              <w:right w:val="single" w:sz="4" w:space="0" w:color="auto"/>
            </w:tcBorders>
          </w:tcPr>
          <w:p w:rsidR="00115498" w:rsidRDefault="00115498" w:rsidP="009F7A4B">
            <w:pPr>
              <w:spacing w:before="120" w:line="360" w:lineRule="atLeast"/>
              <w:jc w:val="center"/>
              <w:rPr>
                <w:rFonts w:ascii="Arial" w:hAnsi="Arial" w:cs="Arial"/>
                <w:szCs w:val="22"/>
              </w:rPr>
            </w:pPr>
            <w:r>
              <w:rPr>
                <w:rFonts w:ascii="Arial" w:hAnsi="Arial" w:cs="Arial"/>
                <w:szCs w:val="22"/>
              </w:rPr>
              <w:t xml:space="preserve">185.000,00 </w:t>
            </w:r>
            <w:r w:rsidRPr="004F4089">
              <w:rPr>
                <w:rFonts w:ascii="Arial" w:hAnsi="Arial" w:cs="Arial"/>
                <w:szCs w:val="22"/>
              </w:rPr>
              <w:t>€</w:t>
            </w:r>
          </w:p>
        </w:tc>
        <w:tc>
          <w:tcPr>
            <w:tcW w:w="1674" w:type="dxa"/>
            <w:tcBorders>
              <w:top w:val="double" w:sz="4" w:space="0" w:color="auto"/>
              <w:left w:val="single" w:sz="4" w:space="0" w:color="auto"/>
              <w:bottom w:val="single" w:sz="4" w:space="0" w:color="auto"/>
              <w:right w:val="single" w:sz="4" w:space="0" w:color="auto"/>
            </w:tcBorders>
          </w:tcPr>
          <w:p w:rsidR="00115498" w:rsidRDefault="00115498" w:rsidP="009F7A4B">
            <w:pPr>
              <w:spacing w:before="120" w:line="360" w:lineRule="atLeast"/>
              <w:jc w:val="center"/>
              <w:rPr>
                <w:rFonts w:ascii="Arial" w:hAnsi="Arial" w:cs="Arial"/>
                <w:szCs w:val="22"/>
              </w:rPr>
            </w:pPr>
            <w:r>
              <w:rPr>
                <w:rFonts w:ascii="Arial" w:hAnsi="Arial" w:cs="Arial"/>
                <w:szCs w:val="22"/>
              </w:rPr>
              <w:t xml:space="preserve">235.000,00 </w:t>
            </w:r>
            <w:r w:rsidRPr="004F4089">
              <w:rPr>
                <w:rFonts w:ascii="Arial" w:hAnsi="Arial" w:cs="Arial"/>
                <w:szCs w:val="22"/>
              </w:rPr>
              <w:t>€</w:t>
            </w:r>
          </w:p>
        </w:tc>
      </w:tr>
      <w:tr w:rsidR="004B306B" w:rsidTr="00203960">
        <w:trPr>
          <w:gridAfter w:val="1"/>
          <w:wAfter w:w="18" w:type="dxa"/>
          <w:cantSplit/>
          <w:trHeight w:val="683"/>
          <w:jc w:val="center"/>
        </w:trPr>
        <w:tc>
          <w:tcPr>
            <w:tcW w:w="2164" w:type="dxa"/>
            <w:tcBorders>
              <w:top w:val="double" w:sz="4" w:space="0" w:color="auto"/>
              <w:left w:val="single" w:sz="4" w:space="0" w:color="auto"/>
              <w:bottom w:val="single" w:sz="4" w:space="0" w:color="auto"/>
              <w:right w:val="single" w:sz="4" w:space="0" w:color="auto"/>
            </w:tcBorders>
            <w:vAlign w:val="center"/>
          </w:tcPr>
          <w:p w:rsidR="004B306B" w:rsidRDefault="004B306B" w:rsidP="00203960">
            <w:pPr>
              <w:spacing w:before="120" w:line="360" w:lineRule="atLeast"/>
              <w:rPr>
                <w:rFonts w:ascii="Arial" w:hAnsi="Arial" w:cs="Arial"/>
                <w:szCs w:val="22"/>
              </w:rPr>
            </w:pPr>
            <w:r>
              <w:rPr>
                <w:rFonts w:ascii="Arial" w:hAnsi="Arial" w:cs="Arial"/>
                <w:szCs w:val="22"/>
              </w:rPr>
              <w:t>Ποσότητα συνολική</w:t>
            </w:r>
          </w:p>
        </w:tc>
        <w:tc>
          <w:tcPr>
            <w:tcW w:w="2145" w:type="dxa"/>
            <w:gridSpan w:val="2"/>
            <w:tcBorders>
              <w:top w:val="double" w:sz="4" w:space="0" w:color="auto"/>
              <w:left w:val="single" w:sz="4" w:space="0" w:color="auto"/>
              <w:bottom w:val="single" w:sz="4" w:space="0" w:color="auto"/>
              <w:right w:val="single" w:sz="4" w:space="0" w:color="auto"/>
            </w:tcBorders>
          </w:tcPr>
          <w:p w:rsidR="004B306B" w:rsidRDefault="004B306B" w:rsidP="00203960">
            <w:pPr>
              <w:spacing w:before="120" w:line="360" w:lineRule="atLeast"/>
              <w:jc w:val="center"/>
              <w:rPr>
                <w:rFonts w:ascii="Arial" w:hAnsi="Arial" w:cs="Arial"/>
                <w:szCs w:val="22"/>
              </w:rPr>
            </w:pPr>
            <w:r>
              <w:rPr>
                <w:rFonts w:ascii="Arial" w:hAnsi="Arial" w:cs="Arial"/>
                <w:szCs w:val="22"/>
              </w:rPr>
              <w:t>2</w:t>
            </w:r>
          </w:p>
        </w:tc>
        <w:tc>
          <w:tcPr>
            <w:tcW w:w="2268" w:type="dxa"/>
            <w:gridSpan w:val="2"/>
            <w:tcBorders>
              <w:top w:val="double" w:sz="4" w:space="0" w:color="auto"/>
              <w:left w:val="single" w:sz="4" w:space="0" w:color="auto"/>
              <w:bottom w:val="single" w:sz="4" w:space="0" w:color="auto"/>
              <w:right w:val="single" w:sz="4" w:space="0" w:color="auto"/>
            </w:tcBorders>
          </w:tcPr>
          <w:p w:rsidR="004B306B" w:rsidRDefault="004B306B" w:rsidP="00203960">
            <w:pPr>
              <w:spacing w:before="120" w:line="360" w:lineRule="atLeast"/>
              <w:jc w:val="center"/>
              <w:rPr>
                <w:rFonts w:ascii="Arial" w:hAnsi="Arial" w:cs="Arial"/>
                <w:szCs w:val="22"/>
              </w:rPr>
            </w:pPr>
            <w:r>
              <w:rPr>
                <w:rFonts w:ascii="Arial" w:hAnsi="Arial" w:cs="Arial"/>
                <w:szCs w:val="22"/>
              </w:rPr>
              <w:t>1</w:t>
            </w:r>
          </w:p>
        </w:tc>
        <w:tc>
          <w:tcPr>
            <w:tcW w:w="1984" w:type="dxa"/>
            <w:gridSpan w:val="2"/>
            <w:tcBorders>
              <w:top w:val="double" w:sz="4" w:space="0" w:color="auto"/>
              <w:left w:val="single" w:sz="4" w:space="0" w:color="auto"/>
              <w:bottom w:val="single" w:sz="4" w:space="0" w:color="auto"/>
              <w:right w:val="single" w:sz="4" w:space="0" w:color="auto"/>
            </w:tcBorders>
          </w:tcPr>
          <w:p w:rsidR="004B306B" w:rsidRDefault="004B306B" w:rsidP="00203960">
            <w:pPr>
              <w:spacing w:before="120" w:line="360" w:lineRule="atLeast"/>
              <w:jc w:val="center"/>
              <w:rPr>
                <w:rFonts w:ascii="Arial" w:hAnsi="Arial" w:cs="Arial"/>
                <w:szCs w:val="22"/>
              </w:rPr>
            </w:pPr>
            <w:r>
              <w:rPr>
                <w:rFonts w:ascii="Arial" w:hAnsi="Arial" w:cs="Arial"/>
                <w:szCs w:val="22"/>
              </w:rPr>
              <w:t>1</w:t>
            </w:r>
          </w:p>
        </w:tc>
        <w:tc>
          <w:tcPr>
            <w:tcW w:w="1674" w:type="dxa"/>
            <w:tcBorders>
              <w:top w:val="double" w:sz="4" w:space="0" w:color="auto"/>
              <w:left w:val="single" w:sz="4" w:space="0" w:color="auto"/>
              <w:bottom w:val="single" w:sz="4" w:space="0" w:color="auto"/>
              <w:right w:val="single" w:sz="4" w:space="0" w:color="auto"/>
            </w:tcBorders>
          </w:tcPr>
          <w:p w:rsidR="004B306B" w:rsidRDefault="004B306B" w:rsidP="00203960">
            <w:pPr>
              <w:spacing w:before="120" w:line="360" w:lineRule="atLeast"/>
              <w:jc w:val="center"/>
              <w:rPr>
                <w:rFonts w:ascii="Arial" w:hAnsi="Arial" w:cs="Arial"/>
                <w:szCs w:val="22"/>
              </w:rPr>
            </w:pPr>
            <w:r>
              <w:rPr>
                <w:rFonts w:ascii="Arial" w:hAnsi="Arial" w:cs="Arial"/>
                <w:szCs w:val="22"/>
              </w:rPr>
              <w:t>1</w:t>
            </w:r>
          </w:p>
        </w:tc>
      </w:tr>
      <w:tr w:rsidR="004B306B" w:rsidTr="00203960">
        <w:trPr>
          <w:gridAfter w:val="1"/>
          <w:wAfter w:w="18" w:type="dxa"/>
          <w:cantSplit/>
          <w:trHeight w:val="683"/>
          <w:jc w:val="center"/>
        </w:trPr>
        <w:tc>
          <w:tcPr>
            <w:tcW w:w="2164" w:type="dxa"/>
            <w:tcBorders>
              <w:top w:val="double" w:sz="4" w:space="0" w:color="auto"/>
              <w:left w:val="single" w:sz="4" w:space="0" w:color="auto"/>
              <w:bottom w:val="single" w:sz="4" w:space="0" w:color="auto"/>
              <w:right w:val="single" w:sz="4" w:space="0" w:color="auto"/>
            </w:tcBorders>
            <w:vAlign w:val="center"/>
          </w:tcPr>
          <w:p w:rsidR="004B306B" w:rsidRDefault="004B306B" w:rsidP="00203960">
            <w:pPr>
              <w:spacing w:before="120" w:line="360" w:lineRule="atLeast"/>
              <w:rPr>
                <w:rFonts w:ascii="Arial" w:hAnsi="Arial" w:cs="Arial"/>
                <w:szCs w:val="22"/>
              </w:rPr>
            </w:pPr>
            <w:r>
              <w:rPr>
                <w:rFonts w:ascii="Arial" w:hAnsi="Arial" w:cs="Arial"/>
                <w:szCs w:val="22"/>
              </w:rPr>
              <w:t>Μονάδα μέτρησης</w:t>
            </w:r>
          </w:p>
        </w:tc>
        <w:tc>
          <w:tcPr>
            <w:tcW w:w="2145" w:type="dxa"/>
            <w:gridSpan w:val="2"/>
            <w:tcBorders>
              <w:top w:val="double" w:sz="4" w:space="0" w:color="auto"/>
              <w:left w:val="single" w:sz="4" w:space="0" w:color="auto"/>
              <w:bottom w:val="single" w:sz="4" w:space="0" w:color="auto"/>
              <w:right w:val="single" w:sz="4" w:space="0" w:color="auto"/>
            </w:tcBorders>
          </w:tcPr>
          <w:p w:rsidR="004B306B" w:rsidRDefault="004B306B" w:rsidP="00203960">
            <w:pPr>
              <w:spacing w:before="120" w:line="360" w:lineRule="atLeast"/>
              <w:jc w:val="center"/>
              <w:rPr>
                <w:rFonts w:ascii="Arial" w:hAnsi="Arial" w:cs="Arial"/>
                <w:szCs w:val="22"/>
              </w:rPr>
            </w:pPr>
            <w:r>
              <w:rPr>
                <w:rFonts w:ascii="Arial" w:hAnsi="Arial" w:cs="Arial"/>
                <w:szCs w:val="22"/>
              </w:rPr>
              <w:t>Τεμ.</w:t>
            </w:r>
          </w:p>
        </w:tc>
        <w:tc>
          <w:tcPr>
            <w:tcW w:w="2268" w:type="dxa"/>
            <w:gridSpan w:val="2"/>
            <w:tcBorders>
              <w:top w:val="double" w:sz="4" w:space="0" w:color="auto"/>
              <w:left w:val="single" w:sz="4" w:space="0" w:color="auto"/>
              <w:bottom w:val="single" w:sz="4" w:space="0" w:color="auto"/>
              <w:right w:val="single" w:sz="4" w:space="0" w:color="auto"/>
            </w:tcBorders>
          </w:tcPr>
          <w:p w:rsidR="004B306B" w:rsidRDefault="004B306B" w:rsidP="00203960">
            <w:pPr>
              <w:spacing w:before="120" w:line="360" w:lineRule="atLeast"/>
              <w:jc w:val="center"/>
              <w:rPr>
                <w:rFonts w:ascii="Arial" w:hAnsi="Arial" w:cs="Arial"/>
                <w:szCs w:val="22"/>
              </w:rPr>
            </w:pPr>
            <w:r>
              <w:rPr>
                <w:rFonts w:ascii="Arial" w:hAnsi="Arial" w:cs="Arial"/>
                <w:szCs w:val="22"/>
              </w:rPr>
              <w:t>Τεμ.</w:t>
            </w:r>
          </w:p>
        </w:tc>
        <w:tc>
          <w:tcPr>
            <w:tcW w:w="1984" w:type="dxa"/>
            <w:gridSpan w:val="2"/>
            <w:tcBorders>
              <w:top w:val="double" w:sz="4" w:space="0" w:color="auto"/>
              <w:left w:val="single" w:sz="4" w:space="0" w:color="auto"/>
              <w:bottom w:val="single" w:sz="4" w:space="0" w:color="auto"/>
              <w:right w:val="single" w:sz="4" w:space="0" w:color="auto"/>
            </w:tcBorders>
          </w:tcPr>
          <w:p w:rsidR="004B306B" w:rsidRDefault="004B306B" w:rsidP="00203960">
            <w:pPr>
              <w:spacing w:before="120" w:line="360" w:lineRule="atLeast"/>
              <w:jc w:val="center"/>
              <w:rPr>
                <w:rFonts w:ascii="Arial" w:hAnsi="Arial" w:cs="Arial"/>
                <w:szCs w:val="22"/>
              </w:rPr>
            </w:pPr>
            <w:r>
              <w:rPr>
                <w:rFonts w:ascii="Arial" w:hAnsi="Arial" w:cs="Arial"/>
                <w:szCs w:val="22"/>
              </w:rPr>
              <w:t>Τεμ.</w:t>
            </w:r>
          </w:p>
        </w:tc>
        <w:tc>
          <w:tcPr>
            <w:tcW w:w="1674" w:type="dxa"/>
            <w:tcBorders>
              <w:top w:val="double" w:sz="4" w:space="0" w:color="auto"/>
              <w:left w:val="single" w:sz="4" w:space="0" w:color="auto"/>
              <w:bottom w:val="single" w:sz="4" w:space="0" w:color="auto"/>
              <w:right w:val="single" w:sz="4" w:space="0" w:color="auto"/>
            </w:tcBorders>
          </w:tcPr>
          <w:p w:rsidR="004B306B" w:rsidRDefault="004B306B" w:rsidP="00203960">
            <w:pPr>
              <w:spacing w:before="120" w:line="360" w:lineRule="atLeast"/>
              <w:jc w:val="center"/>
              <w:rPr>
                <w:rFonts w:ascii="Arial" w:hAnsi="Arial" w:cs="Arial"/>
                <w:szCs w:val="22"/>
              </w:rPr>
            </w:pPr>
            <w:r>
              <w:rPr>
                <w:rFonts w:ascii="Arial" w:hAnsi="Arial" w:cs="Arial"/>
                <w:szCs w:val="22"/>
              </w:rPr>
              <w:t>Τεμ.</w:t>
            </w:r>
          </w:p>
        </w:tc>
      </w:tr>
      <w:tr w:rsidR="004B306B">
        <w:trPr>
          <w:gridAfter w:val="1"/>
          <w:wAfter w:w="18" w:type="dxa"/>
          <w:trHeight w:val="1279"/>
          <w:jc w:val="center"/>
        </w:trPr>
        <w:tc>
          <w:tcPr>
            <w:tcW w:w="2164" w:type="dxa"/>
            <w:tcBorders>
              <w:top w:val="single" w:sz="4" w:space="0" w:color="auto"/>
              <w:left w:val="single" w:sz="4" w:space="0" w:color="auto"/>
              <w:bottom w:val="single" w:sz="4" w:space="0" w:color="auto"/>
              <w:right w:val="single" w:sz="4" w:space="0" w:color="auto"/>
            </w:tcBorders>
            <w:vAlign w:val="center"/>
          </w:tcPr>
          <w:p w:rsidR="004B306B" w:rsidRPr="005A6147" w:rsidRDefault="004B306B" w:rsidP="009F7A4B">
            <w:pPr>
              <w:spacing w:before="120" w:line="360" w:lineRule="atLeast"/>
              <w:rPr>
                <w:rFonts w:ascii="Arial" w:hAnsi="Arial" w:cs="Arial"/>
                <w:szCs w:val="22"/>
              </w:rPr>
            </w:pPr>
            <w:r>
              <w:rPr>
                <w:rFonts w:ascii="Arial" w:hAnsi="Arial" w:cs="Arial"/>
                <w:szCs w:val="22"/>
              </w:rPr>
              <w:t>Υπηρεσία προορισμού του είδους</w:t>
            </w:r>
          </w:p>
        </w:tc>
        <w:tc>
          <w:tcPr>
            <w:tcW w:w="8071" w:type="dxa"/>
            <w:gridSpan w:val="7"/>
            <w:tcBorders>
              <w:top w:val="single" w:sz="4" w:space="0" w:color="auto"/>
              <w:left w:val="single" w:sz="4" w:space="0" w:color="auto"/>
              <w:bottom w:val="single" w:sz="4" w:space="0" w:color="auto"/>
              <w:right w:val="single" w:sz="4" w:space="0" w:color="auto"/>
            </w:tcBorders>
          </w:tcPr>
          <w:p w:rsidR="004B306B" w:rsidRDefault="004B306B" w:rsidP="009F7A4B">
            <w:pPr>
              <w:spacing w:before="120" w:line="360" w:lineRule="atLeast"/>
              <w:jc w:val="center"/>
              <w:rPr>
                <w:rFonts w:ascii="Arial" w:hAnsi="Arial" w:cs="Arial"/>
              </w:rPr>
            </w:pPr>
            <w:r>
              <w:rPr>
                <w:rFonts w:ascii="Arial" w:hAnsi="Arial" w:cs="Arial"/>
              </w:rPr>
              <w:t>Δήμος Μώλου- Αγίου Κωνσταντίνου</w:t>
            </w:r>
          </w:p>
        </w:tc>
      </w:tr>
      <w:tr w:rsidR="004B306B" w:rsidTr="00203960">
        <w:trPr>
          <w:gridAfter w:val="1"/>
          <w:wAfter w:w="18" w:type="dxa"/>
          <w:cantSplit/>
          <w:trHeight w:val="683"/>
          <w:jc w:val="center"/>
        </w:trPr>
        <w:tc>
          <w:tcPr>
            <w:tcW w:w="2164" w:type="dxa"/>
            <w:tcBorders>
              <w:top w:val="double" w:sz="4" w:space="0" w:color="auto"/>
              <w:left w:val="single" w:sz="4" w:space="0" w:color="auto"/>
              <w:bottom w:val="single" w:sz="4" w:space="0" w:color="auto"/>
              <w:right w:val="single" w:sz="4" w:space="0" w:color="auto"/>
            </w:tcBorders>
            <w:vAlign w:val="center"/>
          </w:tcPr>
          <w:p w:rsidR="004B306B" w:rsidRPr="00246031" w:rsidRDefault="004B306B" w:rsidP="00203960">
            <w:pPr>
              <w:spacing w:before="120" w:line="360" w:lineRule="atLeast"/>
              <w:rPr>
                <w:rFonts w:ascii="Arial" w:hAnsi="Arial" w:cs="Arial"/>
                <w:szCs w:val="22"/>
              </w:rPr>
            </w:pPr>
            <w:r w:rsidRPr="00246031">
              <w:rPr>
                <w:rFonts w:ascii="Arial" w:hAnsi="Arial" w:cs="Arial"/>
                <w:szCs w:val="22"/>
              </w:rPr>
              <w:t>Εγγύηση συμμετοχής 5% επί του συνολικού ενδεικτικού προϋπολογισμού</w:t>
            </w:r>
          </w:p>
        </w:tc>
        <w:tc>
          <w:tcPr>
            <w:tcW w:w="2145" w:type="dxa"/>
            <w:gridSpan w:val="2"/>
            <w:tcBorders>
              <w:top w:val="double" w:sz="4" w:space="0" w:color="auto"/>
              <w:left w:val="single" w:sz="4" w:space="0" w:color="auto"/>
              <w:bottom w:val="single" w:sz="4" w:space="0" w:color="auto"/>
              <w:right w:val="single" w:sz="4" w:space="0" w:color="auto"/>
            </w:tcBorders>
          </w:tcPr>
          <w:p w:rsidR="004B306B" w:rsidRPr="00246031" w:rsidRDefault="004B306B" w:rsidP="00203960">
            <w:pPr>
              <w:spacing w:before="120" w:line="360" w:lineRule="atLeast"/>
              <w:jc w:val="center"/>
              <w:rPr>
                <w:rFonts w:ascii="Arial" w:hAnsi="Arial" w:cs="Arial"/>
                <w:szCs w:val="22"/>
              </w:rPr>
            </w:pPr>
            <w:r w:rsidRPr="00246031">
              <w:rPr>
                <w:rFonts w:ascii="Arial" w:hAnsi="Arial" w:cs="Arial"/>
                <w:szCs w:val="22"/>
              </w:rPr>
              <w:t>15.250,00€</w:t>
            </w:r>
          </w:p>
        </w:tc>
        <w:tc>
          <w:tcPr>
            <w:tcW w:w="2268" w:type="dxa"/>
            <w:gridSpan w:val="2"/>
            <w:tcBorders>
              <w:top w:val="double" w:sz="4" w:space="0" w:color="auto"/>
              <w:left w:val="single" w:sz="4" w:space="0" w:color="auto"/>
              <w:bottom w:val="single" w:sz="4" w:space="0" w:color="auto"/>
              <w:right w:val="single" w:sz="4" w:space="0" w:color="auto"/>
            </w:tcBorders>
          </w:tcPr>
          <w:p w:rsidR="004B306B" w:rsidRPr="00246031" w:rsidRDefault="004B306B" w:rsidP="00203960">
            <w:pPr>
              <w:spacing w:before="120" w:line="360" w:lineRule="atLeast"/>
              <w:jc w:val="center"/>
              <w:rPr>
                <w:rFonts w:ascii="Arial" w:hAnsi="Arial" w:cs="Arial"/>
                <w:szCs w:val="22"/>
              </w:rPr>
            </w:pPr>
            <w:r w:rsidRPr="00246031">
              <w:rPr>
                <w:rFonts w:ascii="Arial" w:hAnsi="Arial" w:cs="Arial"/>
                <w:szCs w:val="22"/>
              </w:rPr>
              <w:t>8.000,00€</w:t>
            </w:r>
          </w:p>
        </w:tc>
        <w:tc>
          <w:tcPr>
            <w:tcW w:w="1984" w:type="dxa"/>
            <w:gridSpan w:val="2"/>
            <w:tcBorders>
              <w:top w:val="double" w:sz="4" w:space="0" w:color="auto"/>
              <w:left w:val="single" w:sz="4" w:space="0" w:color="auto"/>
              <w:bottom w:val="single" w:sz="4" w:space="0" w:color="auto"/>
              <w:right w:val="single" w:sz="4" w:space="0" w:color="auto"/>
            </w:tcBorders>
          </w:tcPr>
          <w:p w:rsidR="004B306B" w:rsidRPr="00246031" w:rsidRDefault="004B306B" w:rsidP="00203960">
            <w:pPr>
              <w:spacing w:before="120" w:line="360" w:lineRule="atLeast"/>
              <w:jc w:val="center"/>
              <w:rPr>
                <w:rFonts w:ascii="Arial" w:hAnsi="Arial" w:cs="Arial"/>
                <w:szCs w:val="22"/>
              </w:rPr>
            </w:pPr>
            <w:r w:rsidRPr="00246031">
              <w:rPr>
                <w:rFonts w:ascii="Arial" w:hAnsi="Arial" w:cs="Arial"/>
                <w:szCs w:val="22"/>
              </w:rPr>
              <w:t>9.250,00€</w:t>
            </w:r>
          </w:p>
        </w:tc>
        <w:tc>
          <w:tcPr>
            <w:tcW w:w="1674" w:type="dxa"/>
            <w:tcBorders>
              <w:top w:val="double" w:sz="4" w:space="0" w:color="auto"/>
              <w:left w:val="single" w:sz="4" w:space="0" w:color="auto"/>
              <w:bottom w:val="single" w:sz="4" w:space="0" w:color="auto"/>
              <w:right w:val="single" w:sz="4" w:space="0" w:color="auto"/>
            </w:tcBorders>
          </w:tcPr>
          <w:p w:rsidR="004B306B" w:rsidRDefault="004B306B" w:rsidP="00203960">
            <w:pPr>
              <w:spacing w:before="120" w:line="360" w:lineRule="atLeast"/>
              <w:jc w:val="center"/>
              <w:rPr>
                <w:rFonts w:ascii="Arial" w:hAnsi="Arial" w:cs="Arial"/>
                <w:szCs w:val="22"/>
              </w:rPr>
            </w:pPr>
            <w:r w:rsidRPr="00246031">
              <w:rPr>
                <w:rFonts w:ascii="Arial" w:hAnsi="Arial" w:cs="Arial"/>
                <w:szCs w:val="22"/>
              </w:rPr>
              <w:t>11.750,00€</w:t>
            </w:r>
          </w:p>
        </w:tc>
      </w:tr>
      <w:tr w:rsidR="004B306B">
        <w:trPr>
          <w:gridAfter w:val="1"/>
          <w:wAfter w:w="18" w:type="dxa"/>
          <w:trHeight w:val="618"/>
          <w:jc w:val="center"/>
        </w:trPr>
        <w:tc>
          <w:tcPr>
            <w:tcW w:w="2164" w:type="dxa"/>
            <w:tcBorders>
              <w:top w:val="single" w:sz="4" w:space="0" w:color="auto"/>
              <w:left w:val="single" w:sz="4" w:space="0" w:color="auto"/>
              <w:bottom w:val="single" w:sz="4" w:space="0" w:color="auto"/>
              <w:right w:val="single" w:sz="4" w:space="0" w:color="auto"/>
            </w:tcBorders>
            <w:vAlign w:val="center"/>
          </w:tcPr>
          <w:p w:rsidR="004B306B" w:rsidRDefault="004B306B" w:rsidP="009F7A4B">
            <w:pPr>
              <w:spacing w:before="120" w:line="360" w:lineRule="atLeast"/>
              <w:rPr>
                <w:rFonts w:ascii="Arial" w:hAnsi="Arial" w:cs="Arial"/>
                <w:szCs w:val="22"/>
              </w:rPr>
            </w:pPr>
            <w:r>
              <w:rPr>
                <w:rFonts w:ascii="Arial" w:hAnsi="Arial" w:cs="Arial"/>
                <w:szCs w:val="22"/>
              </w:rPr>
              <w:t>Χρόνος παράδοσης</w:t>
            </w:r>
          </w:p>
        </w:tc>
        <w:tc>
          <w:tcPr>
            <w:tcW w:w="8071" w:type="dxa"/>
            <w:gridSpan w:val="7"/>
            <w:tcBorders>
              <w:top w:val="single" w:sz="4" w:space="0" w:color="auto"/>
              <w:left w:val="single" w:sz="4" w:space="0" w:color="auto"/>
              <w:bottom w:val="single" w:sz="4" w:space="0" w:color="auto"/>
              <w:right w:val="single" w:sz="4" w:space="0" w:color="auto"/>
            </w:tcBorders>
          </w:tcPr>
          <w:p w:rsidR="004B306B" w:rsidRDefault="004B306B" w:rsidP="009F7A4B">
            <w:pPr>
              <w:spacing w:before="120" w:line="360" w:lineRule="atLeast"/>
              <w:jc w:val="center"/>
              <w:rPr>
                <w:rFonts w:ascii="Arial" w:hAnsi="Arial" w:cs="Arial"/>
                <w:szCs w:val="22"/>
              </w:rPr>
            </w:pPr>
            <w:r>
              <w:rPr>
                <w:rFonts w:ascii="Arial" w:hAnsi="Arial" w:cs="Arial"/>
                <w:szCs w:val="22"/>
              </w:rPr>
              <w:t>Τρείς (3) μήνες</w:t>
            </w:r>
          </w:p>
        </w:tc>
      </w:tr>
      <w:tr w:rsidR="004B306B">
        <w:trPr>
          <w:gridAfter w:val="1"/>
          <w:wAfter w:w="18" w:type="dxa"/>
          <w:trHeight w:val="708"/>
          <w:jc w:val="center"/>
        </w:trPr>
        <w:tc>
          <w:tcPr>
            <w:tcW w:w="2164" w:type="dxa"/>
            <w:tcBorders>
              <w:top w:val="single" w:sz="4" w:space="0" w:color="auto"/>
              <w:left w:val="single" w:sz="4" w:space="0" w:color="auto"/>
              <w:bottom w:val="single" w:sz="4" w:space="0" w:color="auto"/>
              <w:right w:val="single" w:sz="4" w:space="0" w:color="auto"/>
            </w:tcBorders>
            <w:vAlign w:val="center"/>
          </w:tcPr>
          <w:p w:rsidR="004B306B" w:rsidRDefault="004B306B" w:rsidP="009F7A4B">
            <w:pPr>
              <w:spacing w:before="120" w:line="360" w:lineRule="atLeast"/>
              <w:rPr>
                <w:rFonts w:ascii="Arial" w:hAnsi="Arial" w:cs="Arial"/>
                <w:szCs w:val="22"/>
              </w:rPr>
            </w:pPr>
            <w:r>
              <w:rPr>
                <w:rFonts w:ascii="Arial" w:hAnsi="Arial" w:cs="Arial"/>
                <w:szCs w:val="22"/>
              </w:rPr>
              <w:t>Τόπος παράδοσης</w:t>
            </w:r>
          </w:p>
        </w:tc>
        <w:tc>
          <w:tcPr>
            <w:tcW w:w="8071" w:type="dxa"/>
            <w:gridSpan w:val="7"/>
            <w:tcBorders>
              <w:top w:val="single" w:sz="4" w:space="0" w:color="auto"/>
              <w:left w:val="single" w:sz="4" w:space="0" w:color="auto"/>
              <w:bottom w:val="single" w:sz="4" w:space="0" w:color="auto"/>
              <w:right w:val="single" w:sz="4" w:space="0" w:color="auto"/>
            </w:tcBorders>
          </w:tcPr>
          <w:p w:rsidR="004B306B" w:rsidRDefault="004B306B" w:rsidP="009F7A4B">
            <w:pPr>
              <w:spacing w:before="120" w:line="360" w:lineRule="atLeast"/>
              <w:jc w:val="center"/>
              <w:rPr>
                <w:rFonts w:ascii="Arial" w:hAnsi="Arial" w:cs="Arial"/>
                <w:szCs w:val="22"/>
              </w:rPr>
            </w:pPr>
            <w:r>
              <w:rPr>
                <w:rFonts w:ascii="Arial" w:hAnsi="Arial" w:cs="Arial"/>
                <w:szCs w:val="22"/>
              </w:rPr>
              <w:t>Όρχος οχημάτων Δήμου Μώλου- Αγίου Κωνσταντίνου</w:t>
            </w:r>
          </w:p>
        </w:tc>
      </w:tr>
    </w:tbl>
    <w:p w:rsidR="00115498" w:rsidRDefault="00115498" w:rsidP="00115498">
      <w:pPr>
        <w:spacing w:before="120"/>
        <w:rPr>
          <w:rFonts w:ascii="Arial" w:hAnsi="Arial" w:cs="Arial"/>
        </w:rPr>
      </w:pP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vertAlign w:val="superscript"/>
        </w:rPr>
      </w:pPr>
      <w:r>
        <w:rPr>
          <w:rFonts w:ascii="Arial" w:hAnsi="Arial" w:cs="Arial"/>
          <w:b/>
          <w:bCs/>
          <w:szCs w:val="22"/>
        </w:rPr>
        <w:t>ΑΡΘΡΟ 1</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Όνομα - Διεύθυνση της Υπηρεσίας που διεξάγει τον Διαγωνισμό, Τόπος και Χρόνος διεξαγωγής του διαγωνισμού</w:t>
      </w:r>
    </w:p>
    <w:p w:rsidR="00115498" w:rsidRDefault="00115498" w:rsidP="00115498">
      <w:pPr>
        <w:widowControl w:val="0"/>
        <w:spacing w:before="120" w:line="360" w:lineRule="atLeast"/>
        <w:jc w:val="center"/>
        <w:rPr>
          <w:rFonts w:ascii="Arial" w:hAnsi="Arial" w:cs="Arial"/>
          <w:szCs w:val="22"/>
          <w:u w:val="single"/>
        </w:rPr>
      </w:pPr>
    </w:p>
    <w:p w:rsidR="00115498" w:rsidRDefault="00115498" w:rsidP="00115498">
      <w:pPr>
        <w:widowControl w:val="0"/>
        <w:spacing w:line="360" w:lineRule="exact"/>
        <w:jc w:val="both"/>
        <w:rPr>
          <w:rFonts w:ascii="Arial" w:hAnsi="Arial" w:cs="Arial"/>
          <w:szCs w:val="22"/>
        </w:rPr>
      </w:pPr>
      <w:r>
        <w:rPr>
          <w:rFonts w:ascii="Arial" w:hAnsi="Arial" w:cs="Arial"/>
          <w:szCs w:val="22"/>
        </w:rPr>
        <w:t>Η Υπηρεσία που διενεργεί το διαγωνισμό της ως άνω προμήθειας, είναι η Οικονομική Υπηρεσία του Δήμου Μώλου- Αγίου Κωνσταντίνου που έχει την έδρα του στην Αγίου Παντελεήμονα 8, ΤΚ 35008 Καμένα Βούρλα, τηλ: +022350 22300.</w:t>
      </w:r>
    </w:p>
    <w:p w:rsidR="00115498" w:rsidRDefault="00115498" w:rsidP="00115498">
      <w:pPr>
        <w:widowControl w:val="0"/>
        <w:spacing w:line="360" w:lineRule="exact"/>
        <w:jc w:val="both"/>
        <w:rPr>
          <w:rFonts w:ascii="Arial" w:hAnsi="Arial" w:cs="Arial"/>
          <w:szCs w:val="22"/>
        </w:rPr>
      </w:pPr>
    </w:p>
    <w:p w:rsidR="007C0D62" w:rsidRDefault="007C0D62" w:rsidP="00115498">
      <w:pPr>
        <w:widowControl w:val="0"/>
        <w:spacing w:line="360" w:lineRule="exact"/>
        <w:jc w:val="both"/>
        <w:rPr>
          <w:rFonts w:ascii="Arial" w:hAnsi="Arial" w:cs="Arial"/>
          <w:szCs w:val="22"/>
        </w:rPr>
      </w:pPr>
    </w:p>
    <w:p w:rsidR="00115498" w:rsidRDefault="00115498" w:rsidP="00115498">
      <w:pPr>
        <w:widowControl w:val="0"/>
        <w:spacing w:line="360" w:lineRule="exact"/>
        <w:jc w:val="both"/>
        <w:rPr>
          <w:rFonts w:ascii="Arial" w:hAnsi="Arial" w:cs="Arial"/>
          <w:szCs w:val="22"/>
        </w:rPr>
      </w:pPr>
      <w:r>
        <w:rPr>
          <w:rFonts w:ascii="Arial" w:hAnsi="Arial" w:cs="Arial"/>
          <w:szCs w:val="22"/>
        </w:rPr>
        <w:t xml:space="preserve">Η διεξαγωγή του διαγωνισμού θα γίνει στην πόλη των Καμένων Βούρλων, στα γραφεία του Δήμου, Αγίου Παντελεήμονα 8, </w:t>
      </w:r>
      <w:r w:rsidRPr="00113318">
        <w:rPr>
          <w:rFonts w:ascii="Arial" w:hAnsi="Arial" w:cs="Arial"/>
          <w:szCs w:val="22"/>
        </w:rPr>
        <w:t xml:space="preserve">στις </w:t>
      </w:r>
      <w:r w:rsidR="00795DD3" w:rsidRPr="00795DD3">
        <w:rPr>
          <w:rFonts w:ascii="Arial" w:hAnsi="Arial" w:cs="Arial"/>
          <w:szCs w:val="22"/>
        </w:rPr>
        <w:t>30</w:t>
      </w:r>
      <w:r w:rsidRPr="00113318">
        <w:rPr>
          <w:rFonts w:ascii="Arial" w:hAnsi="Arial" w:cs="Arial"/>
          <w:szCs w:val="22"/>
        </w:rPr>
        <w:t xml:space="preserve"> του μηνός </w:t>
      </w:r>
      <w:r w:rsidR="00EA0768">
        <w:rPr>
          <w:rFonts w:ascii="Arial" w:hAnsi="Arial" w:cs="Arial"/>
          <w:szCs w:val="22"/>
        </w:rPr>
        <w:t>Νοεμβρίου</w:t>
      </w:r>
      <w:r w:rsidR="00663D74">
        <w:rPr>
          <w:rFonts w:ascii="Arial" w:hAnsi="Arial" w:cs="Arial"/>
          <w:szCs w:val="22"/>
        </w:rPr>
        <w:t xml:space="preserve"> </w:t>
      </w:r>
      <w:r w:rsidRPr="00113318">
        <w:rPr>
          <w:rFonts w:ascii="Arial" w:hAnsi="Arial" w:cs="Arial"/>
          <w:szCs w:val="22"/>
        </w:rPr>
        <w:t>του έτους 201</w:t>
      </w:r>
      <w:r w:rsidR="00663D74">
        <w:rPr>
          <w:rFonts w:ascii="Arial" w:hAnsi="Arial" w:cs="Arial"/>
          <w:szCs w:val="22"/>
        </w:rPr>
        <w:t>2</w:t>
      </w:r>
      <w:r w:rsidRPr="00113318">
        <w:rPr>
          <w:rFonts w:ascii="Arial" w:hAnsi="Arial" w:cs="Arial"/>
          <w:szCs w:val="22"/>
        </w:rPr>
        <w:t xml:space="preserve"> ημέρα </w:t>
      </w:r>
      <w:r w:rsidR="00EA0768">
        <w:rPr>
          <w:rFonts w:ascii="Arial" w:hAnsi="Arial" w:cs="Arial"/>
          <w:szCs w:val="22"/>
        </w:rPr>
        <w:t>Παρασκευή</w:t>
      </w:r>
      <w:r w:rsidRPr="00113318">
        <w:rPr>
          <w:rFonts w:ascii="Arial" w:hAnsi="Arial" w:cs="Arial"/>
          <w:szCs w:val="22"/>
        </w:rPr>
        <w:t xml:space="preserve">  και ώρα 11.00 π.μ.</w:t>
      </w:r>
    </w:p>
    <w:p w:rsidR="00115498" w:rsidRPr="00663D74" w:rsidRDefault="00663D74" w:rsidP="00115498">
      <w:pPr>
        <w:widowControl w:val="0"/>
        <w:spacing w:before="120" w:line="360" w:lineRule="atLeast"/>
        <w:jc w:val="both"/>
        <w:rPr>
          <w:rFonts w:ascii="Arial" w:hAnsi="Arial" w:cs="Arial"/>
          <w:bCs/>
          <w:szCs w:val="22"/>
        </w:rPr>
      </w:pPr>
      <w:r w:rsidRPr="00663D74">
        <w:rPr>
          <w:rFonts w:ascii="Arial" w:hAnsi="Arial" w:cs="Arial"/>
          <w:bCs/>
          <w:szCs w:val="22"/>
        </w:rPr>
        <w:t>Αν για οποιοδήποτε</w:t>
      </w:r>
      <w:r>
        <w:rPr>
          <w:rFonts w:ascii="Arial" w:hAnsi="Arial" w:cs="Arial"/>
          <w:bCs/>
          <w:szCs w:val="22"/>
        </w:rPr>
        <w:t xml:space="preserve"> λόγο δεν διεξαχθεί η δημοπρασία ή ο διαγωνισμός κριθεί άγονος την παραπάνω ημερομηνία, τότε θα επαναληφθεί στις </w:t>
      </w:r>
      <w:r w:rsidR="00795DD3" w:rsidRPr="00795DD3">
        <w:rPr>
          <w:rFonts w:ascii="Arial" w:hAnsi="Arial" w:cs="Arial"/>
          <w:bCs/>
          <w:szCs w:val="22"/>
        </w:rPr>
        <w:t>7</w:t>
      </w:r>
      <w:r>
        <w:rPr>
          <w:rFonts w:ascii="Arial" w:hAnsi="Arial" w:cs="Arial"/>
          <w:bCs/>
          <w:szCs w:val="22"/>
        </w:rPr>
        <w:t xml:space="preserve"> του μηνός </w:t>
      </w:r>
      <w:r w:rsidR="00795DD3">
        <w:rPr>
          <w:rFonts w:ascii="Arial" w:hAnsi="Arial" w:cs="Arial"/>
          <w:bCs/>
          <w:szCs w:val="22"/>
        </w:rPr>
        <w:t>Δεκεμβρίου</w:t>
      </w:r>
      <w:r w:rsidR="00EA0768">
        <w:rPr>
          <w:rFonts w:ascii="Arial" w:hAnsi="Arial" w:cs="Arial"/>
          <w:szCs w:val="22"/>
        </w:rPr>
        <w:t xml:space="preserve"> </w:t>
      </w:r>
      <w:r w:rsidR="00EA0768" w:rsidRPr="00113318">
        <w:rPr>
          <w:rFonts w:ascii="Arial" w:hAnsi="Arial" w:cs="Arial"/>
          <w:szCs w:val="22"/>
        </w:rPr>
        <w:t>του έτους 201</w:t>
      </w:r>
      <w:r w:rsidR="00EA0768">
        <w:rPr>
          <w:rFonts w:ascii="Arial" w:hAnsi="Arial" w:cs="Arial"/>
          <w:szCs w:val="22"/>
        </w:rPr>
        <w:t>2</w:t>
      </w:r>
      <w:r w:rsidR="00EA0768" w:rsidRPr="00113318">
        <w:rPr>
          <w:rFonts w:ascii="Arial" w:hAnsi="Arial" w:cs="Arial"/>
          <w:szCs w:val="22"/>
        </w:rPr>
        <w:t xml:space="preserve"> ημέρα </w:t>
      </w:r>
      <w:r w:rsidR="00EA0768">
        <w:rPr>
          <w:rFonts w:ascii="Arial" w:hAnsi="Arial" w:cs="Arial"/>
          <w:szCs w:val="22"/>
        </w:rPr>
        <w:t>Παρασκευή</w:t>
      </w:r>
      <w:r>
        <w:rPr>
          <w:rFonts w:ascii="Arial" w:hAnsi="Arial" w:cs="Arial"/>
          <w:bCs/>
          <w:szCs w:val="22"/>
        </w:rPr>
        <w:t>, στον ίδιο τόπο και χρ</w:t>
      </w:r>
      <w:r w:rsidR="005A4E34">
        <w:rPr>
          <w:rFonts w:ascii="Arial" w:hAnsi="Arial" w:cs="Arial"/>
          <w:bCs/>
          <w:szCs w:val="22"/>
        </w:rPr>
        <w:t>όνο.</w:t>
      </w: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2</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Σύστημα διαγωνισμού - Προϋπολογισμός - Εγγύηση συμμετοχής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Ο διαγωνισμός θα διεξαχθεί με το σύστημα της «</w:t>
      </w:r>
      <w:r>
        <w:rPr>
          <w:rFonts w:ascii="Arial" w:hAnsi="Arial" w:cs="Arial"/>
          <w:b/>
          <w:bCs/>
          <w:szCs w:val="22"/>
        </w:rPr>
        <w:t>συμφερότερης προσφοράς</w:t>
      </w:r>
      <w:r>
        <w:rPr>
          <w:rFonts w:ascii="Arial" w:hAnsi="Arial" w:cs="Arial"/>
          <w:szCs w:val="22"/>
        </w:rPr>
        <w:t xml:space="preserve">», παραγρ. 1β των άρθρων 12 και 20 της Υ.Π. 11389/93 ΕΚΠΟΤΑ. Ο ενδεικτικός προϋπολογισμός της προμήθειας είναι: </w:t>
      </w:r>
    </w:p>
    <w:p w:rsidR="00EA0768" w:rsidRPr="00EA0768" w:rsidRDefault="00115498" w:rsidP="00EA0768">
      <w:pPr>
        <w:pStyle w:val="af1"/>
        <w:widowControl w:val="0"/>
        <w:numPr>
          <w:ilvl w:val="0"/>
          <w:numId w:val="32"/>
        </w:numPr>
        <w:spacing w:before="120" w:line="360" w:lineRule="atLeast"/>
        <w:jc w:val="both"/>
        <w:rPr>
          <w:rFonts w:ascii="Arial" w:hAnsi="Arial" w:cs="Arial"/>
          <w:szCs w:val="22"/>
          <w:u w:val="single"/>
        </w:rPr>
      </w:pPr>
      <w:r w:rsidRPr="00EA0768">
        <w:rPr>
          <w:rFonts w:ascii="Arial" w:hAnsi="Arial" w:cs="Arial"/>
          <w:szCs w:val="22"/>
          <w:u w:val="single"/>
        </w:rPr>
        <w:t>Δύο (2) απορριμματοφόρα οχήματα τύπου πρέσας χωρητικότητας 16</w:t>
      </w:r>
      <w:r w:rsidRPr="00EA0768">
        <w:rPr>
          <w:rFonts w:ascii="Arial" w:hAnsi="Arial" w:cs="Arial"/>
          <w:szCs w:val="22"/>
          <w:u w:val="single"/>
          <w:lang w:val="en-US"/>
        </w:rPr>
        <w:t>m</w:t>
      </w:r>
      <w:r w:rsidRPr="00EA0768">
        <w:rPr>
          <w:rFonts w:ascii="Arial" w:hAnsi="Arial" w:cs="Arial"/>
          <w:szCs w:val="22"/>
          <w:u w:val="single"/>
          <w:vertAlign w:val="superscript"/>
        </w:rPr>
        <w:t>3</w:t>
      </w:r>
      <w:r w:rsidR="00EA0768" w:rsidRPr="00EA0768">
        <w:rPr>
          <w:rFonts w:ascii="Arial" w:hAnsi="Arial" w:cs="Arial"/>
          <w:szCs w:val="22"/>
          <w:u w:val="single"/>
          <w:vertAlign w:val="superscript"/>
        </w:rPr>
        <w:t xml:space="preserve"> </w:t>
      </w:r>
      <w:r w:rsidR="00EA0768" w:rsidRPr="00EA0768">
        <w:rPr>
          <w:rFonts w:ascii="Arial" w:hAnsi="Arial" w:cs="Arial"/>
          <w:szCs w:val="22"/>
          <w:u w:val="single"/>
        </w:rPr>
        <w:t>προϋπολογισμού 305.000,00€</w:t>
      </w:r>
    </w:p>
    <w:p w:rsidR="00EA0768" w:rsidRPr="00EA0768" w:rsidRDefault="00115498" w:rsidP="00EA0768">
      <w:pPr>
        <w:pStyle w:val="af1"/>
        <w:widowControl w:val="0"/>
        <w:numPr>
          <w:ilvl w:val="0"/>
          <w:numId w:val="32"/>
        </w:numPr>
        <w:spacing w:before="120" w:line="360" w:lineRule="atLeast"/>
        <w:jc w:val="both"/>
        <w:rPr>
          <w:rFonts w:ascii="Arial" w:hAnsi="Arial" w:cs="Arial"/>
          <w:szCs w:val="22"/>
          <w:u w:val="single"/>
        </w:rPr>
      </w:pPr>
      <w:r>
        <w:rPr>
          <w:rFonts w:ascii="Arial" w:hAnsi="Arial" w:cs="Arial"/>
          <w:szCs w:val="22"/>
          <w:u w:val="single"/>
        </w:rPr>
        <w:t xml:space="preserve"> </w:t>
      </w:r>
      <w:r w:rsidR="00EA0768">
        <w:rPr>
          <w:rFonts w:ascii="Arial" w:hAnsi="Arial" w:cs="Arial"/>
          <w:szCs w:val="22"/>
          <w:u w:val="single"/>
        </w:rPr>
        <w:t>Έ</w:t>
      </w:r>
      <w:r>
        <w:rPr>
          <w:rFonts w:ascii="Arial" w:hAnsi="Arial" w:cs="Arial"/>
          <w:szCs w:val="22"/>
          <w:u w:val="single"/>
        </w:rPr>
        <w:t>να (1) ανατρεπόμενο όχημα με αρπάγη μικτού φορτίου 19 τόνων</w:t>
      </w:r>
      <w:r w:rsidR="00EA0768">
        <w:rPr>
          <w:rFonts w:ascii="Arial" w:hAnsi="Arial" w:cs="Arial"/>
          <w:szCs w:val="22"/>
          <w:u w:val="single"/>
        </w:rPr>
        <w:t xml:space="preserve"> </w:t>
      </w:r>
      <w:r w:rsidR="00EA0768" w:rsidRPr="00EA0768">
        <w:rPr>
          <w:rFonts w:ascii="Arial" w:hAnsi="Arial" w:cs="Arial"/>
          <w:szCs w:val="22"/>
          <w:u w:val="single"/>
        </w:rPr>
        <w:t xml:space="preserve">προϋπολογισμού </w:t>
      </w:r>
      <w:r w:rsidR="00EA0768">
        <w:rPr>
          <w:rFonts w:ascii="Arial" w:hAnsi="Arial" w:cs="Arial"/>
          <w:szCs w:val="22"/>
          <w:u w:val="single"/>
        </w:rPr>
        <w:t>160</w:t>
      </w:r>
      <w:r w:rsidR="00EA0768" w:rsidRPr="00EA0768">
        <w:rPr>
          <w:rFonts w:ascii="Arial" w:hAnsi="Arial" w:cs="Arial"/>
          <w:szCs w:val="22"/>
          <w:u w:val="single"/>
        </w:rPr>
        <w:t>.000,00€</w:t>
      </w:r>
    </w:p>
    <w:p w:rsidR="00EA0768" w:rsidRPr="00EA0768" w:rsidRDefault="00EA0768" w:rsidP="00EA0768">
      <w:pPr>
        <w:pStyle w:val="af1"/>
        <w:widowControl w:val="0"/>
        <w:numPr>
          <w:ilvl w:val="0"/>
          <w:numId w:val="32"/>
        </w:numPr>
        <w:spacing w:before="120" w:line="360" w:lineRule="atLeast"/>
        <w:jc w:val="both"/>
        <w:rPr>
          <w:rFonts w:ascii="Arial" w:hAnsi="Arial" w:cs="Arial"/>
          <w:szCs w:val="22"/>
          <w:u w:val="single"/>
        </w:rPr>
      </w:pPr>
      <w:r w:rsidRPr="00EA0768">
        <w:rPr>
          <w:rFonts w:ascii="Arial" w:hAnsi="Arial" w:cs="Arial"/>
          <w:szCs w:val="22"/>
          <w:u w:val="single"/>
        </w:rPr>
        <w:t>Έ</w:t>
      </w:r>
      <w:r w:rsidR="00115498" w:rsidRPr="00EA0768">
        <w:rPr>
          <w:rFonts w:ascii="Arial" w:hAnsi="Arial" w:cs="Arial"/>
          <w:szCs w:val="22"/>
          <w:u w:val="single"/>
        </w:rPr>
        <w:t xml:space="preserve">να (1) όχημα πλυντηρίου κάδων απορριμμάτων χωρητικότητας 4000 </w:t>
      </w:r>
      <w:r w:rsidR="00115498" w:rsidRPr="00EA0768">
        <w:rPr>
          <w:rFonts w:ascii="Arial" w:hAnsi="Arial" w:cs="Arial"/>
          <w:szCs w:val="22"/>
          <w:u w:val="single"/>
          <w:lang w:val="en-US"/>
        </w:rPr>
        <w:t>lt</w:t>
      </w:r>
      <w:r w:rsidRPr="00EA0768">
        <w:rPr>
          <w:rFonts w:ascii="Arial" w:hAnsi="Arial" w:cs="Arial"/>
          <w:szCs w:val="22"/>
          <w:u w:val="single"/>
        </w:rPr>
        <w:t xml:space="preserve"> προϋπολογισμού 185.000,00€ </w:t>
      </w:r>
    </w:p>
    <w:p w:rsidR="00115498" w:rsidRPr="00EA0768" w:rsidRDefault="00EA0768" w:rsidP="00EA0768">
      <w:pPr>
        <w:pStyle w:val="af1"/>
        <w:widowControl w:val="0"/>
        <w:numPr>
          <w:ilvl w:val="0"/>
          <w:numId w:val="32"/>
        </w:numPr>
        <w:spacing w:before="120" w:line="360" w:lineRule="atLeast"/>
        <w:jc w:val="both"/>
        <w:rPr>
          <w:rFonts w:ascii="Arial" w:hAnsi="Arial" w:cs="Arial"/>
          <w:szCs w:val="22"/>
          <w:u w:val="single"/>
        </w:rPr>
      </w:pPr>
      <w:r w:rsidRPr="00EA0768">
        <w:rPr>
          <w:rFonts w:ascii="Arial" w:hAnsi="Arial" w:cs="Arial"/>
          <w:szCs w:val="22"/>
          <w:u w:val="single"/>
        </w:rPr>
        <w:t>Έ</w:t>
      </w:r>
      <w:r w:rsidR="00115498" w:rsidRPr="00EA0768">
        <w:rPr>
          <w:rFonts w:ascii="Arial" w:hAnsi="Arial" w:cs="Arial"/>
          <w:szCs w:val="22"/>
          <w:u w:val="single"/>
        </w:rPr>
        <w:t xml:space="preserve">να (1) πλήρες όχημα ελκυστήρας και ημιρυμουλκούμενο μεταφοράς απορριμμάτων χωρητικότητας </w:t>
      </w:r>
      <w:smartTag w:uri="urn:schemas-microsoft-com:office:smarttags" w:element="metricconverter">
        <w:smartTagPr>
          <w:attr w:name="ProductID" w:val="56 m3"/>
        </w:smartTagPr>
        <w:r w:rsidR="00115498" w:rsidRPr="00EA0768">
          <w:rPr>
            <w:rFonts w:ascii="Arial" w:hAnsi="Arial" w:cs="Arial"/>
            <w:szCs w:val="22"/>
            <w:u w:val="single"/>
          </w:rPr>
          <w:t xml:space="preserve">56 </w:t>
        </w:r>
        <w:r w:rsidR="00115498" w:rsidRPr="00EA0768">
          <w:rPr>
            <w:rFonts w:ascii="Arial" w:hAnsi="Arial" w:cs="Arial"/>
            <w:szCs w:val="22"/>
            <w:u w:val="single"/>
            <w:lang w:val="en-US"/>
          </w:rPr>
          <w:t>m</w:t>
        </w:r>
        <w:r w:rsidR="00115498" w:rsidRPr="00EA0768">
          <w:rPr>
            <w:rFonts w:ascii="Arial" w:hAnsi="Arial" w:cs="Arial"/>
            <w:szCs w:val="22"/>
            <w:u w:val="single"/>
            <w:vertAlign w:val="superscript"/>
          </w:rPr>
          <w:t>3</w:t>
        </w:r>
      </w:smartTag>
      <w:r w:rsidR="00115498" w:rsidRPr="00EA0768">
        <w:rPr>
          <w:rFonts w:ascii="Arial" w:hAnsi="Arial" w:cs="Arial"/>
          <w:szCs w:val="22"/>
          <w:u w:val="single"/>
        </w:rPr>
        <w:t xml:space="preserve"> προϋπολογισμού  </w:t>
      </w:r>
      <w:r w:rsidRPr="00EA0768">
        <w:rPr>
          <w:rFonts w:ascii="Arial" w:hAnsi="Arial" w:cs="Arial"/>
          <w:szCs w:val="22"/>
          <w:u w:val="single"/>
        </w:rPr>
        <w:t>235</w:t>
      </w:r>
      <w:r w:rsidR="00115498" w:rsidRPr="00EA0768">
        <w:rPr>
          <w:rFonts w:ascii="Arial" w:hAnsi="Arial" w:cs="Arial"/>
          <w:szCs w:val="22"/>
          <w:u w:val="single"/>
        </w:rPr>
        <w:t xml:space="preserve">.000,00 € </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lastRenderedPageBreak/>
        <w:t xml:space="preserve">Στον προϋπολογισμό αυτό περιλαμβάνεται ο Φ.Π.Α. (23%). </w:t>
      </w:r>
    </w:p>
    <w:p w:rsidR="00115498" w:rsidRPr="00246031" w:rsidRDefault="00115498" w:rsidP="00115498">
      <w:pPr>
        <w:widowControl w:val="0"/>
        <w:spacing w:before="120" w:line="360" w:lineRule="atLeast"/>
        <w:jc w:val="both"/>
        <w:rPr>
          <w:rFonts w:ascii="Arial" w:hAnsi="Arial" w:cs="Arial"/>
          <w:szCs w:val="22"/>
        </w:rPr>
      </w:pPr>
      <w:r w:rsidRPr="00246031">
        <w:rPr>
          <w:rFonts w:ascii="Arial" w:hAnsi="Arial" w:cs="Arial"/>
          <w:szCs w:val="22"/>
        </w:rPr>
        <w:t>Η εγγύηση συμμετοχής στο διαγωνισμό είναι πέντε τοις εκατό (5%) επί του ενδεικτικού προϋπολογισμού</w:t>
      </w:r>
      <w:r w:rsidR="00EA0768" w:rsidRPr="00246031">
        <w:rPr>
          <w:rFonts w:ascii="Arial" w:hAnsi="Arial" w:cs="Arial"/>
          <w:szCs w:val="22"/>
        </w:rPr>
        <w:t xml:space="preserve"> του κάθε αντικειμένου της προσφοράς, ήτοι:</w:t>
      </w:r>
    </w:p>
    <w:p w:rsidR="00EA0768" w:rsidRPr="00246031" w:rsidRDefault="00EA0768" w:rsidP="00EA0768">
      <w:pPr>
        <w:pStyle w:val="af1"/>
        <w:widowControl w:val="0"/>
        <w:numPr>
          <w:ilvl w:val="0"/>
          <w:numId w:val="32"/>
        </w:numPr>
        <w:spacing w:before="120" w:line="360" w:lineRule="atLeast"/>
        <w:jc w:val="both"/>
        <w:rPr>
          <w:rFonts w:ascii="Arial" w:hAnsi="Arial" w:cs="Arial"/>
          <w:szCs w:val="22"/>
          <w:u w:val="single"/>
        </w:rPr>
      </w:pPr>
      <w:r w:rsidRPr="00246031">
        <w:rPr>
          <w:rFonts w:ascii="Arial" w:hAnsi="Arial" w:cs="Arial"/>
          <w:szCs w:val="22"/>
          <w:u w:val="single"/>
        </w:rPr>
        <w:t>Δύο (2) απορριμματοφόρα οχήματα τύπου πρέσας χωρητικότητας 16</w:t>
      </w:r>
      <w:r w:rsidRPr="00246031">
        <w:rPr>
          <w:rFonts w:ascii="Arial" w:hAnsi="Arial" w:cs="Arial"/>
          <w:szCs w:val="22"/>
          <w:u w:val="single"/>
          <w:lang w:val="en-US"/>
        </w:rPr>
        <w:t>m</w:t>
      </w:r>
      <w:r w:rsidRPr="00246031">
        <w:rPr>
          <w:rFonts w:ascii="Arial" w:hAnsi="Arial" w:cs="Arial"/>
          <w:szCs w:val="22"/>
          <w:u w:val="single"/>
          <w:vertAlign w:val="superscript"/>
        </w:rPr>
        <w:t xml:space="preserve">3 </w:t>
      </w:r>
      <w:r w:rsidRPr="00246031">
        <w:rPr>
          <w:rFonts w:ascii="Arial" w:hAnsi="Arial" w:cs="Arial"/>
          <w:szCs w:val="22"/>
          <w:u w:val="single"/>
        </w:rPr>
        <w:t>: Ποσό εγγύησης 15.250,00€</w:t>
      </w:r>
    </w:p>
    <w:p w:rsidR="00EA0768" w:rsidRPr="00246031" w:rsidRDefault="00EA0768" w:rsidP="00EA0768">
      <w:pPr>
        <w:pStyle w:val="af1"/>
        <w:widowControl w:val="0"/>
        <w:numPr>
          <w:ilvl w:val="0"/>
          <w:numId w:val="32"/>
        </w:numPr>
        <w:spacing w:before="120" w:line="360" w:lineRule="atLeast"/>
        <w:jc w:val="both"/>
        <w:rPr>
          <w:rFonts w:ascii="Arial" w:hAnsi="Arial" w:cs="Arial"/>
          <w:szCs w:val="22"/>
          <w:u w:val="single"/>
        </w:rPr>
      </w:pPr>
      <w:r w:rsidRPr="00246031">
        <w:rPr>
          <w:rFonts w:ascii="Arial" w:hAnsi="Arial" w:cs="Arial"/>
          <w:szCs w:val="22"/>
          <w:u w:val="single"/>
        </w:rPr>
        <w:t xml:space="preserve"> Ένα (1) ανατρεπόμενο όχημα με αρπάγη μικτού φορτίου 19 : Ποσό εγγύησης </w:t>
      </w:r>
      <w:r w:rsidR="00FA0A4E" w:rsidRPr="00246031">
        <w:rPr>
          <w:rFonts w:ascii="Arial" w:hAnsi="Arial" w:cs="Arial"/>
          <w:szCs w:val="22"/>
          <w:u w:val="single"/>
        </w:rPr>
        <w:t>8</w:t>
      </w:r>
      <w:r w:rsidRPr="00246031">
        <w:rPr>
          <w:rFonts w:ascii="Arial" w:hAnsi="Arial" w:cs="Arial"/>
          <w:szCs w:val="22"/>
          <w:u w:val="single"/>
        </w:rPr>
        <w:t>.</w:t>
      </w:r>
      <w:r w:rsidR="00FA0A4E" w:rsidRPr="00246031">
        <w:rPr>
          <w:rFonts w:ascii="Arial" w:hAnsi="Arial" w:cs="Arial"/>
          <w:szCs w:val="22"/>
          <w:u w:val="single"/>
        </w:rPr>
        <w:t>000</w:t>
      </w:r>
      <w:r w:rsidRPr="00246031">
        <w:rPr>
          <w:rFonts w:ascii="Arial" w:hAnsi="Arial" w:cs="Arial"/>
          <w:szCs w:val="22"/>
          <w:u w:val="single"/>
        </w:rPr>
        <w:t>,00€</w:t>
      </w:r>
    </w:p>
    <w:p w:rsidR="00EA0768" w:rsidRPr="00246031" w:rsidRDefault="00EA0768" w:rsidP="00EA0768">
      <w:pPr>
        <w:pStyle w:val="af1"/>
        <w:widowControl w:val="0"/>
        <w:numPr>
          <w:ilvl w:val="0"/>
          <w:numId w:val="32"/>
        </w:numPr>
        <w:spacing w:before="120" w:line="360" w:lineRule="atLeast"/>
        <w:jc w:val="both"/>
        <w:rPr>
          <w:rFonts w:ascii="Arial" w:hAnsi="Arial" w:cs="Arial"/>
          <w:szCs w:val="22"/>
          <w:u w:val="single"/>
        </w:rPr>
      </w:pPr>
      <w:r w:rsidRPr="00246031">
        <w:rPr>
          <w:rFonts w:ascii="Arial" w:hAnsi="Arial" w:cs="Arial"/>
          <w:szCs w:val="22"/>
          <w:u w:val="single"/>
        </w:rPr>
        <w:t xml:space="preserve">Ένα (1) όχημα πλυντηρίου κάδων απορριμμάτων χωρητικότητας 4000 : Ποσό εγγύησης </w:t>
      </w:r>
      <w:r w:rsidR="00FA0A4E" w:rsidRPr="00246031">
        <w:rPr>
          <w:rFonts w:ascii="Arial" w:hAnsi="Arial" w:cs="Arial"/>
          <w:szCs w:val="22"/>
          <w:u w:val="single"/>
        </w:rPr>
        <w:t>9</w:t>
      </w:r>
      <w:r w:rsidRPr="00246031">
        <w:rPr>
          <w:rFonts w:ascii="Arial" w:hAnsi="Arial" w:cs="Arial"/>
          <w:szCs w:val="22"/>
          <w:u w:val="single"/>
        </w:rPr>
        <w:t>.250,00€</w:t>
      </w:r>
    </w:p>
    <w:p w:rsidR="00EA0768" w:rsidRPr="00246031" w:rsidRDefault="00EA0768" w:rsidP="00EA0768">
      <w:pPr>
        <w:pStyle w:val="af1"/>
        <w:widowControl w:val="0"/>
        <w:numPr>
          <w:ilvl w:val="0"/>
          <w:numId w:val="32"/>
        </w:numPr>
        <w:spacing w:before="120" w:line="360" w:lineRule="atLeast"/>
        <w:jc w:val="both"/>
        <w:rPr>
          <w:rFonts w:ascii="Arial" w:hAnsi="Arial" w:cs="Arial"/>
          <w:szCs w:val="22"/>
          <w:u w:val="single"/>
        </w:rPr>
      </w:pPr>
      <w:r w:rsidRPr="00246031">
        <w:rPr>
          <w:rFonts w:ascii="Arial" w:hAnsi="Arial" w:cs="Arial"/>
          <w:szCs w:val="22"/>
          <w:u w:val="single"/>
        </w:rPr>
        <w:t xml:space="preserve">Ένα (1) πλήρες όχημα ελκυστήρας και ημιρυμουλκούμενο μεταφοράς απορριμμάτων χωρητικότητας </w:t>
      </w:r>
      <w:smartTag w:uri="urn:schemas-microsoft-com:office:smarttags" w:element="metricconverter">
        <w:smartTagPr>
          <w:attr w:name="ProductID" w:val="56 m3"/>
        </w:smartTagPr>
        <w:r w:rsidRPr="00246031">
          <w:rPr>
            <w:rFonts w:ascii="Arial" w:hAnsi="Arial" w:cs="Arial"/>
            <w:szCs w:val="22"/>
            <w:u w:val="single"/>
          </w:rPr>
          <w:t xml:space="preserve">56 </w:t>
        </w:r>
        <w:r w:rsidRPr="00246031">
          <w:rPr>
            <w:rFonts w:ascii="Arial" w:hAnsi="Arial" w:cs="Arial"/>
            <w:szCs w:val="22"/>
            <w:u w:val="single"/>
            <w:lang w:val="en-US"/>
          </w:rPr>
          <w:t>m</w:t>
        </w:r>
        <w:r w:rsidRPr="00246031">
          <w:rPr>
            <w:rFonts w:ascii="Arial" w:hAnsi="Arial" w:cs="Arial"/>
            <w:szCs w:val="22"/>
            <w:u w:val="single"/>
            <w:vertAlign w:val="superscript"/>
          </w:rPr>
          <w:t>3</w:t>
        </w:r>
      </w:smartTag>
      <w:r w:rsidRPr="00246031">
        <w:rPr>
          <w:rFonts w:ascii="Arial" w:hAnsi="Arial" w:cs="Arial"/>
          <w:szCs w:val="22"/>
          <w:u w:val="single"/>
        </w:rPr>
        <w:t xml:space="preserve"> : Ποσό εγγύησης 1</w:t>
      </w:r>
      <w:r w:rsidR="00FA0A4E" w:rsidRPr="00246031">
        <w:rPr>
          <w:rFonts w:ascii="Arial" w:hAnsi="Arial" w:cs="Arial"/>
          <w:szCs w:val="22"/>
          <w:u w:val="single"/>
        </w:rPr>
        <w:t>1</w:t>
      </w:r>
      <w:r w:rsidRPr="00246031">
        <w:rPr>
          <w:rFonts w:ascii="Arial" w:hAnsi="Arial" w:cs="Arial"/>
          <w:szCs w:val="22"/>
          <w:u w:val="single"/>
        </w:rPr>
        <w:t>.</w:t>
      </w:r>
      <w:r w:rsidR="00FA0A4E" w:rsidRPr="00246031">
        <w:rPr>
          <w:rFonts w:ascii="Arial" w:hAnsi="Arial" w:cs="Arial"/>
          <w:szCs w:val="22"/>
          <w:u w:val="single"/>
        </w:rPr>
        <w:t>7</w:t>
      </w:r>
      <w:r w:rsidRPr="00246031">
        <w:rPr>
          <w:rFonts w:ascii="Arial" w:hAnsi="Arial" w:cs="Arial"/>
          <w:szCs w:val="22"/>
          <w:u w:val="single"/>
        </w:rPr>
        <w:t>50,00€</w:t>
      </w:r>
    </w:p>
    <w:p w:rsidR="00EA0768" w:rsidRDefault="00EA076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Υπόδειγμα εγγύησης συμμετοχής στο διαγωνισμό παρατίθεται στο Παράρτημα Ι.</w:t>
      </w:r>
    </w:p>
    <w:p w:rsidR="00115498" w:rsidRDefault="00115498" w:rsidP="00115498">
      <w:pPr>
        <w:pStyle w:val="31"/>
        <w:rPr>
          <w:sz w:val="20"/>
          <w:szCs w:val="22"/>
        </w:rPr>
      </w:pPr>
    </w:p>
    <w:p w:rsidR="00115498" w:rsidRPr="00CF2E13" w:rsidRDefault="00115498" w:rsidP="00CF2E13">
      <w:pPr>
        <w:pStyle w:val="4"/>
        <w:spacing w:before="120" w:line="360" w:lineRule="atLeast"/>
        <w:ind w:firstLine="720"/>
        <w:jc w:val="both"/>
        <w:rPr>
          <w:b w:val="0"/>
        </w:rPr>
      </w:pPr>
      <w:r w:rsidRPr="00113318">
        <w:rPr>
          <w:b w:val="0"/>
        </w:rPr>
        <w:t xml:space="preserve">Η  «ΠΡΟΜΗΘΕΙΑ ΕΞΟΠΛΙΣΜΟΥ ΜΕΤΑΦΟΡΑΣ ΑΣΤΙΚΩΝ ΣΤΕΡΕΩΝ ΑΠΟΒΛΗΤΩΝ» αποτελεί υποέργο </w:t>
      </w:r>
      <w:r w:rsidR="00CF2E13">
        <w:rPr>
          <w:b w:val="0"/>
        </w:rPr>
        <w:t>της πράξης</w:t>
      </w:r>
      <w:r w:rsidRPr="00113318">
        <w:rPr>
          <w:b w:val="0"/>
        </w:rPr>
        <w:t>: «</w:t>
      </w:r>
      <w:r w:rsidR="00CF2E13" w:rsidRPr="00113318">
        <w:rPr>
          <w:b w:val="0"/>
        </w:rPr>
        <w:t>ΠΡΟΜΗΘΕΙΑ ΕΞΟΠΛΙΣΜΟΥ ΜΕΤΑΦΟΡΑΣ ΑΣΤΙΚΩΝ ΣΤΕΡΕΩΝ ΑΠΟΒΛΗΤΩΝ</w:t>
      </w:r>
      <w:r w:rsidRPr="00113318">
        <w:rPr>
          <w:b w:val="0"/>
        </w:rPr>
        <w:t xml:space="preserve">» που συγχρηματοδοτείται από πιστώσεις του Ταμείου Συνοχής με την </w:t>
      </w:r>
      <w:r w:rsidR="00CF2E13">
        <w:rPr>
          <w:b w:val="0"/>
        </w:rPr>
        <w:t xml:space="preserve">αρ. πρωτ. 1755/27-4-2012 (ΑΔΑ: Β4ΩΖ7ΛΗ) Απόφαση Ένταξης της Περιφέρειας Στερεάς Ελλάδας/ Ενδιάμεση Διαχειριστική Αρχή Περιφέρειας Στερεάς Ελλάδας. </w:t>
      </w:r>
    </w:p>
    <w:p w:rsidR="00CF2E13" w:rsidRDefault="00CF2E13" w:rsidP="00115498">
      <w:pPr>
        <w:widowControl w:val="0"/>
        <w:spacing w:before="120" w:line="360" w:lineRule="atLeast"/>
        <w:jc w:val="center"/>
        <w:rPr>
          <w:rFonts w:ascii="Arial" w:hAnsi="Arial" w:cs="Arial"/>
          <w:b/>
          <w:bCs/>
          <w:szCs w:val="22"/>
          <w:u w:val="single"/>
        </w:rPr>
      </w:pPr>
    </w:p>
    <w:p w:rsidR="00115498" w:rsidRDefault="00115498" w:rsidP="00115498">
      <w:pPr>
        <w:widowControl w:val="0"/>
        <w:spacing w:before="120" w:line="360" w:lineRule="atLeast"/>
        <w:jc w:val="center"/>
        <w:rPr>
          <w:rFonts w:ascii="Arial" w:hAnsi="Arial" w:cs="Arial"/>
          <w:b/>
          <w:bCs/>
          <w:szCs w:val="22"/>
          <w:u w:val="single"/>
        </w:rPr>
      </w:pPr>
      <w:r>
        <w:rPr>
          <w:rFonts w:ascii="Arial" w:hAnsi="Arial" w:cs="Arial"/>
          <w:b/>
          <w:bCs/>
          <w:szCs w:val="22"/>
          <w:u w:val="single"/>
        </w:rPr>
        <w:t>ΑΡΘΡΟ 3</w:t>
      </w:r>
      <w:r>
        <w:rPr>
          <w:rFonts w:ascii="Arial" w:hAnsi="Arial" w:cs="Arial"/>
          <w:b/>
          <w:bCs/>
          <w:szCs w:val="22"/>
          <w:u w:val="single"/>
          <w:vertAlign w:val="superscript"/>
        </w:rPr>
        <w:t>0</w:t>
      </w:r>
    </w:p>
    <w:p w:rsidR="00115498" w:rsidRDefault="00115498" w:rsidP="00115498">
      <w:pPr>
        <w:pStyle w:val="6"/>
        <w:spacing w:before="120" w:line="360" w:lineRule="atLeast"/>
        <w:rPr>
          <w:sz w:val="24"/>
        </w:rPr>
      </w:pPr>
      <w:r>
        <w:rPr>
          <w:sz w:val="24"/>
        </w:rPr>
        <w:t>Συμμετοχή στο διαγωνισμό</w:t>
      </w:r>
    </w:p>
    <w:p w:rsidR="00115498" w:rsidRDefault="00115498" w:rsidP="00115498">
      <w:pPr>
        <w:widowControl w:val="0"/>
        <w:spacing w:before="120" w:line="360" w:lineRule="atLeast"/>
        <w:jc w:val="both"/>
        <w:rPr>
          <w:rFonts w:ascii="Arial" w:hAnsi="Arial" w:cs="Arial"/>
          <w:szCs w:val="22"/>
        </w:rPr>
      </w:pPr>
      <w:r>
        <w:rPr>
          <w:rFonts w:ascii="Arial" w:hAnsi="Arial" w:cs="Arial"/>
          <w:b/>
          <w:bCs/>
          <w:szCs w:val="22"/>
        </w:rPr>
        <w:t>Δικαίωμα συμμετοχής στο διαγωνισμό έχουν</w:t>
      </w:r>
      <w:r>
        <w:rPr>
          <w:rFonts w:ascii="Arial" w:hAnsi="Arial" w:cs="Arial"/>
          <w:szCs w:val="22"/>
        </w:rPr>
        <w:t>:</w:t>
      </w:r>
    </w:p>
    <w:p w:rsidR="00115498" w:rsidRDefault="00115498" w:rsidP="00115498">
      <w:pPr>
        <w:widowControl w:val="0"/>
        <w:spacing w:before="120" w:line="360" w:lineRule="atLeast"/>
        <w:jc w:val="both"/>
        <w:rPr>
          <w:rFonts w:ascii="Arial" w:hAnsi="Arial" w:cs="Arial"/>
          <w:szCs w:val="22"/>
        </w:rPr>
      </w:pPr>
    </w:p>
    <w:p w:rsidR="00115498" w:rsidRDefault="00115498" w:rsidP="00115498">
      <w:pPr>
        <w:pStyle w:val="a7"/>
        <w:tabs>
          <w:tab w:val="clear" w:pos="4153"/>
          <w:tab w:val="clear" w:pos="8306"/>
        </w:tabs>
        <w:spacing w:before="120" w:line="360" w:lineRule="atLeast"/>
        <w:rPr>
          <w:rFonts w:cs="Arial"/>
          <w:b/>
          <w:bCs/>
          <w:szCs w:val="22"/>
          <w:lang w:val="el-GR"/>
        </w:rPr>
      </w:pPr>
      <w:r>
        <w:rPr>
          <w:rFonts w:cs="Arial"/>
          <w:b/>
          <w:bCs/>
          <w:szCs w:val="22"/>
          <w:lang w:val="el-GR"/>
        </w:rPr>
        <w:t>Α) Έλληνες πολίτες</w:t>
      </w:r>
    </w:p>
    <w:p w:rsidR="00115498" w:rsidRDefault="00115498" w:rsidP="00115498">
      <w:pPr>
        <w:pStyle w:val="a7"/>
        <w:tabs>
          <w:tab w:val="clear" w:pos="4153"/>
          <w:tab w:val="clear" w:pos="8306"/>
        </w:tabs>
        <w:spacing w:before="120" w:line="360" w:lineRule="atLeast"/>
        <w:rPr>
          <w:rFonts w:cs="Arial"/>
          <w:b/>
          <w:bCs/>
          <w:szCs w:val="22"/>
          <w:lang w:val="el-GR"/>
        </w:rPr>
      </w:pPr>
      <w:r>
        <w:rPr>
          <w:rFonts w:cs="Arial"/>
          <w:b/>
          <w:bCs/>
          <w:szCs w:val="22"/>
          <w:lang w:val="el-GR"/>
        </w:rPr>
        <w:t>Β) Αλλοδαποί</w:t>
      </w:r>
    </w:p>
    <w:p w:rsidR="00115498" w:rsidRDefault="00115498" w:rsidP="00115498">
      <w:pPr>
        <w:spacing w:before="120" w:line="360" w:lineRule="atLeast"/>
        <w:jc w:val="both"/>
        <w:rPr>
          <w:rFonts w:ascii="Arial" w:hAnsi="Arial" w:cs="Arial"/>
          <w:b/>
          <w:bCs/>
          <w:szCs w:val="22"/>
        </w:rPr>
      </w:pPr>
      <w:r>
        <w:rPr>
          <w:rFonts w:ascii="Arial" w:hAnsi="Arial" w:cs="Arial"/>
          <w:b/>
          <w:bCs/>
          <w:szCs w:val="22"/>
        </w:rPr>
        <w:t>Γ) Νομικά πρόσωπα ημεδαπά ή αλλοδαπά</w:t>
      </w:r>
    </w:p>
    <w:p w:rsidR="00115498" w:rsidRDefault="00115498" w:rsidP="00115498">
      <w:pPr>
        <w:spacing w:before="120" w:line="360" w:lineRule="atLeast"/>
        <w:jc w:val="both"/>
        <w:rPr>
          <w:rFonts w:ascii="Arial" w:hAnsi="Arial" w:cs="Arial"/>
          <w:b/>
          <w:bCs/>
          <w:szCs w:val="22"/>
        </w:rPr>
      </w:pPr>
      <w:r>
        <w:rPr>
          <w:rFonts w:ascii="Arial" w:hAnsi="Arial" w:cs="Arial"/>
          <w:b/>
          <w:bCs/>
          <w:szCs w:val="22"/>
        </w:rPr>
        <w:t>Δ) Συνεταιρισμοί</w:t>
      </w:r>
    </w:p>
    <w:p w:rsidR="00115498" w:rsidRDefault="00115498" w:rsidP="00115498">
      <w:pPr>
        <w:pStyle w:val="a7"/>
        <w:tabs>
          <w:tab w:val="clear" w:pos="4153"/>
          <w:tab w:val="clear" w:pos="8306"/>
        </w:tabs>
        <w:spacing w:before="120" w:line="360" w:lineRule="atLeast"/>
        <w:ind w:left="180" w:hanging="180"/>
        <w:rPr>
          <w:rFonts w:cs="Arial"/>
          <w:b/>
          <w:bCs/>
          <w:szCs w:val="22"/>
          <w:lang w:val="el-GR"/>
        </w:rPr>
      </w:pPr>
      <w:r>
        <w:rPr>
          <w:rFonts w:cs="Arial"/>
          <w:b/>
          <w:bCs/>
          <w:szCs w:val="22"/>
          <w:lang w:val="el-GR"/>
        </w:rPr>
        <w:t xml:space="preserve">Ε) Ενώσεις προμηθευτών και </w:t>
      </w:r>
      <w:r>
        <w:rPr>
          <w:rFonts w:cs="Arial"/>
          <w:b/>
          <w:bCs/>
          <w:szCs w:val="16"/>
          <w:lang w:val="el-GR"/>
        </w:rPr>
        <w:t>Κοινοπραξίες προμηθευτών</w:t>
      </w:r>
      <w:r>
        <w:rPr>
          <w:rFonts w:cs="Arial"/>
          <w:b/>
          <w:bCs/>
          <w:szCs w:val="22"/>
          <w:lang w:val="el-GR"/>
        </w:rPr>
        <w:t xml:space="preserve"> που υποβάλουν κοινή προσφορά</w:t>
      </w:r>
    </w:p>
    <w:p w:rsidR="00246031" w:rsidRPr="00F93702" w:rsidRDefault="00246031" w:rsidP="00246031">
      <w:pPr>
        <w:pStyle w:val="a7"/>
        <w:tabs>
          <w:tab w:val="clear" w:pos="4153"/>
          <w:tab w:val="clear" w:pos="8306"/>
        </w:tabs>
        <w:spacing w:before="120" w:line="360" w:lineRule="atLeast"/>
        <w:rPr>
          <w:rFonts w:cs="Arial"/>
          <w:szCs w:val="22"/>
          <w:lang w:val="el-GR"/>
        </w:rPr>
      </w:pPr>
      <w:r w:rsidRPr="00F93702">
        <w:rPr>
          <w:rFonts w:cs="Arial"/>
          <w:szCs w:val="22"/>
          <w:lang w:val="el-GR"/>
        </w:rPr>
        <w:lastRenderedPageBreak/>
        <w:t>Γίνονται δεκτές προσφορές που αφορούν το σύνολο της προμήθειας ή είδος αυτής αλλά για το σύνολο της ποσότητας.</w:t>
      </w:r>
    </w:p>
    <w:p w:rsidR="00115498" w:rsidRPr="00F006DC" w:rsidRDefault="00115498" w:rsidP="00115498">
      <w:pPr>
        <w:pStyle w:val="a7"/>
        <w:tabs>
          <w:tab w:val="clear" w:pos="4153"/>
          <w:tab w:val="clear" w:pos="8306"/>
        </w:tabs>
        <w:spacing w:before="120" w:line="360" w:lineRule="atLeast"/>
        <w:rPr>
          <w:rFonts w:cs="Arial"/>
          <w:szCs w:val="22"/>
          <w:lang w:val="el-GR"/>
        </w:rPr>
      </w:pPr>
    </w:p>
    <w:p w:rsidR="00115498" w:rsidRDefault="00115498" w:rsidP="00115498">
      <w:pPr>
        <w:spacing w:before="120" w:line="360" w:lineRule="atLeast"/>
        <w:jc w:val="both"/>
        <w:rPr>
          <w:rFonts w:ascii="Arial" w:hAnsi="Arial" w:cs="Arial"/>
          <w:b/>
          <w:bCs/>
          <w:szCs w:val="22"/>
        </w:rPr>
      </w:pPr>
      <w:r>
        <w:rPr>
          <w:rFonts w:ascii="Arial" w:hAnsi="Arial" w:cs="Arial"/>
          <w:b/>
          <w:bCs/>
          <w:szCs w:val="22"/>
        </w:rPr>
        <w:t>Δικαιολογητικά συμμετοχής στον Διαγωνισμό:</w:t>
      </w:r>
    </w:p>
    <w:p w:rsidR="00115498" w:rsidRDefault="00115498" w:rsidP="00115498">
      <w:pPr>
        <w:spacing w:before="120" w:after="120" w:line="360" w:lineRule="atLeast"/>
        <w:jc w:val="both"/>
        <w:rPr>
          <w:rFonts w:ascii="Arial" w:hAnsi="Arial" w:cs="Arial"/>
          <w:szCs w:val="22"/>
        </w:rPr>
      </w:pPr>
      <w:r>
        <w:rPr>
          <w:rFonts w:ascii="Arial" w:hAnsi="Arial" w:cs="Arial"/>
          <w:szCs w:val="22"/>
        </w:rPr>
        <w:t>Οι ενδιαφερόμενοι πρέπει να υποβάλλουν την προσφορά τους που θα περιλαμβάνει με ποινή αποκλεισμού, τα ακόλουθα δικαιολογητικά, σύμφωνα με το Π.Δ. 60/2007 (ΦΕΚ 64 Α΄/16-03-2007)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 και την Υ.Π. 11389/93</w:t>
      </w:r>
    </w:p>
    <w:p w:rsidR="00115498" w:rsidRDefault="00115498" w:rsidP="00115498">
      <w:pPr>
        <w:spacing w:before="120" w:after="120" w:line="360" w:lineRule="atLeast"/>
        <w:jc w:val="both"/>
        <w:rPr>
          <w:rFonts w:ascii="Arial" w:hAnsi="Arial" w:cs="Arial"/>
          <w:szCs w:val="22"/>
        </w:rPr>
      </w:pPr>
      <w:r>
        <w:rPr>
          <w:rFonts w:ascii="Arial" w:hAnsi="Arial" w:cs="Arial"/>
          <w:b/>
          <w:bCs/>
          <w:szCs w:val="22"/>
          <w:u w:val="single"/>
        </w:rPr>
        <w:t>Α. Οι Έλληνες πολίτες</w:t>
      </w:r>
      <w:r>
        <w:rPr>
          <w:rFonts w:ascii="Arial" w:hAnsi="Arial" w:cs="Arial"/>
          <w:szCs w:val="22"/>
        </w:rPr>
        <w:t>.</w:t>
      </w:r>
    </w:p>
    <w:p w:rsidR="00115498" w:rsidRDefault="00115498" w:rsidP="00115498">
      <w:pPr>
        <w:spacing w:before="120" w:after="120" w:line="360" w:lineRule="atLeast"/>
        <w:jc w:val="both"/>
        <w:rPr>
          <w:rFonts w:ascii="Arial" w:hAnsi="Arial" w:cs="Arial"/>
          <w:szCs w:val="22"/>
        </w:rPr>
      </w:pPr>
      <w:r>
        <w:rPr>
          <w:rFonts w:ascii="Arial" w:hAnsi="Arial" w:cs="Arial"/>
          <w:b/>
          <w:bCs/>
          <w:szCs w:val="22"/>
        </w:rPr>
        <w:t>1. Εγγυητική επιστολή συμμετοχής</w:t>
      </w:r>
      <w:r>
        <w:rPr>
          <w:rFonts w:ascii="Arial" w:hAnsi="Arial" w:cs="Arial"/>
          <w:szCs w:val="22"/>
        </w:rPr>
        <w:t xml:space="preserve"> στο διαγωνισμό που είναι </w:t>
      </w:r>
      <w:r>
        <w:rPr>
          <w:rFonts w:ascii="Arial" w:hAnsi="Arial" w:cs="Arial"/>
          <w:b/>
          <w:bCs/>
          <w:szCs w:val="22"/>
        </w:rPr>
        <w:t>το 5%</w:t>
      </w:r>
      <w:r>
        <w:rPr>
          <w:rFonts w:ascii="Arial" w:hAnsi="Arial" w:cs="Arial"/>
          <w:szCs w:val="22"/>
        </w:rPr>
        <w:t xml:space="preserve"> επί της συνολικής ενδεικτικά προϋπολογισθείσης από την υπηρεσία δαπάνης, όπως περιγράφετε στο Άρθρο 2. Γενικά ισχύουν οι διατάξεις του άρθρου 26 του ΕΚΠΟΤΑ.</w:t>
      </w:r>
    </w:p>
    <w:p w:rsidR="00115498" w:rsidRDefault="00115498" w:rsidP="00115498">
      <w:pPr>
        <w:pStyle w:val="a3"/>
        <w:spacing w:before="120" w:line="360" w:lineRule="atLeast"/>
        <w:ind w:firstLine="0"/>
        <w:rPr>
          <w:rFonts w:ascii="Arial" w:hAnsi="Arial" w:cs="Arial"/>
          <w:sz w:val="24"/>
        </w:rPr>
      </w:pPr>
      <w:r>
        <w:rPr>
          <w:rFonts w:ascii="Arial" w:hAnsi="Arial" w:cs="Arial"/>
          <w:b/>
          <w:bCs/>
          <w:sz w:val="24"/>
          <w:szCs w:val="22"/>
        </w:rPr>
        <w:t>2. Απόσπασμα ποινικού μητρώου</w:t>
      </w:r>
      <w:r>
        <w:rPr>
          <w:rFonts w:ascii="Arial" w:hAnsi="Arial" w:cs="Arial"/>
          <w:sz w:val="24"/>
          <w:szCs w:val="22"/>
        </w:rPr>
        <w:t xml:space="preserve">, </w:t>
      </w:r>
      <w:r>
        <w:rPr>
          <w:rFonts w:ascii="Arial" w:hAnsi="Arial" w:cs="Arial"/>
          <w:sz w:val="24"/>
        </w:rPr>
        <w:t>από το οποίο θα προκύπτει ότι δεν έχει εκδοθεί σε βάρος τους τελεσίδικη καταδικαστική απόφαση που αφορά:</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α) αδίκημα σχετικό με την άσκηση της επαγγελματικής τους δραστηριότητας.</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 xml:space="preserve">β) συμμετοχή σε εγκληματική οργάνωση, όπως αυτή ορίζεται στο άρθρο 2 παράγραφος 1 της κοινής δράσης της 98/773/ΔΕΥ του Συμβουλίου.   </w:t>
      </w:r>
    </w:p>
    <w:p w:rsidR="00115498" w:rsidRDefault="00115498" w:rsidP="00115498">
      <w:pPr>
        <w:pStyle w:val="a3"/>
        <w:tabs>
          <w:tab w:val="left" w:pos="720"/>
        </w:tabs>
        <w:spacing w:before="120" w:line="360" w:lineRule="atLeast"/>
        <w:ind w:left="180" w:hanging="180"/>
        <w:rPr>
          <w:rFonts w:ascii="Arial" w:hAnsi="Arial" w:cs="Arial"/>
          <w:sz w:val="24"/>
        </w:rPr>
      </w:pPr>
      <w:r>
        <w:rPr>
          <w:rFonts w:ascii="Arial" w:hAnsi="Arial" w:cs="Arial"/>
          <w:sz w:val="24"/>
        </w:rPr>
        <w:t>γ) δωροδοκία, όπως αυτή ορίζεται αντίστοιχα στο άρθρο 3 της πράξης του Συμβουλίου της 26</w:t>
      </w:r>
      <w:r>
        <w:rPr>
          <w:rFonts w:ascii="Arial" w:hAnsi="Arial" w:cs="Arial"/>
          <w:sz w:val="24"/>
          <w:vertAlign w:val="superscript"/>
        </w:rPr>
        <w:t>ης</w:t>
      </w:r>
      <w:r>
        <w:rPr>
          <w:rFonts w:ascii="Arial" w:hAnsi="Arial" w:cs="Arial"/>
          <w:sz w:val="24"/>
        </w:rPr>
        <w:t xml:space="preserve"> Μαΐου 1997 και στο άρθρο 3 παράγραφος 1 της κοινής δράσης 98/742/ΚΕΠΠΑ του Συμβουλίου.</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 xml:space="preserve">δ) απάτη, κατά την έννοια του άρθρου 1 της σύμβασης σχετικά με την προστασία των οικονομικών συμφερόντων των Ευρωπαϊκών Κοινοτήτων (ΕΕ </w:t>
      </w:r>
      <w:r>
        <w:rPr>
          <w:rFonts w:ascii="Arial" w:hAnsi="Arial" w:cs="Arial"/>
          <w:sz w:val="24"/>
          <w:lang w:val="en-US"/>
        </w:rPr>
        <w:t>C</w:t>
      </w:r>
      <w:r w:rsidRPr="00254E17">
        <w:rPr>
          <w:rFonts w:ascii="Arial" w:hAnsi="Arial" w:cs="Arial"/>
          <w:sz w:val="24"/>
        </w:rPr>
        <w:t xml:space="preserve">316 </w:t>
      </w:r>
      <w:r>
        <w:rPr>
          <w:rFonts w:ascii="Arial" w:hAnsi="Arial" w:cs="Arial"/>
          <w:sz w:val="24"/>
        </w:rPr>
        <w:t>της 27/11/1995).</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ε) νομιμοποίηση εσόδων από παράνομες δραστηριότητες, όπως ορίζεται στο άρθρο 1 της οδηγίας 91/308/ΕΟΚ του Συμβουλίου, της 10</w:t>
      </w:r>
      <w:r>
        <w:rPr>
          <w:rFonts w:ascii="Arial" w:hAnsi="Arial" w:cs="Arial"/>
          <w:sz w:val="24"/>
          <w:vertAlign w:val="superscript"/>
        </w:rPr>
        <w:t>ης</w:t>
      </w:r>
      <w:r>
        <w:rPr>
          <w:rFonts w:ascii="Arial" w:hAnsi="Arial" w:cs="Arial"/>
          <w:sz w:val="24"/>
        </w:rPr>
        <w:t xml:space="preserve"> Ιουνίου 1991, για την πρόληψη χρησιμοποίησης του χρηματοπιστωτικού συστήματος για την νομιμοποίηση εσόδων από παράνομες δραστηριότητες. </w:t>
      </w:r>
    </w:p>
    <w:p w:rsidR="00115498" w:rsidRDefault="00115498" w:rsidP="00115498">
      <w:pPr>
        <w:pStyle w:val="a3"/>
        <w:spacing w:before="120" w:line="360" w:lineRule="atLeast"/>
        <w:ind w:firstLine="0"/>
        <w:rPr>
          <w:rFonts w:ascii="Arial" w:hAnsi="Arial" w:cs="Arial"/>
          <w:sz w:val="24"/>
        </w:rPr>
      </w:pPr>
    </w:p>
    <w:p w:rsidR="00115498" w:rsidRDefault="00115498" w:rsidP="00115498">
      <w:pPr>
        <w:spacing w:before="120" w:after="120" w:line="360" w:lineRule="atLeast"/>
        <w:jc w:val="both"/>
        <w:rPr>
          <w:rFonts w:ascii="Arial" w:hAnsi="Arial" w:cs="Arial"/>
          <w:szCs w:val="22"/>
        </w:rPr>
      </w:pPr>
      <w:r>
        <w:rPr>
          <w:rFonts w:ascii="Arial" w:hAnsi="Arial" w:cs="Arial"/>
          <w:b/>
          <w:bCs/>
          <w:szCs w:val="22"/>
        </w:rPr>
        <w:t>3. Πιστοποιητικό αρμόδιας δικαστικής ή διοικητικής αρχής</w:t>
      </w:r>
      <w:r>
        <w:rPr>
          <w:rFonts w:ascii="Arial" w:hAnsi="Arial" w:cs="Arial"/>
          <w:szCs w:val="22"/>
        </w:rPr>
        <w:t>, του οικείου κράτους μέλους, από το οποίο να προκύπτει ότι:</w:t>
      </w:r>
    </w:p>
    <w:p w:rsidR="00115498" w:rsidRDefault="00115498" w:rsidP="00115498">
      <w:pPr>
        <w:spacing w:before="120" w:after="120" w:line="360" w:lineRule="atLeast"/>
        <w:jc w:val="both"/>
        <w:rPr>
          <w:rFonts w:ascii="Arial" w:hAnsi="Arial" w:cs="Arial"/>
          <w:szCs w:val="22"/>
        </w:rPr>
      </w:pPr>
      <w:r>
        <w:rPr>
          <w:rFonts w:ascii="Arial" w:hAnsi="Arial" w:cs="Arial"/>
          <w:szCs w:val="22"/>
        </w:rPr>
        <w:lastRenderedPageBreak/>
        <w:t>α) δεν τελούν υπό πτώχευση, εκκαθάριση, παύση δραστηριοτήτων, αναγκαστική διαχείριση, πτωχευτικό συμβιβασμό, ή άλλη ανάλογη κατάσταση που προκύπτει από παρόμοια διαδικασία</w:t>
      </w:r>
    </w:p>
    <w:p w:rsidR="00115498" w:rsidRDefault="00115498" w:rsidP="00115498">
      <w:pPr>
        <w:spacing w:before="120" w:after="120" w:line="360" w:lineRule="atLeast"/>
        <w:jc w:val="both"/>
        <w:rPr>
          <w:rFonts w:ascii="Arial" w:hAnsi="Arial" w:cs="Arial"/>
          <w:szCs w:val="22"/>
        </w:rPr>
      </w:pPr>
      <w:r>
        <w:rPr>
          <w:rFonts w:ascii="Arial" w:hAnsi="Arial" w:cs="Arial"/>
          <w:szCs w:val="22"/>
        </w:rPr>
        <w:t>β)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r>
        <w:rPr>
          <w:iCs/>
        </w:rPr>
        <w:t xml:space="preserve"> </w:t>
      </w:r>
      <w:r>
        <w:rPr>
          <w:rFonts w:ascii="Arial" w:hAnsi="Arial" w:cs="Arial"/>
          <w:iCs/>
        </w:rPr>
        <w:t>τα οποία θα προσκομιστούν από τον ενδιαφερόμενο</w:t>
      </w:r>
    </w:p>
    <w:p w:rsidR="00115498" w:rsidRDefault="00115498" w:rsidP="00115498">
      <w:pPr>
        <w:spacing w:before="120" w:after="120" w:line="360" w:lineRule="atLeast"/>
        <w:jc w:val="both"/>
        <w:rPr>
          <w:rFonts w:ascii="Arial" w:hAnsi="Arial" w:cs="Arial"/>
          <w:szCs w:val="22"/>
        </w:rPr>
      </w:pPr>
      <w:r>
        <w:rPr>
          <w:rFonts w:ascii="Arial" w:hAnsi="Arial" w:cs="Arial"/>
          <w:szCs w:val="22"/>
        </w:rPr>
        <w:t>γ) δεν έχει καταδικαστεί βάση δικαστικής απόφασης που έχει ισχύ δεδικασμένου, σύμφωνα με τις νομοθετικές διατάξεις της χώρας, και η οποία διαπιστώνει αδίκημα σχετικό με την επαγγελματική του διαγωγή</w:t>
      </w:r>
    </w:p>
    <w:p w:rsidR="00115498" w:rsidRPr="00395AAE" w:rsidRDefault="00115498" w:rsidP="00115498">
      <w:pPr>
        <w:spacing w:before="120" w:after="120" w:line="360" w:lineRule="atLeast"/>
        <w:jc w:val="both"/>
        <w:rPr>
          <w:rFonts w:ascii="Arial" w:hAnsi="Arial" w:cs="Arial"/>
          <w:bCs/>
          <w:szCs w:val="22"/>
        </w:rPr>
      </w:pPr>
    </w:p>
    <w:p w:rsidR="00115498" w:rsidRDefault="00115498" w:rsidP="00115498">
      <w:pPr>
        <w:spacing w:before="120" w:after="120" w:line="360" w:lineRule="atLeast"/>
        <w:jc w:val="both"/>
        <w:rPr>
          <w:rFonts w:ascii="Arial" w:hAnsi="Arial" w:cs="Arial"/>
          <w:szCs w:val="22"/>
        </w:rPr>
      </w:pPr>
      <w:r>
        <w:rPr>
          <w:rFonts w:ascii="Arial" w:hAnsi="Arial" w:cs="Arial"/>
          <w:b/>
          <w:bCs/>
          <w:szCs w:val="22"/>
        </w:rPr>
        <w:t>4. Πιστοποιητικό που εκδίδεται</w:t>
      </w:r>
      <w:r>
        <w:rPr>
          <w:rFonts w:ascii="Arial" w:hAnsi="Arial" w:cs="Arial"/>
          <w:szCs w:val="22"/>
        </w:rPr>
        <w:t xml:space="preserve"> από αρμόδια κατά περίπτωση αρχή, από το οποίο να προκύπτει ότι είναι ενήμεροι ως προς τις υποχρεώσεις τους που αφορούν τις εισφορές </w:t>
      </w:r>
      <w:r>
        <w:rPr>
          <w:rFonts w:ascii="Arial" w:hAnsi="Arial" w:cs="Arial"/>
          <w:szCs w:val="22"/>
          <w:u w:val="single"/>
        </w:rPr>
        <w:t>κοινωνικής ασφάλισης</w:t>
      </w:r>
      <w:r>
        <w:rPr>
          <w:rFonts w:ascii="Arial" w:hAnsi="Arial" w:cs="Arial"/>
          <w:szCs w:val="22"/>
        </w:rPr>
        <w:t xml:space="preserve"> και ως προς τις </w:t>
      </w:r>
      <w:r>
        <w:rPr>
          <w:rFonts w:ascii="Arial" w:hAnsi="Arial" w:cs="Arial"/>
          <w:szCs w:val="22"/>
          <w:u w:val="single"/>
        </w:rPr>
        <w:t>φορολογικές υποχρεώσεις</w:t>
      </w:r>
      <w:r w:rsidRPr="003F6A52">
        <w:rPr>
          <w:rFonts w:ascii="Arial" w:hAnsi="Arial" w:cs="Arial"/>
          <w:szCs w:val="22"/>
        </w:rPr>
        <w:t xml:space="preserve"> </w:t>
      </w:r>
      <w:r>
        <w:rPr>
          <w:rFonts w:ascii="Arial" w:hAnsi="Arial" w:cs="Arial"/>
          <w:szCs w:val="22"/>
        </w:rPr>
        <w:t xml:space="preserve">τους κατά την ημερομηνία διενέργειας του διαγωνισμού και έχουν εκπληρώσει αυτές. </w:t>
      </w:r>
    </w:p>
    <w:p w:rsidR="00115498" w:rsidRPr="001D1058" w:rsidRDefault="00115498" w:rsidP="00115498">
      <w:pPr>
        <w:spacing w:before="120" w:after="120" w:line="360" w:lineRule="atLeast"/>
        <w:jc w:val="both"/>
        <w:rPr>
          <w:rFonts w:ascii="Arial" w:hAnsi="Arial" w:cs="Arial"/>
          <w:szCs w:val="22"/>
        </w:rPr>
      </w:pPr>
      <w:r>
        <w:rPr>
          <w:rFonts w:ascii="Arial" w:hAnsi="Arial" w:cs="Arial"/>
          <w:szCs w:val="22"/>
        </w:rPr>
        <w:t xml:space="preserve">Σε περίπτωση εγκατάστασης τους στην αλλοδαπή, τα δικαιολογητικά των παραπάνω εδαφίων </w:t>
      </w:r>
      <w:r>
        <w:rPr>
          <w:rFonts w:ascii="Arial" w:hAnsi="Arial" w:cs="Arial"/>
          <w:b/>
          <w:bCs/>
          <w:szCs w:val="22"/>
        </w:rPr>
        <w:t>3</w:t>
      </w:r>
      <w:r>
        <w:rPr>
          <w:rFonts w:ascii="Arial" w:hAnsi="Arial" w:cs="Arial"/>
          <w:szCs w:val="22"/>
        </w:rPr>
        <w:t xml:space="preserve"> και </w:t>
      </w:r>
      <w:r>
        <w:rPr>
          <w:rFonts w:ascii="Arial" w:hAnsi="Arial" w:cs="Arial"/>
          <w:b/>
          <w:bCs/>
          <w:szCs w:val="22"/>
        </w:rPr>
        <w:t>4</w:t>
      </w:r>
      <w:r>
        <w:rPr>
          <w:rFonts w:ascii="Arial" w:hAnsi="Arial" w:cs="Arial"/>
          <w:szCs w:val="22"/>
        </w:rPr>
        <w:t xml:space="preserve"> εκδίδονται με βάση την ισχύουσα νομοθεσία της χώρας που είναι εγκατεστημένοι από την οποία και εκδίδεται το σχετικό πιστοποιητικό.</w:t>
      </w:r>
      <w:r>
        <w:t xml:space="preserve"> </w:t>
      </w:r>
      <w:r>
        <w:rPr>
          <w:rFonts w:ascii="Arial" w:hAnsi="Arial" w:cs="Arial"/>
        </w:rPr>
        <w:t>Τα παραπάνω πιστοποιητικά</w:t>
      </w:r>
      <w:r>
        <w:rPr>
          <w:rFonts w:ascii="Arial" w:hAnsi="Arial" w:cs="Arial"/>
          <w:iCs/>
        </w:rPr>
        <w:t xml:space="preserve"> θα προσκομιστούν από τον ενδιαφερόμενο</w:t>
      </w:r>
      <w:r>
        <w:rPr>
          <w:rFonts w:ascii="Arial" w:hAnsi="Arial" w:cs="Arial"/>
          <w:szCs w:val="22"/>
        </w:rPr>
        <w:t>.</w:t>
      </w:r>
    </w:p>
    <w:p w:rsidR="00115498" w:rsidRPr="001D1058" w:rsidRDefault="00115498" w:rsidP="00115498">
      <w:pPr>
        <w:spacing w:before="120" w:after="120" w:line="360" w:lineRule="atLeast"/>
        <w:jc w:val="both"/>
        <w:rPr>
          <w:rFonts w:ascii="Arial" w:hAnsi="Arial" w:cs="Arial"/>
          <w:szCs w:val="22"/>
        </w:rPr>
      </w:pPr>
    </w:p>
    <w:p w:rsidR="00115498" w:rsidRPr="001D1058" w:rsidRDefault="00115498" w:rsidP="00115498">
      <w:pPr>
        <w:spacing w:before="120" w:after="120" w:line="360" w:lineRule="atLeast"/>
        <w:jc w:val="both"/>
        <w:rPr>
          <w:rFonts w:ascii="Arial" w:hAnsi="Arial" w:cs="Arial"/>
          <w:szCs w:val="22"/>
        </w:rPr>
      </w:pPr>
      <w:r>
        <w:rPr>
          <w:rFonts w:ascii="Arial" w:hAnsi="Arial" w:cs="Arial"/>
          <w:b/>
          <w:bCs/>
          <w:szCs w:val="22"/>
        </w:rPr>
        <w:t>5.</w:t>
      </w:r>
      <w:r>
        <w:rPr>
          <w:rFonts w:ascii="Arial" w:hAnsi="Arial" w:cs="Arial"/>
          <w:szCs w:val="22"/>
        </w:rPr>
        <w:t xml:space="preserve"> </w:t>
      </w:r>
      <w:r>
        <w:rPr>
          <w:rFonts w:ascii="Arial" w:hAnsi="Arial" w:cs="Arial"/>
          <w:b/>
          <w:bCs/>
          <w:szCs w:val="22"/>
        </w:rPr>
        <w:t>Πιστοποιητικό του οικείου Επιμελητηρίου</w:t>
      </w:r>
      <w:r>
        <w:rPr>
          <w:rFonts w:ascii="Arial" w:hAnsi="Arial" w:cs="Arial"/>
          <w:szCs w:val="22"/>
        </w:rPr>
        <w:t xml:space="preserve"> με το οποίο θα πιστοποιείται η εγγραφή τους σ' αυτό και το ειδικό επάγγελμα τους ή βεβαίωση άσκησης επαγγέλματος από αρμόδια δημόσια αρχή. Το οποίο θα έχει εκδοθεί το πολύ έξι (6) μήνες πριν την ημερομηνία διενέργειας του διαγωνισμού.</w:t>
      </w:r>
    </w:p>
    <w:p w:rsidR="00115498" w:rsidRPr="001D1058" w:rsidRDefault="00115498" w:rsidP="00115498">
      <w:pPr>
        <w:spacing w:before="120" w:after="120" w:line="360" w:lineRule="atLeast"/>
        <w:jc w:val="both"/>
        <w:rPr>
          <w:rFonts w:ascii="Arial" w:hAnsi="Arial" w:cs="Arial"/>
          <w:szCs w:val="22"/>
        </w:rPr>
      </w:pPr>
    </w:p>
    <w:p w:rsidR="00115498" w:rsidRDefault="00115498" w:rsidP="00115498">
      <w:pPr>
        <w:autoSpaceDE w:val="0"/>
        <w:autoSpaceDN w:val="0"/>
        <w:adjustRightInd w:val="0"/>
        <w:spacing w:line="360" w:lineRule="exact"/>
        <w:jc w:val="both"/>
        <w:rPr>
          <w:rFonts w:ascii="Arial" w:hAnsi="Arial" w:cs="Arial"/>
          <w:szCs w:val="19"/>
        </w:rPr>
      </w:pPr>
      <w:r>
        <w:rPr>
          <w:rFonts w:ascii="Arial" w:hAnsi="Arial" w:cs="Arial"/>
          <w:b/>
          <w:bCs/>
          <w:szCs w:val="19"/>
        </w:rPr>
        <w:t>6. Η οικονομική και χρηματοοικονομική επάρκεια</w:t>
      </w:r>
      <w:r>
        <w:rPr>
          <w:rFonts w:ascii="Arial" w:hAnsi="Arial" w:cs="Arial"/>
          <w:szCs w:val="19"/>
        </w:rPr>
        <w:t xml:space="preserve"> αποδεικνύεται με ένα ή περισσότερα από τα ακόλουθα δικαιολογητικά, τα οποία αφορούν όλες τις ομάδες συμμετεχόντων:</w:t>
      </w:r>
    </w:p>
    <w:p w:rsidR="00115498" w:rsidRDefault="00115498" w:rsidP="00115498">
      <w:pPr>
        <w:autoSpaceDE w:val="0"/>
        <w:autoSpaceDN w:val="0"/>
        <w:adjustRightInd w:val="0"/>
        <w:spacing w:line="360" w:lineRule="exact"/>
        <w:rPr>
          <w:rFonts w:ascii="Arial" w:hAnsi="Arial" w:cs="Arial"/>
          <w:szCs w:val="19"/>
        </w:rPr>
      </w:pPr>
    </w:p>
    <w:p w:rsidR="00115498" w:rsidRDefault="00115498" w:rsidP="00115498">
      <w:pPr>
        <w:autoSpaceDE w:val="0"/>
        <w:autoSpaceDN w:val="0"/>
        <w:adjustRightInd w:val="0"/>
        <w:spacing w:line="360" w:lineRule="exact"/>
        <w:jc w:val="both"/>
        <w:rPr>
          <w:rFonts w:ascii="Arial" w:hAnsi="Arial" w:cs="Arial"/>
          <w:szCs w:val="19"/>
        </w:rPr>
      </w:pPr>
      <w:r>
        <w:rPr>
          <w:rFonts w:ascii="Arial" w:hAnsi="Arial" w:cs="Arial"/>
          <w:szCs w:val="19"/>
        </w:rPr>
        <w:t>α) κατάλληλες τραπεζικές βεβαιώσεις ή, ενδεχομένως, πιστοποιητικό ασφαλιστικής κάλυψης επαγγελματικών κινδύνων.</w:t>
      </w:r>
    </w:p>
    <w:p w:rsidR="00115498" w:rsidRDefault="00115498" w:rsidP="00115498">
      <w:pPr>
        <w:autoSpaceDE w:val="0"/>
        <w:autoSpaceDN w:val="0"/>
        <w:adjustRightInd w:val="0"/>
        <w:jc w:val="both"/>
        <w:rPr>
          <w:rFonts w:ascii="Arial" w:hAnsi="Arial" w:cs="Arial"/>
          <w:sz w:val="16"/>
          <w:szCs w:val="19"/>
        </w:rPr>
      </w:pPr>
    </w:p>
    <w:p w:rsidR="00115498" w:rsidRDefault="00115498" w:rsidP="00115498">
      <w:pPr>
        <w:autoSpaceDE w:val="0"/>
        <w:autoSpaceDN w:val="0"/>
        <w:adjustRightInd w:val="0"/>
        <w:spacing w:line="360" w:lineRule="exact"/>
        <w:jc w:val="both"/>
        <w:rPr>
          <w:rFonts w:ascii="Arial" w:hAnsi="Arial" w:cs="Arial"/>
          <w:szCs w:val="19"/>
        </w:rPr>
      </w:pPr>
      <w:r>
        <w:rPr>
          <w:rFonts w:ascii="Arial" w:hAnsi="Arial" w:cs="Arial"/>
          <w:szCs w:val="19"/>
        </w:rPr>
        <w:lastRenderedPageBreak/>
        <w:t>β) ισολογισμούς ή αποσπάσματα ισολογισμών, στην περίπτωση που η δημοσίευση των ισολογισμών απαιτείται από τη νομοθεσία της χώρας όπου είναι εγκατεστημένος ο οικονομικός φορέας.</w:t>
      </w:r>
    </w:p>
    <w:p w:rsidR="00115498" w:rsidRDefault="00115498" w:rsidP="00115498">
      <w:pPr>
        <w:autoSpaceDE w:val="0"/>
        <w:autoSpaceDN w:val="0"/>
        <w:adjustRightInd w:val="0"/>
        <w:jc w:val="both"/>
        <w:rPr>
          <w:rFonts w:ascii="Arial" w:hAnsi="Arial" w:cs="Arial"/>
          <w:sz w:val="16"/>
          <w:szCs w:val="19"/>
        </w:rPr>
      </w:pPr>
    </w:p>
    <w:p w:rsidR="00115498" w:rsidRDefault="00115498" w:rsidP="00115498">
      <w:pPr>
        <w:autoSpaceDE w:val="0"/>
        <w:autoSpaceDN w:val="0"/>
        <w:adjustRightInd w:val="0"/>
        <w:spacing w:line="360" w:lineRule="exact"/>
        <w:jc w:val="both"/>
        <w:rPr>
          <w:rFonts w:ascii="Arial" w:hAnsi="Arial" w:cs="Arial"/>
          <w:szCs w:val="20"/>
        </w:rPr>
      </w:pPr>
      <w:r>
        <w:rPr>
          <w:rFonts w:ascii="Arial" w:hAnsi="Arial" w:cs="Arial"/>
          <w:szCs w:val="19"/>
        </w:rPr>
        <w:t>γ) δήλωση περί του ολικού ύψους του κύκλου εργασιών και, ενδεχομένως, του κύκλου εργασιών στον τομέα δραστηριοτήτων που αποτελεί το αντικείμενο της σύμβασης, για τις τρεις τελευταίες οικονομικές χρήσεις κατ’ ανώτατο όριο, συναρτήσει της ημερομηνίας δημιουργίας του οικονομικού φορέα ή έναρξης των δραστηριοτήτων του, εφόσον είναι διαθέσιμες οι πληροφορίες για τον εν λόγω κύκλο εργασιών.</w:t>
      </w:r>
    </w:p>
    <w:p w:rsidR="00115498" w:rsidRDefault="00115498" w:rsidP="00115498">
      <w:pPr>
        <w:spacing w:before="120" w:line="360" w:lineRule="atLeast"/>
        <w:jc w:val="both"/>
        <w:rPr>
          <w:rFonts w:ascii="Arial" w:hAnsi="Arial" w:cs="Arial"/>
          <w:b/>
          <w:bCs/>
          <w:szCs w:val="22"/>
          <w:u w:val="single"/>
        </w:rPr>
      </w:pPr>
    </w:p>
    <w:p w:rsidR="00115498" w:rsidRDefault="00115498" w:rsidP="00115498">
      <w:pPr>
        <w:autoSpaceDE w:val="0"/>
        <w:autoSpaceDN w:val="0"/>
        <w:adjustRightInd w:val="0"/>
        <w:spacing w:line="360" w:lineRule="atLeast"/>
        <w:jc w:val="both"/>
        <w:rPr>
          <w:rFonts w:ascii="Arial" w:hAnsi="Arial" w:cs="Arial"/>
          <w:color w:val="000000"/>
          <w:szCs w:val="20"/>
        </w:rPr>
      </w:pPr>
      <w:r>
        <w:rPr>
          <w:rFonts w:ascii="Arial" w:hAnsi="Arial" w:cs="Arial"/>
          <w:color w:val="000000"/>
          <w:szCs w:val="22"/>
        </w:rPr>
        <w:t>Σε περίπτωση που το οικείο κράτος δεν εκδίδει έγγραφο ή πιστοποιητικό, ή που αυτό δεν καλύπτει όλες τις ανωτέρω περιπτώσεις, μπορεί να αντικατασταθεί από ένορκη βεβαίωση του ενδιαφερόμενου ή, στα κράτη μέλη που δεν προβλέπεται η ένορκη βεβαίωση, από υπεύθυνη δήλωση ενώπιον</w:t>
      </w:r>
      <w:r>
        <w:rPr>
          <w:rFonts w:ascii="Arial" w:hAnsi="Arial" w:cs="Arial"/>
          <w:color w:val="000000"/>
          <w:szCs w:val="19"/>
        </w:rPr>
        <w:t xml:space="preserve"> αρμόδιας δικαστικής ή διοικητικής αρχής ή συμβολαιογράφου ή αρμόδιου επαγγελματικού οργανισμού του κράτους καταγωγής ή προέλευσης.</w:t>
      </w:r>
    </w:p>
    <w:p w:rsidR="00115498" w:rsidRDefault="00115498" w:rsidP="00115498">
      <w:pPr>
        <w:tabs>
          <w:tab w:val="num" w:pos="0"/>
          <w:tab w:val="num" w:pos="1077"/>
        </w:tabs>
        <w:jc w:val="both"/>
        <w:rPr>
          <w:rFonts w:ascii="Verdana" w:hAnsi="Verdana" w:cs="Arial"/>
        </w:rPr>
      </w:pPr>
    </w:p>
    <w:p w:rsidR="00115498" w:rsidRPr="001D1058" w:rsidRDefault="00115498" w:rsidP="00115498">
      <w:pPr>
        <w:spacing w:before="120" w:line="360" w:lineRule="atLeast"/>
        <w:jc w:val="both"/>
        <w:rPr>
          <w:rFonts w:ascii="Arial" w:hAnsi="Arial" w:cs="Arial"/>
          <w:bCs/>
          <w:szCs w:val="22"/>
          <w:u w:val="single"/>
        </w:rPr>
      </w:pPr>
    </w:p>
    <w:p w:rsidR="00115498" w:rsidRPr="001D1058" w:rsidRDefault="00115498" w:rsidP="00115498">
      <w:pPr>
        <w:spacing w:before="120" w:line="360" w:lineRule="atLeast"/>
        <w:jc w:val="both"/>
        <w:rPr>
          <w:rFonts w:ascii="Arial" w:hAnsi="Arial" w:cs="Arial"/>
          <w:bCs/>
          <w:szCs w:val="22"/>
          <w:u w:val="single"/>
        </w:rPr>
      </w:pPr>
    </w:p>
    <w:p w:rsidR="00115498" w:rsidRDefault="00115498" w:rsidP="00115498">
      <w:pPr>
        <w:spacing w:before="120" w:line="360" w:lineRule="atLeast"/>
        <w:jc w:val="both"/>
        <w:rPr>
          <w:rFonts w:ascii="Arial" w:hAnsi="Arial" w:cs="Arial"/>
          <w:b/>
          <w:bCs/>
          <w:szCs w:val="22"/>
          <w:u w:val="single"/>
        </w:rPr>
      </w:pPr>
      <w:r>
        <w:rPr>
          <w:rFonts w:ascii="Arial" w:hAnsi="Arial" w:cs="Arial"/>
          <w:b/>
          <w:bCs/>
          <w:szCs w:val="22"/>
          <w:u w:val="single"/>
        </w:rPr>
        <w:t>Β. Οι αλλοδαποί</w:t>
      </w:r>
    </w:p>
    <w:p w:rsidR="00115498" w:rsidRDefault="00115498" w:rsidP="00115498">
      <w:pPr>
        <w:spacing w:before="120" w:after="120" w:line="360" w:lineRule="atLeast"/>
        <w:jc w:val="both"/>
        <w:rPr>
          <w:rFonts w:ascii="Arial" w:hAnsi="Arial" w:cs="Arial"/>
          <w:szCs w:val="22"/>
        </w:rPr>
      </w:pPr>
      <w:r>
        <w:rPr>
          <w:rFonts w:ascii="Arial" w:hAnsi="Arial" w:cs="Arial"/>
          <w:b/>
          <w:bCs/>
          <w:szCs w:val="22"/>
        </w:rPr>
        <w:t>1. Εγγυητική επιστολή συμμετοχής</w:t>
      </w:r>
      <w:r>
        <w:rPr>
          <w:rFonts w:ascii="Arial" w:hAnsi="Arial" w:cs="Arial"/>
          <w:szCs w:val="22"/>
        </w:rPr>
        <w:t xml:space="preserve"> στο διαγωνισμό που είναι </w:t>
      </w:r>
      <w:r>
        <w:rPr>
          <w:rFonts w:ascii="Arial" w:hAnsi="Arial" w:cs="Arial"/>
          <w:b/>
          <w:bCs/>
          <w:szCs w:val="22"/>
        </w:rPr>
        <w:t>το 5%</w:t>
      </w:r>
      <w:r>
        <w:rPr>
          <w:rFonts w:ascii="Arial" w:hAnsi="Arial" w:cs="Arial"/>
          <w:szCs w:val="22"/>
        </w:rPr>
        <w:t xml:space="preserve"> επί της συνολικής ενδεικτικά προϋπολογισθείσης από την υπηρεσία δαπάνης, όπως περιγράφετε στο Άρθρο 2. Γενικά ισχύουν οι διατάξεις του άρθρου 26 του ΕΚΠΟΤΑ. (Υπόδειγμα στο Παράρτημα Ι).</w:t>
      </w:r>
    </w:p>
    <w:p w:rsidR="00115498" w:rsidRDefault="00115498" w:rsidP="00115498">
      <w:pPr>
        <w:pStyle w:val="a3"/>
        <w:spacing w:before="120" w:line="360" w:lineRule="atLeast"/>
        <w:ind w:firstLine="0"/>
        <w:rPr>
          <w:rFonts w:ascii="Arial" w:hAnsi="Arial" w:cs="Arial"/>
          <w:sz w:val="24"/>
        </w:rPr>
      </w:pPr>
      <w:r>
        <w:rPr>
          <w:rFonts w:ascii="Arial" w:hAnsi="Arial" w:cs="Arial"/>
          <w:b/>
          <w:bCs/>
          <w:sz w:val="24"/>
          <w:szCs w:val="22"/>
        </w:rPr>
        <w:t>2. Απόσπασμα ποινικού μητρώου</w:t>
      </w:r>
      <w:r>
        <w:rPr>
          <w:rFonts w:ascii="Arial" w:hAnsi="Arial" w:cs="Arial"/>
          <w:sz w:val="24"/>
          <w:szCs w:val="22"/>
        </w:rPr>
        <w:t xml:space="preserve"> ή, ελλείψει αυτού, ισοδύναμο έγγραφο που εκδίδεται από την αρμόδια δικαστική ή διοικητική αρχή της χώρας καταγωγής ή προέλευσης του προσώπου, </w:t>
      </w:r>
      <w:r w:rsidRPr="00D23199">
        <w:rPr>
          <w:rFonts w:ascii="Arial" w:hAnsi="Arial" w:cs="Arial"/>
          <w:sz w:val="24"/>
          <w:szCs w:val="22"/>
          <w:u w:val="single"/>
        </w:rPr>
        <w:t>έκδοσης τουλάχιστον του τελευταίου τριμήνου</w:t>
      </w:r>
      <w:r>
        <w:rPr>
          <w:rFonts w:ascii="Arial" w:hAnsi="Arial" w:cs="Arial"/>
          <w:sz w:val="24"/>
          <w:szCs w:val="22"/>
          <w:u w:val="single"/>
        </w:rPr>
        <w:t>,</w:t>
      </w:r>
      <w:r>
        <w:rPr>
          <w:rFonts w:ascii="Arial" w:hAnsi="Arial" w:cs="Arial"/>
          <w:sz w:val="24"/>
          <w:szCs w:val="22"/>
        </w:rPr>
        <w:t xml:space="preserve"> </w:t>
      </w:r>
      <w:r>
        <w:rPr>
          <w:rFonts w:ascii="Arial" w:hAnsi="Arial" w:cs="Arial"/>
          <w:sz w:val="24"/>
        </w:rPr>
        <w:t>από το οποίο θα προκύπτει ότι δεν έχει εκδοθεί σε βάρος τους τελεσίδικη καταδικαστική απόφαση που αφορά:</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α) αδίκημα σχετικό με την άσκηση της επαγγελματικής τους δραστηριότητας.</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 xml:space="preserve">β) συμμετοχή σε εγκληματική οργάνωση, όπως αυτή ορίζεται στο άρθρο 2 παράγραφος 1 της κοινής δράσης της 98/773/ΔΕΥ του Συμβουλίου.   </w:t>
      </w:r>
    </w:p>
    <w:p w:rsidR="00115498" w:rsidRDefault="00115498" w:rsidP="00115498">
      <w:pPr>
        <w:pStyle w:val="a3"/>
        <w:tabs>
          <w:tab w:val="left" w:pos="720"/>
        </w:tabs>
        <w:spacing w:before="120" w:line="360" w:lineRule="atLeast"/>
        <w:ind w:left="180" w:hanging="180"/>
        <w:rPr>
          <w:rFonts w:ascii="Arial" w:hAnsi="Arial" w:cs="Arial"/>
          <w:sz w:val="24"/>
        </w:rPr>
      </w:pPr>
      <w:r>
        <w:rPr>
          <w:rFonts w:ascii="Arial" w:hAnsi="Arial" w:cs="Arial"/>
          <w:sz w:val="24"/>
        </w:rPr>
        <w:lastRenderedPageBreak/>
        <w:t>γ) δωροδοκία, όπως αυτή ορίζεται αντίστοιχα στο άρθρο 3 της πράξης του Συμβουλίου της 26</w:t>
      </w:r>
      <w:r>
        <w:rPr>
          <w:rFonts w:ascii="Arial" w:hAnsi="Arial" w:cs="Arial"/>
          <w:sz w:val="24"/>
          <w:vertAlign w:val="superscript"/>
        </w:rPr>
        <w:t>ης</w:t>
      </w:r>
      <w:r>
        <w:rPr>
          <w:rFonts w:ascii="Arial" w:hAnsi="Arial" w:cs="Arial"/>
          <w:sz w:val="24"/>
        </w:rPr>
        <w:t xml:space="preserve"> Μαΐου 1997 και στο άρθρο 3 παράγραφος 1 της κοινής δράσης 98/742/ΚΕΠΠΑ του Συμβουλίου.</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 xml:space="preserve">δ) απάτη, κατά την έννοια του άρθρου 1 της σύμβασης σχετικά με την προστασία των οικονομικών συμφερόντων των Ευρωπαϊκών Κοινοτήτων (ΕΕ </w:t>
      </w:r>
      <w:r>
        <w:rPr>
          <w:rFonts w:ascii="Arial" w:hAnsi="Arial" w:cs="Arial"/>
          <w:sz w:val="24"/>
          <w:lang w:val="en-US"/>
        </w:rPr>
        <w:t>C</w:t>
      </w:r>
      <w:r w:rsidRPr="00254E17">
        <w:rPr>
          <w:rFonts w:ascii="Arial" w:hAnsi="Arial" w:cs="Arial"/>
          <w:sz w:val="24"/>
        </w:rPr>
        <w:t xml:space="preserve">316 </w:t>
      </w:r>
      <w:r>
        <w:rPr>
          <w:rFonts w:ascii="Arial" w:hAnsi="Arial" w:cs="Arial"/>
          <w:sz w:val="24"/>
        </w:rPr>
        <w:t>της 27/11/1995).</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ε) νομιμοποίηση εσόδων από παράνομες δραστηριότητες, όπως ορίζεται στο άρθρο 1 της οδηγίας 91/308/ΕΟΚ του Συμβουλίου, της 10</w:t>
      </w:r>
      <w:r>
        <w:rPr>
          <w:rFonts w:ascii="Arial" w:hAnsi="Arial" w:cs="Arial"/>
          <w:sz w:val="24"/>
          <w:vertAlign w:val="superscript"/>
        </w:rPr>
        <w:t>ης</w:t>
      </w:r>
      <w:r>
        <w:rPr>
          <w:rFonts w:ascii="Arial" w:hAnsi="Arial" w:cs="Arial"/>
          <w:sz w:val="24"/>
        </w:rPr>
        <w:t xml:space="preserve"> Ιουνίου 1991, για την πρόληψη χρησιμοποίησης του χρηματοπιστωτικού συστήματος για την νομιμοποίηση εσόδων από παράνομες δραστηριότητες. </w:t>
      </w:r>
    </w:p>
    <w:p w:rsidR="00115498" w:rsidRDefault="00115498" w:rsidP="00115498">
      <w:pPr>
        <w:spacing w:before="120" w:after="120" w:line="360" w:lineRule="atLeast"/>
        <w:jc w:val="both"/>
        <w:rPr>
          <w:rFonts w:ascii="Arial" w:hAnsi="Arial" w:cs="Arial"/>
          <w:szCs w:val="22"/>
        </w:rPr>
      </w:pPr>
      <w:r>
        <w:rPr>
          <w:rFonts w:ascii="Arial" w:hAnsi="Arial" w:cs="Arial"/>
          <w:b/>
          <w:bCs/>
          <w:szCs w:val="22"/>
        </w:rPr>
        <w:t>3. Πιστοποιητικό αρμόδιας δικαστικής ή διοικητικής αρχής</w:t>
      </w:r>
      <w:r>
        <w:rPr>
          <w:rFonts w:ascii="Arial" w:hAnsi="Arial" w:cs="Arial"/>
          <w:szCs w:val="22"/>
        </w:rPr>
        <w:t xml:space="preserve">, του οικείου κράτους μέλους, </w:t>
      </w:r>
      <w:r w:rsidRPr="00D23199">
        <w:rPr>
          <w:rFonts w:ascii="Arial" w:hAnsi="Arial" w:cs="Arial"/>
          <w:szCs w:val="22"/>
          <w:u w:val="single"/>
        </w:rPr>
        <w:t>έκδοσης τουλάχιστον του τελευταίου τριμήνου</w:t>
      </w:r>
      <w:r>
        <w:rPr>
          <w:rFonts w:ascii="Arial" w:hAnsi="Arial" w:cs="Arial"/>
          <w:szCs w:val="22"/>
        </w:rPr>
        <w:t>, από το οποίο να προκύπτει ότι:</w:t>
      </w:r>
    </w:p>
    <w:p w:rsidR="00115498" w:rsidRDefault="00115498" w:rsidP="00115498">
      <w:pPr>
        <w:spacing w:before="120" w:after="120" w:line="360" w:lineRule="atLeast"/>
        <w:jc w:val="both"/>
        <w:rPr>
          <w:rFonts w:ascii="Arial" w:hAnsi="Arial" w:cs="Arial"/>
          <w:szCs w:val="22"/>
        </w:rPr>
      </w:pPr>
      <w:r>
        <w:rPr>
          <w:rFonts w:ascii="Arial" w:hAnsi="Arial" w:cs="Arial"/>
          <w:szCs w:val="22"/>
        </w:rPr>
        <w:t>α) δεν τελούν υπό πτώχευση, εκκαθάριση, παύση δραστηριοτήτων, αναγκαστική διαχείριση, πτωχευτικό συμβιβασμό, ή άλλη ανάλογη κατάσταση που προκύπτει από παρόμοια διαδικασία</w:t>
      </w:r>
    </w:p>
    <w:p w:rsidR="00115498" w:rsidRDefault="00115498" w:rsidP="00115498">
      <w:pPr>
        <w:spacing w:before="120" w:after="120" w:line="360" w:lineRule="atLeast"/>
        <w:jc w:val="both"/>
        <w:rPr>
          <w:rFonts w:ascii="Arial" w:hAnsi="Arial" w:cs="Arial"/>
          <w:szCs w:val="22"/>
        </w:rPr>
      </w:pPr>
      <w:r>
        <w:rPr>
          <w:rFonts w:ascii="Arial" w:hAnsi="Arial" w:cs="Arial"/>
          <w:szCs w:val="22"/>
        </w:rPr>
        <w:t>β)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r>
        <w:rPr>
          <w:iCs/>
        </w:rPr>
        <w:t xml:space="preserve"> </w:t>
      </w:r>
      <w:r>
        <w:rPr>
          <w:rFonts w:ascii="Arial" w:hAnsi="Arial" w:cs="Arial"/>
          <w:iCs/>
        </w:rPr>
        <w:t>τα οποία θα προσκομιστούν από τον ενδιαφερόμενο</w:t>
      </w:r>
    </w:p>
    <w:p w:rsidR="00115498" w:rsidRDefault="00115498" w:rsidP="00115498">
      <w:pPr>
        <w:spacing w:before="120" w:after="120" w:line="360" w:lineRule="atLeast"/>
        <w:jc w:val="both"/>
        <w:rPr>
          <w:rFonts w:ascii="Arial" w:hAnsi="Arial" w:cs="Arial"/>
          <w:szCs w:val="22"/>
        </w:rPr>
      </w:pPr>
      <w:r>
        <w:rPr>
          <w:rFonts w:ascii="Arial" w:hAnsi="Arial" w:cs="Arial"/>
          <w:szCs w:val="22"/>
        </w:rPr>
        <w:t>γ) δεν έχει καταδικαστεί βάση απόφασης που έχει ισχύ δεδικασμένου, σύμφωνα με τις νομοθετικές διατάξεις της χώρας, και η οποία διαπιστώνει αδίκημα σχετικό με την επαγγελματική του διαγωγή.</w:t>
      </w:r>
    </w:p>
    <w:p w:rsidR="00115498" w:rsidRDefault="00115498" w:rsidP="00115498">
      <w:pPr>
        <w:spacing w:before="120" w:after="120" w:line="360" w:lineRule="atLeast"/>
        <w:jc w:val="both"/>
        <w:rPr>
          <w:rFonts w:ascii="Arial" w:hAnsi="Arial" w:cs="Arial"/>
          <w:szCs w:val="22"/>
        </w:rPr>
      </w:pPr>
      <w:r>
        <w:rPr>
          <w:rFonts w:ascii="Arial" w:hAnsi="Arial" w:cs="Arial"/>
          <w:szCs w:val="22"/>
        </w:rPr>
        <w:t xml:space="preserve"> δ) δεν έχει διαπράξει σοβαρό επαγγελματικό παράπτωμα που αποδεδειγμένα διαπιστώθηκε με οποιοδήποτε μέσο ενδέχεται να διαθέτουν οι αναθέτουσες αρχές.</w:t>
      </w:r>
    </w:p>
    <w:p w:rsidR="00115498" w:rsidRDefault="00115498" w:rsidP="00115498">
      <w:pPr>
        <w:spacing w:before="120" w:line="360" w:lineRule="atLeast"/>
        <w:jc w:val="both"/>
        <w:rPr>
          <w:rFonts w:ascii="Arial" w:hAnsi="Arial" w:cs="Arial"/>
          <w:b/>
          <w:bCs/>
          <w:szCs w:val="22"/>
          <w:u w:val="single"/>
        </w:rPr>
      </w:pPr>
    </w:p>
    <w:p w:rsidR="00115498" w:rsidRDefault="00115498" w:rsidP="00115498">
      <w:pPr>
        <w:autoSpaceDE w:val="0"/>
        <w:autoSpaceDN w:val="0"/>
        <w:adjustRightInd w:val="0"/>
        <w:spacing w:line="360" w:lineRule="exact"/>
        <w:jc w:val="both"/>
        <w:rPr>
          <w:rFonts w:ascii="Arial" w:hAnsi="Arial" w:cs="Arial"/>
          <w:szCs w:val="20"/>
        </w:rPr>
      </w:pPr>
      <w:r>
        <w:rPr>
          <w:rFonts w:ascii="Arial" w:hAnsi="Arial" w:cs="Arial"/>
          <w:b/>
          <w:bCs/>
          <w:szCs w:val="22"/>
        </w:rPr>
        <w:t>4.</w:t>
      </w:r>
      <w:r>
        <w:rPr>
          <w:rFonts w:ascii="Arial" w:hAnsi="Arial" w:cs="Arial"/>
          <w:szCs w:val="22"/>
        </w:rPr>
        <w:t xml:space="preserve"> </w:t>
      </w:r>
      <w:r>
        <w:rPr>
          <w:rFonts w:ascii="Arial" w:hAnsi="Arial" w:cs="Arial"/>
          <w:b/>
          <w:bCs/>
          <w:szCs w:val="22"/>
        </w:rPr>
        <w:t>Πιστοποιητικό άσκησης επαγγελματικής δραστηριότητας</w:t>
      </w:r>
      <w:r>
        <w:rPr>
          <w:rFonts w:ascii="Arial" w:hAnsi="Arial" w:cs="Arial"/>
          <w:szCs w:val="22"/>
        </w:rPr>
        <w:t xml:space="preserve"> με το οποίο θα πιστοποιείται η εγγραφή τους σε επαγγελματικό επιμελητήριο και το ειδικό επάγγελμα τους ή βεβαίωση άσκησης επαγγέλματος από αρμόδια δημόσια αρχή. Το οποίο θα έχει εκδοθεί το πολύ έξι (6) μήνες πριν την ημερομηνία διενέργειας του διαγωνισμού. </w:t>
      </w:r>
    </w:p>
    <w:p w:rsidR="00115498" w:rsidRDefault="00115498" w:rsidP="00115498">
      <w:pPr>
        <w:autoSpaceDE w:val="0"/>
        <w:autoSpaceDN w:val="0"/>
        <w:adjustRightInd w:val="0"/>
        <w:spacing w:line="360" w:lineRule="exact"/>
        <w:jc w:val="both"/>
        <w:rPr>
          <w:rFonts w:ascii="Arial" w:hAnsi="Arial" w:cs="Arial"/>
          <w:b/>
          <w:bCs/>
          <w:szCs w:val="19"/>
        </w:rPr>
      </w:pPr>
    </w:p>
    <w:p w:rsidR="00115498" w:rsidRDefault="00115498" w:rsidP="00115498">
      <w:pPr>
        <w:autoSpaceDE w:val="0"/>
        <w:autoSpaceDN w:val="0"/>
        <w:adjustRightInd w:val="0"/>
        <w:spacing w:line="360" w:lineRule="exact"/>
        <w:jc w:val="both"/>
        <w:rPr>
          <w:rFonts w:ascii="Arial" w:hAnsi="Arial" w:cs="Arial"/>
          <w:szCs w:val="19"/>
        </w:rPr>
      </w:pPr>
      <w:r>
        <w:rPr>
          <w:rFonts w:ascii="Arial" w:hAnsi="Arial" w:cs="Arial"/>
          <w:b/>
          <w:bCs/>
          <w:szCs w:val="19"/>
        </w:rPr>
        <w:t>5. Η οικονομική και χρηματοοικονομική επάρκεια</w:t>
      </w:r>
      <w:r>
        <w:rPr>
          <w:rFonts w:ascii="Arial" w:hAnsi="Arial" w:cs="Arial"/>
          <w:szCs w:val="19"/>
        </w:rPr>
        <w:t xml:space="preserve"> αποδεικνύεται με ένα ή περισσότερα από τα ακόλουθα δικαιολογητικά, τα οποία αφορούν όλες τις ομάδες συμμετεχόντων:</w:t>
      </w:r>
    </w:p>
    <w:p w:rsidR="00115498" w:rsidRDefault="00115498" w:rsidP="00115498">
      <w:pPr>
        <w:autoSpaceDE w:val="0"/>
        <w:autoSpaceDN w:val="0"/>
        <w:adjustRightInd w:val="0"/>
        <w:spacing w:line="360" w:lineRule="exact"/>
        <w:rPr>
          <w:rFonts w:ascii="Arial" w:hAnsi="Arial" w:cs="Arial"/>
          <w:szCs w:val="19"/>
        </w:rPr>
      </w:pPr>
    </w:p>
    <w:p w:rsidR="00115498" w:rsidRDefault="00115498" w:rsidP="00115498">
      <w:pPr>
        <w:autoSpaceDE w:val="0"/>
        <w:autoSpaceDN w:val="0"/>
        <w:adjustRightInd w:val="0"/>
        <w:spacing w:line="360" w:lineRule="exact"/>
        <w:jc w:val="both"/>
        <w:rPr>
          <w:rFonts w:ascii="Arial" w:hAnsi="Arial" w:cs="Arial"/>
          <w:szCs w:val="19"/>
        </w:rPr>
      </w:pPr>
      <w:r>
        <w:rPr>
          <w:rFonts w:ascii="Arial" w:hAnsi="Arial" w:cs="Arial"/>
          <w:szCs w:val="19"/>
        </w:rPr>
        <w:lastRenderedPageBreak/>
        <w:t>α) κατάλληλες τραπεζικές βεβαιώσεις ή, ενδεχομένως, πιστοποιητικό ασφαλιστικής κάλυψης επαγγελματικών κινδύνων.</w:t>
      </w:r>
    </w:p>
    <w:p w:rsidR="00115498" w:rsidRDefault="00115498" w:rsidP="00115498">
      <w:pPr>
        <w:autoSpaceDE w:val="0"/>
        <w:autoSpaceDN w:val="0"/>
        <w:adjustRightInd w:val="0"/>
        <w:jc w:val="both"/>
        <w:rPr>
          <w:rFonts w:ascii="Arial" w:hAnsi="Arial" w:cs="Arial"/>
          <w:sz w:val="16"/>
          <w:szCs w:val="19"/>
        </w:rPr>
      </w:pPr>
    </w:p>
    <w:p w:rsidR="00115498" w:rsidRDefault="00115498" w:rsidP="00115498">
      <w:pPr>
        <w:autoSpaceDE w:val="0"/>
        <w:autoSpaceDN w:val="0"/>
        <w:adjustRightInd w:val="0"/>
        <w:spacing w:line="360" w:lineRule="exact"/>
        <w:jc w:val="both"/>
        <w:rPr>
          <w:rFonts w:ascii="Arial" w:hAnsi="Arial" w:cs="Arial"/>
          <w:szCs w:val="19"/>
        </w:rPr>
      </w:pPr>
      <w:r>
        <w:rPr>
          <w:rFonts w:ascii="Arial" w:hAnsi="Arial" w:cs="Arial"/>
          <w:szCs w:val="19"/>
        </w:rPr>
        <w:t>β) ισολογισμούς ή αποσπάσματα ισολογισμών, στην περίπτωση που η δημοσίευση των ισολογισμών απαιτείται από τη νομοθεσία της χώρας όπου είναι εγκατεστημένος ο οικονομικός φορέας.</w:t>
      </w:r>
    </w:p>
    <w:p w:rsidR="00115498" w:rsidRDefault="00115498" w:rsidP="00115498">
      <w:pPr>
        <w:autoSpaceDE w:val="0"/>
        <w:autoSpaceDN w:val="0"/>
        <w:adjustRightInd w:val="0"/>
        <w:jc w:val="both"/>
        <w:rPr>
          <w:rFonts w:ascii="Arial" w:hAnsi="Arial" w:cs="Arial"/>
          <w:sz w:val="16"/>
          <w:szCs w:val="19"/>
        </w:rPr>
      </w:pPr>
    </w:p>
    <w:p w:rsidR="00115498" w:rsidRDefault="00115498" w:rsidP="00115498">
      <w:pPr>
        <w:autoSpaceDE w:val="0"/>
        <w:autoSpaceDN w:val="0"/>
        <w:adjustRightInd w:val="0"/>
        <w:spacing w:line="360" w:lineRule="exact"/>
        <w:jc w:val="both"/>
        <w:rPr>
          <w:rFonts w:ascii="Arial" w:hAnsi="Arial" w:cs="Arial"/>
          <w:szCs w:val="20"/>
        </w:rPr>
      </w:pPr>
      <w:r>
        <w:rPr>
          <w:rFonts w:ascii="Arial" w:hAnsi="Arial" w:cs="Arial"/>
          <w:szCs w:val="19"/>
        </w:rPr>
        <w:t>γ) δήλωση περί του ολικού ύψους του κύκλου εργασιών και, ενδεχομένως, του κύκλου εργασιών στον τομέα δραστηριοτήτων που αποτελεί το αντικείμενο της σύμβασης, για τις τρεις τελευταίες οικονομικές χρήσεις κατ’ ανώτατο όριο, συναρτήσει της ημερομηνίας δημιουργίας του οικονομικού φορέα ή έναρξης των δραστηριοτήτων του, εφόσον είναι διαθέσιμες οι πληροφορίες για τον εν λόγω κύκλο εργασιών.</w:t>
      </w:r>
    </w:p>
    <w:p w:rsidR="00115498" w:rsidRDefault="00115498" w:rsidP="00115498">
      <w:pPr>
        <w:autoSpaceDE w:val="0"/>
        <w:autoSpaceDN w:val="0"/>
        <w:adjustRightInd w:val="0"/>
        <w:spacing w:line="360" w:lineRule="atLeast"/>
        <w:jc w:val="both"/>
        <w:rPr>
          <w:rFonts w:ascii="Arial" w:hAnsi="Arial" w:cs="Arial"/>
          <w:color w:val="000000"/>
          <w:szCs w:val="22"/>
        </w:rPr>
      </w:pPr>
    </w:p>
    <w:p w:rsidR="00115498" w:rsidRDefault="00115498" w:rsidP="00115498">
      <w:pPr>
        <w:autoSpaceDE w:val="0"/>
        <w:autoSpaceDN w:val="0"/>
        <w:adjustRightInd w:val="0"/>
        <w:spacing w:line="360" w:lineRule="atLeast"/>
        <w:jc w:val="both"/>
        <w:rPr>
          <w:rFonts w:ascii="Arial" w:hAnsi="Arial" w:cs="Arial"/>
          <w:color w:val="000000"/>
          <w:szCs w:val="20"/>
        </w:rPr>
      </w:pPr>
      <w:r>
        <w:rPr>
          <w:rFonts w:ascii="Arial" w:hAnsi="Arial" w:cs="Arial"/>
          <w:color w:val="000000"/>
          <w:szCs w:val="22"/>
        </w:rPr>
        <w:t>Σε περίπτωση που το οικείο κράτος δεν εκδίδει έγγραφο ή πιστοποιητικό, ή που αυτό δεν καλύπτει όλες τις ανωτέρω περιπτώσεις, μπορεί να αντικατασταθεί από ένορκη βεβαίωση του ενδιαφερόμενου ή, στα κράτη μέλη που δεν προβλέπεται η ένορκη βεβαίωση, από υπεύθυνη δήλωση ενώπιον</w:t>
      </w:r>
      <w:r>
        <w:rPr>
          <w:rFonts w:ascii="Arial" w:hAnsi="Arial" w:cs="Arial"/>
          <w:color w:val="000000"/>
          <w:szCs w:val="19"/>
        </w:rPr>
        <w:t xml:space="preserve"> αρμόδιας δικαστικής ή διοικητικής αρχής ή συμβολαιογράφου ή αρμόδιου επαγγελματικού οργανισμού του κράτους καταγωγής ή προέλευσης.</w:t>
      </w:r>
    </w:p>
    <w:p w:rsidR="00115498" w:rsidRDefault="00115498" w:rsidP="00115498">
      <w:pPr>
        <w:spacing w:before="120" w:line="360" w:lineRule="atLeast"/>
        <w:jc w:val="both"/>
        <w:rPr>
          <w:rFonts w:ascii="Arial" w:hAnsi="Arial" w:cs="Arial"/>
          <w:b/>
          <w:bCs/>
          <w:szCs w:val="22"/>
          <w:u w:val="single"/>
        </w:rPr>
      </w:pPr>
      <w:r>
        <w:rPr>
          <w:rFonts w:ascii="Arial" w:hAnsi="Arial" w:cs="Arial"/>
          <w:b/>
          <w:bCs/>
          <w:szCs w:val="22"/>
          <w:u w:val="single"/>
        </w:rPr>
        <w:t>Γ. Τα νομικά πρόσωπα ημεδαπά ή αλλοδαπά</w:t>
      </w:r>
    </w:p>
    <w:p w:rsidR="00115498" w:rsidRPr="0059652D" w:rsidRDefault="00115498" w:rsidP="00115498">
      <w:pPr>
        <w:pStyle w:val="a3"/>
        <w:spacing w:before="120" w:line="360" w:lineRule="atLeast"/>
        <w:ind w:firstLine="0"/>
        <w:rPr>
          <w:rFonts w:ascii="Arial" w:hAnsi="Arial" w:cs="Arial"/>
          <w:color w:val="000000"/>
          <w:sz w:val="24"/>
          <w:szCs w:val="24"/>
        </w:rPr>
      </w:pPr>
      <w:r>
        <w:rPr>
          <w:rFonts w:ascii="Arial" w:hAnsi="Arial" w:cs="Arial"/>
          <w:sz w:val="24"/>
        </w:rPr>
        <w:t xml:space="preserve">'Όλα τα παραπάνω δικαιολογητικά των εδαφίων (Α, Β) εκτός του αποσπάσματος ποινικού μητρώου ή του ισοδύναμου προς τούτο εγγράφου. Όταν τα νομικά πρόσωπα είναι ΟΕ, ΕΕ, ΕΠΕ οι διαχειριστές, ενώ όταν είναι ΑΕ ο Πρόεδρος ΔΣ και ο Δ/νων Σύμβουλος θα πρέπει να υποβάλουν </w:t>
      </w:r>
      <w:r w:rsidRPr="004415B1">
        <w:rPr>
          <w:rFonts w:ascii="Arial" w:hAnsi="Arial" w:cs="Arial"/>
          <w:color w:val="000000"/>
          <w:sz w:val="24"/>
          <w:szCs w:val="24"/>
        </w:rPr>
        <w:t>ένορκη βεβαίωση</w:t>
      </w:r>
      <w:r w:rsidRPr="00F86FBB">
        <w:rPr>
          <w:rFonts w:ascii="Arial" w:hAnsi="Arial" w:cs="Arial"/>
          <w:color w:val="000000"/>
          <w:szCs w:val="22"/>
        </w:rPr>
        <w:t xml:space="preserve"> </w:t>
      </w:r>
      <w:r w:rsidRPr="00F86FBB">
        <w:rPr>
          <w:rFonts w:ascii="Arial" w:hAnsi="Arial" w:cs="Arial"/>
          <w:color w:val="000000"/>
          <w:sz w:val="24"/>
          <w:szCs w:val="24"/>
        </w:rPr>
        <w:t>ενώπιον αρμόδιας δικαστικής ή διοικητικής αρχής ή συμβολαιογράφου</w:t>
      </w:r>
      <w:r w:rsidRPr="004415B1">
        <w:rPr>
          <w:rFonts w:ascii="Arial" w:hAnsi="Arial" w:cs="Arial"/>
          <w:color w:val="000000"/>
          <w:sz w:val="24"/>
          <w:szCs w:val="24"/>
        </w:rPr>
        <w:t xml:space="preserve"> </w:t>
      </w:r>
      <w:r>
        <w:rPr>
          <w:rFonts w:ascii="Arial" w:hAnsi="Arial" w:cs="Arial"/>
          <w:color w:val="000000"/>
          <w:sz w:val="24"/>
          <w:szCs w:val="24"/>
        </w:rPr>
        <w:t>περί μη καταδίκης με αμετάκλητη απόφαση, για την διάπραξη των ακόλουθων αδικημάτων</w:t>
      </w:r>
      <w:r w:rsidRPr="0059652D">
        <w:rPr>
          <w:rFonts w:ascii="Arial" w:hAnsi="Arial" w:cs="Arial"/>
          <w:color w:val="000000"/>
          <w:sz w:val="24"/>
          <w:szCs w:val="24"/>
        </w:rPr>
        <w:t>:</w:t>
      </w:r>
      <w:r>
        <w:rPr>
          <w:rFonts w:ascii="Arial" w:hAnsi="Arial" w:cs="Arial"/>
          <w:color w:val="000000"/>
          <w:sz w:val="24"/>
          <w:szCs w:val="24"/>
        </w:rPr>
        <w:t xml:space="preserve"> </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α) αδίκημα σχετικό με την άσκηση της επαγγελματικής τους δραστηριότητας.</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 xml:space="preserve">β) συμμετοχή σε εγκληματική οργάνωση, όπως αυτή ορίζεται στο άρθρο 2 παράγραφος 1 της κοινής δράσης της 98/773/ΔΕΥ του Συμβουλίου.   </w:t>
      </w:r>
    </w:p>
    <w:p w:rsidR="00115498" w:rsidRDefault="00115498" w:rsidP="00115498">
      <w:pPr>
        <w:pStyle w:val="a3"/>
        <w:tabs>
          <w:tab w:val="left" w:pos="720"/>
        </w:tabs>
        <w:spacing w:before="120" w:line="360" w:lineRule="atLeast"/>
        <w:ind w:left="180" w:hanging="180"/>
        <w:rPr>
          <w:rFonts w:ascii="Arial" w:hAnsi="Arial" w:cs="Arial"/>
          <w:sz w:val="24"/>
        </w:rPr>
      </w:pPr>
      <w:r>
        <w:rPr>
          <w:rFonts w:ascii="Arial" w:hAnsi="Arial" w:cs="Arial"/>
          <w:sz w:val="24"/>
        </w:rPr>
        <w:t>γ) δωροδοκία, όπως αυτή ορίζεται αντίστοιχα στο άρθρο 3 της πράξης του Συμβουλίου της 26</w:t>
      </w:r>
      <w:r>
        <w:rPr>
          <w:rFonts w:ascii="Arial" w:hAnsi="Arial" w:cs="Arial"/>
          <w:sz w:val="24"/>
          <w:vertAlign w:val="superscript"/>
        </w:rPr>
        <w:t>ης</w:t>
      </w:r>
      <w:r>
        <w:rPr>
          <w:rFonts w:ascii="Arial" w:hAnsi="Arial" w:cs="Arial"/>
          <w:sz w:val="24"/>
        </w:rPr>
        <w:t xml:space="preserve"> Μαΐου 1997 και στο άρθρο 3 παράγραφος 1 της κοινής δράσης 98/742/ΚΕΠΠΑ του Συμβουλίου.</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 xml:space="preserve">δ) απάτη, κατά την έννοια του άρθρου 1 της σύμβασης σχετικά με την προστασία των οικονομικών συμφερόντων των Ευρωπαϊκών Κοινοτήτων (ΕΕ </w:t>
      </w:r>
      <w:r>
        <w:rPr>
          <w:rFonts w:ascii="Arial" w:hAnsi="Arial" w:cs="Arial"/>
          <w:sz w:val="24"/>
          <w:lang w:val="en-US"/>
        </w:rPr>
        <w:t>C</w:t>
      </w:r>
      <w:r w:rsidRPr="00254E17">
        <w:rPr>
          <w:rFonts w:ascii="Arial" w:hAnsi="Arial" w:cs="Arial"/>
          <w:sz w:val="24"/>
        </w:rPr>
        <w:t xml:space="preserve">316 </w:t>
      </w:r>
      <w:r>
        <w:rPr>
          <w:rFonts w:ascii="Arial" w:hAnsi="Arial" w:cs="Arial"/>
          <w:sz w:val="24"/>
        </w:rPr>
        <w:t>της 27/11/1995).</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lastRenderedPageBreak/>
        <w:t>ε) νομιμοποίηση εσόδων από παράνομες δραστηριότητες, όπως ορίζεται στο άρθρο 1 της οδηγίας 91/308/ΕΟΚ του Συμβουλίου, της 10</w:t>
      </w:r>
      <w:r>
        <w:rPr>
          <w:rFonts w:ascii="Arial" w:hAnsi="Arial" w:cs="Arial"/>
          <w:sz w:val="24"/>
          <w:vertAlign w:val="superscript"/>
        </w:rPr>
        <w:t>ης</w:t>
      </w:r>
      <w:r>
        <w:rPr>
          <w:rFonts w:ascii="Arial" w:hAnsi="Arial" w:cs="Arial"/>
          <w:sz w:val="24"/>
        </w:rPr>
        <w:t xml:space="preserve"> Ιουνίου 1991, για την πρόληψη χρησιμοποίησης του χρηματοπιστωτικού συστήματος για την νομιμοποίηση εσόδων από παράνομες δραστηριότητες. </w:t>
      </w:r>
    </w:p>
    <w:p w:rsidR="00115498" w:rsidRPr="004415B1" w:rsidRDefault="00115498" w:rsidP="00115498">
      <w:pPr>
        <w:spacing w:before="120" w:line="360" w:lineRule="atLeast"/>
        <w:jc w:val="both"/>
        <w:rPr>
          <w:rFonts w:ascii="Arial" w:hAnsi="Arial" w:cs="Arial"/>
        </w:rPr>
      </w:pPr>
    </w:p>
    <w:p w:rsidR="00115498" w:rsidRDefault="00115498" w:rsidP="00115498">
      <w:pPr>
        <w:autoSpaceDE w:val="0"/>
        <w:autoSpaceDN w:val="0"/>
        <w:adjustRightInd w:val="0"/>
        <w:spacing w:line="360" w:lineRule="atLeast"/>
        <w:jc w:val="both"/>
        <w:rPr>
          <w:rFonts w:ascii="Arial" w:hAnsi="Arial" w:cs="Arial"/>
          <w:color w:val="000000"/>
          <w:szCs w:val="20"/>
        </w:rPr>
      </w:pPr>
      <w:r>
        <w:rPr>
          <w:rFonts w:ascii="Arial" w:hAnsi="Arial" w:cs="Arial"/>
          <w:color w:val="000000"/>
          <w:szCs w:val="22"/>
        </w:rPr>
        <w:t>Σε περίπτωση που το οικείο κράτος δεν εκδίδει έγγραφο ή πιστοποιητικό, ή που αυτό δεν καλύπτει όλες τις ανωτέρω περιπτώσεις, μπορεί να αντικατασταθεί από ένορκη βεβαίωση του ενδιαφερόμενου ή, στα κράτη μέλη που δεν προβλέπεται η ένορκη βεβαίωση, από υπεύθυνη δήλωση ενώπιον</w:t>
      </w:r>
      <w:r>
        <w:rPr>
          <w:rFonts w:ascii="Arial" w:hAnsi="Arial" w:cs="Arial"/>
          <w:color w:val="000000"/>
          <w:szCs w:val="19"/>
        </w:rPr>
        <w:t xml:space="preserve"> αρμόδιας δικαστικής ή διοικητικής αρχής ή συμβολαιογράφου ή αρμόδιου επαγγελματικού οργανισμού του κράτους καταγωγής ή προέλευσης.</w:t>
      </w:r>
    </w:p>
    <w:p w:rsidR="00115498" w:rsidRDefault="00115498" w:rsidP="00115498">
      <w:pPr>
        <w:spacing w:before="120" w:line="360" w:lineRule="atLeast"/>
        <w:jc w:val="both"/>
        <w:rPr>
          <w:rFonts w:ascii="Arial" w:hAnsi="Arial" w:cs="Arial"/>
          <w:b/>
          <w:bCs/>
          <w:color w:val="000000"/>
          <w:szCs w:val="22"/>
          <w:u w:val="single"/>
        </w:rPr>
      </w:pPr>
      <w:r>
        <w:rPr>
          <w:rFonts w:ascii="Arial" w:hAnsi="Arial" w:cs="Arial"/>
          <w:b/>
          <w:bCs/>
          <w:color w:val="000000"/>
          <w:szCs w:val="22"/>
          <w:u w:val="single"/>
        </w:rPr>
        <w:t>Δ. Οι συνεταιρισμοί</w:t>
      </w:r>
    </w:p>
    <w:p w:rsidR="00115498" w:rsidRDefault="00115498" w:rsidP="00115498">
      <w:pPr>
        <w:spacing w:before="120" w:after="120" w:line="360" w:lineRule="atLeast"/>
        <w:jc w:val="both"/>
        <w:rPr>
          <w:rFonts w:ascii="Arial" w:hAnsi="Arial" w:cs="Arial"/>
          <w:color w:val="000000"/>
          <w:szCs w:val="22"/>
        </w:rPr>
      </w:pPr>
      <w:r>
        <w:rPr>
          <w:rFonts w:ascii="Arial" w:hAnsi="Arial" w:cs="Arial"/>
          <w:b/>
          <w:bCs/>
          <w:color w:val="000000"/>
          <w:szCs w:val="22"/>
        </w:rPr>
        <w:t>1. Εγγυητική επιστολή συμμετοχής</w:t>
      </w:r>
      <w:r>
        <w:rPr>
          <w:rFonts w:ascii="Arial" w:hAnsi="Arial" w:cs="Arial"/>
          <w:color w:val="000000"/>
          <w:szCs w:val="22"/>
        </w:rPr>
        <w:t xml:space="preserve"> στο διαγωνισμό που είναι </w:t>
      </w:r>
      <w:r>
        <w:rPr>
          <w:rFonts w:ascii="Arial" w:hAnsi="Arial" w:cs="Arial"/>
          <w:b/>
          <w:bCs/>
          <w:color w:val="000000"/>
          <w:szCs w:val="22"/>
        </w:rPr>
        <w:t>το 5%</w:t>
      </w:r>
      <w:r>
        <w:rPr>
          <w:rFonts w:ascii="Arial" w:hAnsi="Arial" w:cs="Arial"/>
          <w:color w:val="000000"/>
          <w:szCs w:val="22"/>
        </w:rPr>
        <w:t xml:space="preserve"> επί της συνολικής ενδεικτικά προϋπολογισθείσης από την υπηρεσία δαπάνης, όπως περιγράφετε στο Άρθρο 2. Γενικά ισχύουν οι διατάξεις του άρθρου 26 του ΕΚΠΟΤΑ. (Υπόδειγμα στο Παράρτημα Ι).</w:t>
      </w:r>
    </w:p>
    <w:p w:rsidR="00115498" w:rsidRDefault="00115498" w:rsidP="00115498">
      <w:pPr>
        <w:spacing w:before="120" w:line="360" w:lineRule="atLeast"/>
        <w:jc w:val="both"/>
        <w:rPr>
          <w:rFonts w:ascii="Arial" w:hAnsi="Arial" w:cs="Arial"/>
          <w:color w:val="000000"/>
          <w:szCs w:val="22"/>
        </w:rPr>
      </w:pPr>
      <w:r>
        <w:rPr>
          <w:rFonts w:ascii="Arial" w:hAnsi="Arial" w:cs="Arial"/>
          <w:b/>
          <w:bCs/>
          <w:color w:val="000000"/>
          <w:szCs w:val="22"/>
        </w:rPr>
        <w:t xml:space="preserve">2. Βεβαίωση </w:t>
      </w:r>
      <w:r>
        <w:rPr>
          <w:rFonts w:ascii="Arial" w:hAnsi="Arial" w:cs="Arial"/>
          <w:color w:val="000000"/>
          <w:szCs w:val="22"/>
        </w:rPr>
        <w:t>εποπτεύουσας δικαστικής αρχής ότι ο συνεταιρισμός λειτουργεί νόμιμα.</w:t>
      </w:r>
    </w:p>
    <w:p w:rsidR="00115498" w:rsidRDefault="00115498" w:rsidP="00115498">
      <w:pPr>
        <w:spacing w:before="120" w:after="120" w:line="360" w:lineRule="atLeast"/>
        <w:jc w:val="both"/>
        <w:rPr>
          <w:rFonts w:ascii="Arial" w:hAnsi="Arial" w:cs="Arial"/>
          <w:color w:val="000000"/>
          <w:szCs w:val="22"/>
        </w:rPr>
      </w:pPr>
      <w:r>
        <w:rPr>
          <w:rFonts w:ascii="Arial" w:hAnsi="Arial" w:cs="Arial"/>
          <w:b/>
          <w:bCs/>
          <w:color w:val="000000"/>
          <w:szCs w:val="22"/>
        </w:rPr>
        <w:t>3. Πιστοποιητικό αρμόδιας δικαστικής ή διοικητικής αρχής</w:t>
      </w:r>
      <w:r>
        <w:rPr>
          <w:rFonts w:ascii="Arial" w:hAnsi="Arial" w:cs="Arial"/>
          <w:color w:val="000000"/>
          <w:szCs w:val="22"/>
        </w:rPr>
        <w:t>, του οικείου κράτους μέλους, από το οποίο να προκύπτει ότι:</w:t>
      </w:r>
    </w:p>
    <w:p w:rsidR="00115498" w:rsidRDefault="00115498" w:rsidP="00115498">
      <w:pPr>
        <w:spacing w:before="120" w:after="120" w:line="360" w:lineRule="atLeast"/>
        <w:jc w:val="both"/>
        <w:rPr>
          <w:rFonts w:ascii="Arial" w:hAnsi="Arial" w:cs="Arial"/>
          <w:color w:val="000000"/>
          <w:szCs w:val="22"/>
        </w:rPr>
      </w:pPr>
      <w:r>
        <w:rPr>
          <w:rFonts w:ascii="Arial" w:hAnsi="Arial" w:cs="Arial"/>
          <w:color w:val="000000"/>
          <w:szCs w:val="22"/>
        </w:rPr>
        <w:t>α) δεν τελούν υπό πτώχευση, εκκαθάριση, παύση δραστηριοτήτων, αναγκαστική διαχείριση, πτωχευτικό συμβιβασμό, ή άλλη ανάλογη κατάσταση που προκύπτει από παρόμοια διαδικασία</w:t>
      </w:r>
    </w:p>
    <w:p w:rsidR="00115498" w:rsidRDefault="00115498" w:rsidP="00115498">
      <w:pPr>
        <w:spacing w:before="120" w:after="120" w:line="360" w:lineRule="atLeast"/>
        <w:jc w:val="both"/>
        <w:rPr>
          <w:rFonts w:ascii="Arial" w:hAnsi="Arial" w:cs="Arial"/>
          <w:color w:val="000000"/>
          <w:szCs w:val="22"/>
        </w:rPr>
      </w:pPr>
      <w:r>
        <w:rPr>
          <w:rFonts w:ascii="Arial" w:hAnsi="Arial" w:cs="Arial"/>
          <w:color w:val="000000"/>
          <w:szCs w:val="22"/>
        </w:rPr>
        <w:t>β)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r>
        <w:rPr>
          <w:iCs/>
          <w:color w:val="000000"/>
        </w:rPr>
        <w:t xml:space="preserve"> </w:t>
      </w:r>
      <w:r>
        <w:rPr>
          <w:rFonts w:ascii="Arial" w:hAnsi="Arial" w:cs="Arial"/>
          <w:iCs/>
          <w:color w:val="000000"/>
        </w:rPr>
        <w:t>τα οποία θα προσκομιστούν από τον ενδιαφερόμενο</w:t>
      </w:r>
    </w:p>
    <w:p w:rsidR="00115498" w:rsidRDefault="00115498" w:rsidP="00115498">
      <w:pPr>
        <w:spacing w:before="120" w:after="120" w:line="360" w:lineRule="atLeast"/>
        <w:jc w:val="both"/>
        <w:rPr>
          <w:rFonts w:ascii="Arial" w:hAnsi="Arial" w:cs="Arial"/>
          <w:color w:val="000000"/>
          <w:szCs w:val="22"/>
        </w:rPr>
      </w:pPr>
      <w:r>
        <w:rPr>
          <w:rFonts w:ascii="Arial" w:hAnsi="Arial" w:cs="Arial"/>
          <w:color w:val="000000"/>
          <w:szCs w:val="22"/>
        </w:rPr>
        <w:t>γ) δεν έχει καταδικαστεί βάση απόφασης που έχει ισχύ δεδικασμένου, σύμφωνα με τις νομοθετικές διατάξεις της χώρας, και η οποία διαπιστώνει αδίκημα σχετικό με την επαγγελματική του διαγωγή.</w:t>
      </w:r>
    </w:p>
    <w:p w:rsidR="00115498" w:rsidRDefault="00115498" w:rsidP="00115498">
      <w:pPr>
        <w:spacing w:before="120" w:after="120" w:line="360" w:lineRule="atLeast"/>
        <w:jc w:val="both"/>
        <w:rPr>
          <w:rFonts w:ascii="Arial" w:hAnsi="Arial" w:cs="Arial"/>
          <w:color w:val="000000"/>
          <w:szCs w:val="22"/>
        </w:rPr>
      </w:pPr>
      <w:r>
        <w:rPr>
          <w:rFonts w:ascii="Arial" w:hAnsi="Arial" w:cs="Arial"/>
          <w:color w:val="000000"/>
          <w:szCs w:val="22"/>
        </w:rPr>
        <w:t>δ) έχει διαπράξει σοβαρό επαγγελματικό παράπτωμα που αποδεδειγμένα διαπιστώθηκε με οποιαδήποτε μέσο ενδέχεται να διαθέτουν οι αναθέτουσες αρχές</w:t>
      </w:r>
    </w:p>
    <w:p w:rsidR="00115498" w:rsidRDefault="00115498" w:rsidP="00115498">
      <w:pPr>
        <w:spacing w:before="120" w:after="120" w:line="360" w:lineRule="atLeast"/>
        <w:jc w:val="both"/>
        <w:rPr>
          <w:rFonts w:ascii="Arial" w:hAnsi="Arial" w:cs="Arial"/>
          <w:color w:val="000000"/>
          <w:szCs w:val="22"/>
        </w:rPr>
      </w:pPr>
      <w:r>
        <w:rPr>
          <w:rFonts w:ascii="Arial" w:hAnsi="Arial" w:cs="Arial"/>
          <w:b/>
          <w:bCs/>
          <w:color w:val="000000"/>
          <w:szCs w:val="22"/>
        </w:rPr>
        <w:t>4. Πιστοποιητικό που εκδίδεται</w:t>
      </w:r>
      <w:r>
        <w:rPr>
          <w:rFonts w:ascii="Arial" w:hAnsi="Arial" w:cs="Arial"/>
          <w:color w:val="000000"/>
          <w:szCs w:val="22"/>
        </w:rPr>
        <w:t xml:space="preserve"> από αρμόδια κατά περίπτωση αρχή του κράτους μέλους, από το οποίο να προκύπτει ότι:</w:t>
      </w:r>
    </w:p>
    <w:p w:rsidR="00115498" w:rsidRDefault="00115498" w:rsidP="00115498">
      <w:pPr>
        <w:spacing w:before="120" w:after="120" w:line="360" w:lineRule="atLeast"/>
        <w:jc w:val="both"/>
        <w:rPr>
          <w:rFonts w:ascii="Arial" w:hAnsi="Arial" w:cs="Arial"/>
          <w:color w:val="000000"/>
          <w:szCs w:val="22"/>
        </w:rPr>
      </w:pPr>
      <w:r>
        <w:rPr>
          <w:rFonts w:ascii="Arial" w:hAnsi="Arial" w:cs="Arial"/>
          <w:color w:val="000000"/>
          <w:szCs w:val="22"/>
        </w:rPr>
        <w:lastRenderedPageBreak/>
        <w:t xml:space="preserve">α) έχει εκπληρώσει τις υποχρεώσεις του όσον αφορά την καταβολή εισφορών κοινωνικής ασφάλισης σύμφωνα με τις νομοθετικές διατάξεις της χώρας που είναι εγκατεστημένος ή με τις νομοθετικές διατάξεις της χώρας της αναθέτουσας αρχής </w:t>
      </w:r>
    </w:p>
    <w:p w:rsidR="00115498" w:rsidRDefault="00115498" w:rsidP="00115498">
      <w:pPr>
        <w:spacing w:before="120" w:after="120" w:line="360" w:lineRule="atLeast"/>
        <w:jc w:val="both"/>
        <w:rPr>
          <w:rFonts w:ascii="Arial" w:hAnsi="Arial" w:cs="Arial"/>
          <w:color w:val="000000"/>
          <w:szCs w:val="22"/>
        </w:rPr>
      </w:pPr>
      <w:r>
        <w:rPr>
          <w:rFonts w:ascii="Arial" w:hAnsi="Arial" w:cs="Arial"/>
          <w:color w:val="000000"/>
          <w:szCs w:val="22"/>
        </w:rPr>
        <w:t>β) έχει εκπληρώσει τις υποχρεώσεις του όσον αφορά την πληρωμή φόρων και τελών σύμφωνα με τις νομοθετικές διατάξεις της χώρας που είναι εγκατεστημένος ή με τις νομοθετικές διατάξεις της χώρας της αναθέτουσας αρχής</w:t>
      </w:r>
    </w:p>
    <w:p w:rsidR="00115498" w:rsidRDefault="00115498" w:rsidP="00115498">
      <w:pPr>
        <w:autoSpaceDE w:val="0"/>
        <w:autoSpaceDN w:val="0"/>
        <w:adjustRightInd w:val="0"/>
        <w:spacing w:line="360" w:lineRule="exact"/>
        <w:jc w:val="both"/>
        <w:rPr>
          <w:rFonts w:ascii="Arial" w:hAnsi="Arial" w:cs="Arial"/>
          <w:color w:val="000000"/>
          <w:szCs w:val="19"/>
        </w:rPr>
      </w:pPr>
      <w:r>
        <w:rPr>
          <w:rFonts w:ascii="Arial" w:hAnsi="Arial" w:cs="Arial"/>
          <w:b/>
          <w:bCs/>
          <w:color w:val="000000"/>
          <w:szCs w:val="19"/>
        </w:rPr>
        <w:t>5. Η οικονομική και χρηματοοικονομική επάρκεια</w:t>
      </w:r>
      <w:r>
        <w:rPr>
          <w:rFonts w:ascii="Arial" w:hAnsi="Arial" w:cs="Arial"/>
          <w:color w:val="000000"/>
          <w:szCs w:val="19"/>
        </w:rPr>
        <w:t xml:space="preserve"> αποδεικνύεται με ένα ή περισσότερα από τα ακόλουθα δικαιολογητικά, τα οποία αφορούν όλες τις ομάδες συμμετεχόντων:</w:t>
      </w:r>
    </w:p>
    <w:p w:rsidR="00115498" w:rsidRDefault="00115498" w:rsidP="00115498">
      <w:pPr>
        <w:autoSpaceDE w:val="0"/>
        <w:autoSpaceDN w:val="0"/>
        <w:adjustRightInd w:val="0"/>
        <w:spacing w:line="360" w:lineRule="exact"/>
        <w:rPr>
          <w:rFonts w:ascii="Arial" w:hAnsi="Arial" w:cs="Arial"/>
          <w:color w:val="000000"/>
          <w:szCs w:val="19"/>
        </w:rPr>
      </w:pPr>
    </w:p>
    <w:p w:rsidR="00115498" w:rsidRDefault="00115498" w:rsidP="00115498">
      <w:pPr>
        <w:autoSpaceDE w:val="0"/>
        <w:autoSpaceDN w:val="0"/>
        <w:adjustRightInd w:val="0"/>
        <w:spacing w:line="360" w:lineRule="exact"/>
        <w:jc w:val="both"/>
        <w:rPr>
          <w:rFonts w:ascii="Arial" w:hAnsi="Arial" w:cs="Arial"/>
          <w:color w:val="000000"/>
          <w:szCs w:val="19"/>
        </w:rPr>
      </w:pPr>
      <w:r>
        <w:rPr>
          <w:rFonts w:ascii="Arial" w:hAnsi="Arial" w:cs="Arial"/>
          <w:color w:val="000000"/>
          <w:szCs w:val="19"/>
        </w:rPr>
        <w:t>α) κατάλληλες τραπεζικές βεβαιώσεις ή, ενδεχομένως, πιστοποιητικό ασφαλιστικής κάλυψης επαγγελματικών κινδύνων.</w:t>
      </w:r>
    </w:p>
    <w:p w:rsidR="00115498" w:rsidRDefault="00115498" w:rsidP="00115498">
      <w:pPr>
        <w:autoSpaceDE w:val="0"/>
        <w:autoSpaceDN w:val="0"/>
        <w:adjustRightInd w:val="0"/>
        <w:jc w:val="both"/>
        <w:rPr>
          <w:rFonts w:ascii="Arial" w:hAnsi="Arial" w:cs="Arial"/>
          <w:color w:val="000000"/>
          <w:sz w:val="16"/>
          <w:szCs w:val="19"/>
        </w:rPr>
      </w:pPr>
    </w:p>
    <w:p w:rsidR="00115498" w:rsidRDefault="00115498" w:rsidP="00115498">
      <w:pPr>
        <w:autoSpaceDE w:val="0"/>
        <w:autoSpaceDN w:val="0"/>
        <w:adjustRightInd w:val="0"/>
        <w:spacing w:line="360" w:lineRule="exact"/>
        <w:jc w:val="both"/>
        <w:rPr>
          <w:rFonts w:ascii="Arial" w:hAnsi="Arial" w:cs="Arial"/>
          <w:color w:val="000000"/>
          <w:szCs w:val="19"/>
        </w:rPr>
      </w:pPr>
      <w:r>
        <w:rPr>
          <w:rFonts w:ascii="Arial" w:hAnsi="Arial" w:cs="Arial"/>
          <w:color w:val="000000"/>
          <w:szCs w:val="19"/>
        </w:rPr>
        <w:t>β) ισολογισμούς ή αποσπάσματα ισολογισμών, στην περίπτωση που η δημοσίευση των ισολογισμών απαιτείται από τη νομοθεσία της χώρας όπου είναι εγκατεστημένος ο οικονομικός φορέας.</w:t>
      </w:r>
    </w:p>
    <w:p w:rsidR="00115498" w:rsidRDefault="00115498" w:rsidP="00115498">
      <w:pPr>
        <w:autoSpaceDE w:val="0"/>
        <w:autoSpaceDN w:val="0"/>
        <w:adjustRightInd w:val="0"/>
        <w:jc w:val="both"/>
        <w:rPr>
          <w:rFonts w:ascii="Arial" w:hAnsi="Arial" w:cs="Arial"/>
          <w:color w:val="000000"/>
          <w:sz w:val="16"/>
          <w:szCs w:val="19"/>
        </w:rPr>
      </w:pPr>
    </w:p>
    <w:p w:rsidR="00115498" w:rsidRDefault="00115498" w:rsidP="00115498">
      <w:pPr>
        <w:autoSpaceDE w:val="0"/>
        <w:autoSpaceDN w:val="0"/>
        <w:adjustRightInd w:val="0"/>
        <w:spacing w:line="360" w:lineRule="exact"/>
        <w:jc w:val="both"/>
        <w:rPr>
          <w:rFonts w:ascii="Arial" w:hAnsi="Arial" w:cs="Arial"/>
          <w:color w:val="000000"/>
          <w:szCs w:val="20"/>
        </w:rPr>
      </w:pPr>
      <w:r>
        <w:rPr>
          <w:rFonts w:ascii="Arial" w:hAnsi="Arial" w:cs="Arial"/>
          <w:color w:val="000000"/>
          <w:szCs w:val="19"/>
        </w:rPr>
        <w:t>γ) δήλωση περί του ολικού ύψους του κύκλου εργασιών και, ενδεχομένως, του κύκλου εργασιών στον τομέα δραστηριοτήτων που αποτελεί το αντικείμενο της σύμβασης, για τις τρεις τελευταίες οικονομικές χρήσεις κατ’ ανώτατο όριο, συναρτήσει της ημερομηνίας δημιουργίας του οικονομικού φορέα ή έναρξης των δραστηριοτήτων του, εφόσον είναι διαθέσιμες οι πληροφορίες για τον εν λόγω κύκλο εργασιών.</w:t>
      </w:r>
    </w:p>
    <w:p w:rsidR="00115498" w:rsidRDefault="00115498" w:rsidP="00115498">
      <w:pPr>
        <w:spacing w:before="120" w:line="360" w:lineRule="atLeast"/>
        <w:jc w:val="both"/>
        <w:rPr>
          <w:rFonts w:ascii="Arial" w:hAnsi="Arial" w:cs="Arial"/>
          <w:color w:val="000000"/>
          <w:szCs w:val="22"/>
        </w:rPr>
      </w:pPr>
    </w:p>
    <w:p w:rsidR="00115498" w:rsidRDefault="00115498" w:rsidP="00115498">
      <w:pPr>
        <w:autoSpaceDE w:val="0"/>
        <w:autoSpaceDN w:val="0"/>
        <w:adjustRightInd w:val="0"/>
        <w:spacing w:line="360" w:lineRule="atLeast"/>
        <w:jc w:val="both"/>
        <w:rPr>
          <w:rFonts w:ascii="Arial" w:hAnsi="Arial" w:cs="Arial"/>
          <w:color w:val="000000"/>
          <w:szCs w:val="19"/>
        </w:rPr>
      </w:pPr>
      <w:r>
        <w:rPr>
          <w:rFonts w:ascii="Arial" w:hAnsi="Arial" w:cs="Arial"/>
          <w:color w:val="000000"/>
          <w:szCs w:val="22"/>
        </w:rPr>
        <w:t>Σε περίπτωση που το οικείο κράτος δεν εκδίδει έγγραφο ή πιστοποιητικό, ή που αυτό δεν καλύπτει όλες τις ανωτέρω περιπτώσεις, μπορεί να αντικατασταθεί από ένορκη βεβαίωση του ενδιαφερόμενου ή, στα κράτη μέλη που δεν προβλέπεται η ένορκη βεβαίωση, από υπεύθυνη δήλωση ενώπιον</w:t>
      </w:r>
      <w:r>
        <w:rPr>
          <w:rFonts w:ascii="Arial" w:hAnsi="Arial" w:cs="Arial"/>
          <w:color w:val="000000"/>
          <w:szCs w:val="19"/>
        </w:rPr>
        <w:t xml:space="preserve"> αρμόδιας δικαστικής ή διοικητικής αρχής ή συμβολαιογράφου ή αρμόδιου επαγγελματικού οργανισμού του κράτους καταγωγής ή προέλευσης.</w:t>
      </w:r>
    </w:p>
    <w:p w:rsidR="00115498" w:rsidRDefault="00115498" w:rsidP="00115498">
      <w:pPr>
        <w:autoSpaceDE w:val="0"/>
        <w:autoSpaceDN w:val="0"/>
        <w:adjustRightInd w:val="0"/>
        <w:spacing w:line="360" w:lineRule="atLeast"/>
        <w:jc w:val="both"/>
        <w:rPr>
          <w:rFonts w:ascii="Arial" w:hAnsi="Arial" w:cs="Arial"/>
          <w:color w:val="000000"/>
          <w:szCs w:val="20"/>
        </w:rPr>
      </w:pPr>
    </w:p>
    <w:p w:rsidR="00115498" w:rsidRDefault="00115498" w:rsidP="00115498">
      <w:pPr>
        <w:keepNext/>
        <w:spacing w:before="120" w:line="360" w:lineRule="atLeast"/>
        <w:jc w:val="both"/>
        <w:rPr>
          <w:rFonts w:ascii="Arial" w:hAnsi="Arial" w:cs="Arial"/>
          <w:b/>
          <w:bCs/>
          <w:szCs w:val="22"/>
          <w:u w:val="single"/>
        </w:rPr>
      </w:pPr>
      <w:r>
        <w:rPr>
          <w:rFonts w:ascii="Arial" w:hAnsi="Arial" w:cs="Arial"/>
          <w:b/>
          <w:bCs/>
          <w:color w:val="000000"/>
          <w:szCs w:val="22"/>
          <w:u w:val="single"/>
        </w:rPr>
        <w:t xml:space="preserve">Ε) </w:t>
      </w:r>
      <w:r>
        <w:rPr>
          <w:rFonts w:ascii="Arial" w:hAnsi="Arial" w:cs="Arial"/>
          <w:b/>
          <w:bCs/>
          <w:szCs w:val="22"/>
          <w:u w:val="single"/>
        </w:rPr>
        <w:t xml:space="preserve">Ενώσεις προμηθευτών και </w:t>
      </w:r>
      <w:r>
        <w:rPr>
          <w:rFonts w:ascii="Arial" w:hAnsi="Arial" w:cs="Arial"/>
          <w:b/>
          <w:bCs/>
          <w:szCs w:val="16"/>
          <w:u w:val="single"/>
        </w:rPr>
        <w:t>Κοινοπραξίες προμηθευτών</w:t>
      </w:r>
      <w:r>
        <w:rPr>
          <w:rFonts w:ascii="Arial" w:hAnsi="Arial" w:cs="Arial"/>
          <w:b/>
          <w:bCs/>
          <w:szCs w:val="22"/>
          <w:u w:val="single"/>
        </w:rPr>
        <w:t xml:space="preserve"> που υποβάλουν κοινή προσφορά</w:t>
      </w:r>
    </w:p>
    <w:p w:rsidR="00115498" w:rsidRDefault="00115498" w:rsidP="00115498"/>
    <w:p w:rsidR="00115498" w:rsidRDefault="00115498" w:rsidP="00115498">
      <w:pPr>
        <w:keepNext/>
        <w:spacing w:before="120" w:after="120" w:line="360" w:lineRule="atLeast"/>
        <w:jc w:val="both"/>
        <w:rPr>
          <w:rFonts w:ascii="Arial" w:hAnsi="Arial" w:cs="Arial"/>
          <w:color w:val="000000"/>
          <w:szCs w:val="22"/>
        </w:rPr>
      </w:pPr>
      <w:r>
        <w:rPr>
          <w:rFonts w:ascii="Arial" w:hAnsi="Arial" w:cs="Arial"/>
          <w:b/>
          <w:bCs/>
          <w:color w:val="000000"/>
          <w:szCs w:val="22"/>
        </w:rPr>
        <w:t>1. Εγγυητική επιστολή συμμετοχής</w:t>
      </w:r>
      <w:r>
        <w:rPr>
          <w:rFonts w:ascii="Arial" w:hAnsi="Arial" w:cs="Arial"/>
          <w:color w:val="000000"/>
          <w:szCs w:val="22"/>
        </w:rPr>
        <w:t xml:space="preserve"> στο διαγωνισμό που είναι </w:t>
      </w:r>
      <w:r>
        <w:rPr>
          <w:rFonts w:ascii="Arial" w:hAnsi="Arial" w:cs="Arial"/>
          <w:b/>
          <w:bCs/>
          <w:color w:val="000000"/>
          <w:szCs w:val="22"/>
        </w:rPr>
        <w:t>το 5%</w:t>
      </w:r>
      <w:r>
        <w:rPr>
          <w:rFonts w:ascii="Arial" w:hAnsi="Arial" w:cs="Arial"/>
          <w:color w:val="000000"/>
          <w:szCs w:val="22"/>
        </w:rPr>
        <w:t xml:space="preserve"> επί της συνολικής ενδεικτικά προϋπολογισθείσης από την υπηρεσία δαπάνης, όπως </w:t>
      </w:r>
      <w:r>
        <w:rPr>
          <w:rFonts w:ascii="Arial" w:hAnsi="Arial" w:cs="Arial"/>
          <w:color w:val="000000"/>
          <w:szCs w:val="22"/>
        </w:rPr>
        <w:lastRenderedPageBreak/>
        <w:t>περιγράφετε στο Άρθρο 2. Γενικά ισχύουν οι διατάξεις του άρθρου 26 του ΕΚΠΟΤΑ. (Υπόδειγμα στο Παράρτημα Ι).</w:t>
      </w:r>
    </w:p>
    <w:p w:rsidR="00115498" w:rsidRDefault="00115498" w:rsidP="00115498">
      <w:pPr>
        <w:spacing w:line="360" w:lineRule="auto"/>
        <w:jc w:val="both"/>
        <w:rPr>
          <w:rFonts w:ascii="Arial" w:hAnsi="Arial" w:cs="Arial"/>
          <w:u w:val="single"/>
        </w:rPr>
      </w:pPr>
    </w:p>
    <w:p w:rsidR="00115498" w:rsidRPr="00AB30A7" w:rsidRDefault="00115498" w:rsidP="00115498">
      <w:pPr>
        <w:spacing w:line="360" w:lineRule="auto"/>
        <w:jc w:val="both"/>
        <w:rPr>
          <w:rFonts w:ascii="Arial" w:hAnsi="Arial" w:cs="Arial"/>
          <w:u w:val="single"/>
        </w:rPr>
      </w:pPr>
      <w:r w:rsidRPr="00AB30A7">
        <w:rPr>
          <w:rFonts w:ascii="Arial" w:hAnsi="Arial" w:cs="Arial"/>
          <w:u w:val="single"/>
        </w:rPr>
        <w:t xml:space="preserve">Τα ακόλουθα προς υποβολή δικαιολογητικά αφορούν κάθε προμηθευτή που συμμετέχει στην ένωση προμηθευτών. </w:t>
      </w:r>
    </w:p>
    <w:p w:rsidR="00115498" w:rsidRDefault="00115498" w:rsidP="00115498"/>
    <w:p w:rsidR="00115498" w:rsidRPr="00FA575F" w:rsidRDefault="00115498" w:rsidP="00115498">
      <w:pPr>
        <w:pStyle w:val="a3"/>
        <w:spacing w:before="120" w:line="360" w:lineRule="atLeast"/>
        <w:ind w:firstLine="0"/>
        <w:rPr>
          <w:rFonts w:ascii="Arial" w:hAnsi="Arial" w:cs="Arial"/>
          <w:color w:val="000000"/>
          <w:sz w:val="24"/>
        </w:rPr>
      </w:pPr>
      <w:r>
        <w:rPr>
          <w:rFonts w:ascii="Arial" w:hAnsi="Arial" w:cs="Arial"/>
          <w:b/>
          <w:bCs/>
          <w:color w:val="000000"/>
          <w:sz w:val="24"/>
          <w:szCs w:val="22"/>
        </w:rPr>
        <w:t>2. Απόσπασμα ποινικού μητρώου</w:t>
      </w:r>
      <w:r>
        <w:rPr>
          <w:rFonts w:ascii="Arial" w:hAnsi="Arial" w:cs="Arial"/>
          <w:color w:val="000000"/>
          <w:sz w:val="24"/>
          <w:szCs w:val="22"/>
        </w:rPr>
        <w:t xml:space="preserve"> ή, ελλείψει αυτού, ισοδύναμο έγγραφο που εκδίδεται από την αρμόδια δικαστική ή διοικητική αρχή της χώρας καταγωγής ή προέλευσης του φυσικού προσώπου</w:t>
      </w:r>
      <w:r w:rsidRPr="00F274A2">
        <w:rPr>
          <w:rFonts w:ascii="Arial" w:hAnsi="Arial" w:cs="Arial"/>
          <w:color w:val="000000"/>
          <w:sz w:val="24"/>
        </w:rPr>
        <w:t xml:space="preserve"> </w:t>
      </w:r>
      <w:r>
        <w:rPr>
          <w:rFonts w:ascii="Arial" w:hAnsi="Arial" w:cs="Arial"/>
          <w:color w:val="000000"/>
          <w:sz w:val="24"/>
        </w:rPr>
        <w:t>από το οποίο θα προκύπτει ότι δεν έχει εκδοθεί σε βάρος του τελεσίδικη καταδικαστική απόφαση που αφορά τα κατωτέρω</w:t>
      </w:r>
      <w:r>
        <w:rPr>
          <w:rFonts w:ascii="Arial" w:hAnsi="Arial" w:cs="Arial"/>
          <w:color w:val="000000"/>
          <w:sz w:val="24"/>
          <w:szCs w:val="22"/>
        </w:rPr>
        <w:t xml:space="preserve">. Όσον αφορά </w:t>
      </w:r>
      <w:r>
        <w:rPr>
          <w:rFonts w:ascii="Arial" w:hAnsi="Arial" w:cs="Arial"/>
          <w:sz w:val="24"/>
        </w:rPr>
        <w:t xml:space="preserve">τα νομικά πρόσωπα ΟΕ, ΕΕ, ΕΠΕ οι διαχειριστές, ενώ για ΑΕ ο Πρόεδρος ΔΣ και ο Δ/νων Σύμβουλος θα πρέπει να υποβάλουν </w:t>
      </w:r>
      <w:r w:rsidRPr="004415B1">
        <w:rPr>
          <w:rFonts w:ascii="Arial" w:hAnsi="Arial" w:cs="Arial"/>
          <w:color w:val="000000"/>
          <w:sz w:val="24"/>
          <w:szCs w:val="24"/>
        </w:rPr>
        <w:t>ένορκη βεβαίωση</w:t>
      </w:r>
      <w:r w:rsidRPr="00F86FBB">
        <w:rPr>
          <w:rFonts w:ascii="Arial" w:hAnsi="Arial" w:cs="Arial"/>
          <w:color w:val="000000"/>
          <w:szCs w:val="22"/>
        </w:rPr>
        <w:t xml:space="preserve"> </w:t>
      </w:r>
      <w:r w:rsidRPr="00F86FBB">
        <w:rPr>
          <w:rFonts w:ascii="Arial" w:hAnsi="Arial" w:cs="Arial"/>
          <w:color w:val="000000"/>
          <w:sz w:val="24"/>
          <w:szCs w:val="24"/>
        </w:rPr>
        <w:t>ενώπιον αρμόδιας δικαστικής ή διοικητικής αρχής ή συμβολαιογράφου</w:t>
      </w:r>
      <w:r w:rsidRPr="004415B1">
        <w:rPr>
          <w:rFonts w:ascii="Arial" w:hAnsi="Arial" w:cs="Arial"/>
          <w:color w:val="000000"/>
          <w:sz w:val="24"/>
          <w:szCs w:val="24"/>
        </w:rPr>
        <w:t xml:space="preserve"> </w:t>
      </w:r>
      <w:r>
        <w:rPr>
          <w:rFonts w:ascii="Arial" w:hAnsi="Arial" w:cs="Arial"/>
          <w:color w:val="000000"/>
          <w:sz w:val="24"/>
          <w:szCs w:val="24"/>
        </w:rPr>
        <w:t>περί μη καταδίκης τους με αμετάκλητη απόφαση, για την διάπραξη των ακόλουθων αδικημάτων</w:t>
      </w:r>
      <w:r w:rsidRPr="00FA575F">
        <w:rPr>
          <w:rFonts w:ascii="Arial" w:hAnsi="Arial" w:cs="Arial"/>
          <w:color w:val="000000"/>
          <w:sz w:val="24"/>
          <w:szCs w:val="24"/>
        </w:rPr>
        <w:t>:</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α) αδίκημα σχετικό με την άσκηση της επαγγελματικής τους δραστηριότητας.</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 xml:space="preserve">β) συμμετοχή σε εγκληματική οργάνωση, όπως αυτή ορίζεται στο άρθρο 2 παράγραφος 1 της κοινής δράσης της 98/773/ΔΕΥ του Συμβουλίου.   </w:t>
      </w:r>
    </w:p>
    <w:p w:rsidR="00115498" w:rsidRDefault="00115498" w:rsidP="00115498">
      <w:pPr>
        <w:pStyle w:val="a3"/>
        <w:tabs>
          <w:tab w:val="left" w:pos="720"/>
        </w:tabs>
        <w:spacing w:before="120" w:line="360" w:lineRule="atLeast"/>
        <w:ind w:left="180" w:hanging="180"/>
        <w:rPr>
          <w:rFonts w:ascii="Arial" w:hAnsi="Arial" w:cs="Arial"/>
          <w:sz w:val="24"/>
        </w:rPr>
      </w:pPr>
      <w:r>
        <w:rPr>
          <w:rFonts w:ascii="Arial" w:hAnsi="Arial" w:cs="Arial"/>
          <w:sz w:val="24"/>
        </w:rPr>
        <w:t>γ) δωροδοκία, όπως αυτή ορίζεται αντίστοιχα στο άρθρο 3 της πράξης του Συμβουλίου της 26</w:t>
      </w:r>
      <w:r>
        <w:rPr>
          <w:rFonts w:ascii="Arial" w:hAnsi="Arial" w:cs="Arial"/>
          <w:sz w:val="24"/>
          <w:vertAlign w:val="superscript"/>
        </w:rPr>
        <w:t>ης</w:t>
      </w:r>
      <w:r>
        <w:rPr>
          <w:rFonts w:ascii="Arial" w:hAnsi="Arial" w:cs="Arial"/>
          <w:sz w:val="24"/>
        </w:rPr>
        <w:t xml:space="preserve"> Μαΐου 1997 και στο άρθρο 3 παράγραφος 1 της κοινής δράσης 98/742/ΚΕΠΠΑ του Συμβουλίου.</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 xml:space="preserve">δ) απάτη, κατά την έννοια του άρθρου 1 της σύμβασης σχετικά με την προστασία των οικονομικών συμφερόντων των Ευρωπαϊκών Κοινοτήτων (ΕΕ </w:t>
      </w:r>
      <w:r>
        <w:rPr>
          <w:rFonts w:ascii="Arial" w:hAnsi="Arial" w:cs="Arial"/>
          <w:sz w:val="24"/>
          <w:lang w:val="en-US"/>
        </w:rPr>
        <w:t>C</w:t>
      </w:r>
      <w:r w:rsidRPr="00254E17">
        <w:rPr>
          <w:rFonts w:ascii="Arial" w:hAnsi="Arial" w:cs="Arial"/>
          <w:sz w:val="24"/>
        </w:rPr>
        <w:t xml:space="preserve">316 </w:t>
      </w:r>
      <w:r>
        <w:rPr>
          <w:rFonts w:ascii="Arial" w:hAnsi="Arial" w:cs="Arial"/>
          <w:sz w:val="24"/>
        </w:rPr>
        <w:t>της 27/11/1995).</w:t>
      </w:r>
    </w:p>
    <w:p w:rsidR="00115498" w:rsidRDefault="00115498" w:rsidP="00115498">
      <w:pPr>
        <w:pStyle w:val="a3"/>
        <w:spacing w:before="120" w:line="360" w:lineRule="atLeast"/>
        <w:ind w:left="180" w:hanging="180"/>
        <w:rPr>
          <w:rFonts w:ascii="Arial" w:hAnsi="Arial" w:cs="Arial"/>
          <w:sz w:val="24"/>
        </w:rPr>
      </w:pPr>
      <w:r>
        <w:rPr>
          <w:rFonts w:ascii="Arial" w:hAnsi="Arial" w:cs="Arial"/>
          <w:sz w:val="24"/>
        </w:rPr>
        <w:t>ε) νομιμοποίηση εσόδων από παράνομες δραστηριότητες, όπως ορίζεται στο άρθρο 1 της οδηγίας 91/308/ΕΟΚ του Συμβουλίου, της 10</w:t>
      </w:r>
      <w:r>
        <w:rPr>
          <w:rFonts w:ascii="Arial" w:hAnsi="Arial" w:cs="Arial"/>
          <w:sz w:val="24"/>
          <w:vertAlign w:val="superscript"/>
        </w:rPr>
        <w:t>ης</w:t>
      </w:r>
      <w:r>
        <w:rPr>
          <w:rFonts w:ascii="Arial" w:hAnsi="Arial" w:cs="Arial"/>
          <w:sz w:val="24"/>
        </w:rPr>
        <w:t xml:space="preserve"> Ιουνίου 1991, για την πρόληψη χρησιμοποίησης του χρηματοπιστωτικού συστήματος για την νομιμοποίηση εσόδων από παράνομες δραστηριότητες. </w:t>
      </w:r>
    </w:p>
    <w:p w:rsidR="00115498" w:rsidRDefault="00115498" w:rsidP="00115498">
      <w:pPr>
        <w:spacing w:before="120" w:after="120" w:line="360" w:lineRule="atLeast"/>
        <w:jc w:val="both"/>
        <w:rPr>
          <w:rFonts w:ascii="Arial" w:hAnsi="Arial" w:cs="Arial"/>
          <w:color w:val="000000"/>
          <w:szCs w:val="22"/>
        </w:rPr>
      </w:pPr>
      <w:r>
        <w:rPr>
          <w:rFonts w:ascii="Arial" w:hAnsi="Arial" w:cs="Arial"/>
          <w:b/>
          <w:bCs/>
          <w:color w:val="000000"/>
          <w:szCs w:val="22"/>
        </w:rPr>
        <w:t>3. Πιστοποιητικό αρμόδιας δικαστικής ή διοικητικής αρχής</w:t>
      </w:r>
      <w:r>
        <w:rPr>
          <w:rFonts w:ascii="Arial" w:hAnsi="Arial" w:cs="Arial"/>
          <w:color w:val="000000"/>
          <w:szCs w:val="22"/>
        </w:rPr>
        <w:t>, του οικείου κράτους μέλους, από το οποίο να προκύπτει ότι:</w:t>
      </w:r>
    </w:p>
    <w:p w:rsidR="00115498" w:rsidRDefault="00115498" w:rsidP="00115498">
      <w:pPr>
        <w:spacing w:before="120" w:after="120" w:line="360" w:lineRule="atLeast"/>
        <w:jc w:val="both"/>
        <w:rPr>
          <w:rFonts w:ascii="Arial" w:hAnsi="Arial" w:cs="Arial"/>
          <w:color w:val="000000"/>
          <w:szCs w:val="22"/>
        </w:rPr>
      </w:pPr>
      <w:r>
        <w:rPr>
          <w:rFonts w:ascii="Arial" w:hAnsi="Arial" w:cs="Arial"/>
          <w:color w:val="000000"/>
          <w:szCs w:val="22"/>
        </w:rPr>
        <w:t>α) δεν τελούν υπό πτώχευση, εκκαθάριση, παύση δραστηριοτήτων, αναγκαστική διαχείριση, πτωχευτικό συμβιβασμό, ή άλλη ανάλογη κατάσταση που προκύπτει από παρόμοια διαδικασία</w:t>
      </w:r>
    </w:p>
    <w:p w:rsidR="00115498" w:rsidRDefault="00115498" w:rsidP="00115498">
      <w:pPr>
        <w:spacing w:before="120" w:after="120" w:line="360" w:lineRule="atLeast"/>
        <w:jc w:val="both"/>
        <w:rPr>
          <w:rFonts w:ascii="Arial" w:hAnsi="Arial" w:cs="Arial"/>
          <w:color w:val="000000"/>
          <w:szCs w:val="22"/>
        </w:rPr>
      </w:pPr>
      <w:r>
        <w:rPr>
          <w:rFonts w:ascii="Arial" w:hAnsi="Arial" w:cs="Arial"/>
          <w:color w:val="000000"/>
          <w:szCs w:val="22"/>
        </w:rPr>
        <w:lastRenderedPageBreak/>
        <w:t>β)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r>
        <w:rPr>
          <w:iCs/>
          <w:color w:val="000000"/>
        </w:rPr>
        <w:t xml:space="preserve"> </w:t>
      </w:r>
      <w:r>
        <w:rPr>
          <w:rFonts w:ascii="Arial" w:hAnsi="Arial" w:cs="Arial"/>
          <w:iCs/>
          <w:color w:val="000000"/>
        </w:rPr>
        <w:t>τα οποία θα προσκομιστούν από τον ενδιαφερόμενο</w:t>
      </w:r>
    </w:p>
    <w:p w:rsidR="00115498" w:rsidRDefault="00115498" w:rsidP="00115498">
      <w:pPr>
        <w:spacing w:before="120" w:after="120" w:line="360" w:lineRule="atLeast"/>
        <w:jc w:val="both"/>
        <w:rPr>
          <w:rFonts w:ascii="Arial" w:hAnsi="Arial" w:cs="Arial"/>
          <w:color w:val="000000"/>
          <w:szCs w:val="22"/>
        </w:rPr>
      </w:pPr>
      <w:r>
        <w:rPr>
          <w:rFonts w:ascii="Arial" w:hAnsi="Arial" w:cs="Arial"/>
          <w:color w:val="000000"/>
          <w:szCs w:val="22"/>
        </w:rPr>
        <w:t>γ) δεν έχει καταδικαστεί βάση απόφασης που έχει ισχύ δεδικασμένου, σύμφωνα με τις νομοθετικές διατάξεις της χώρας, και η οποία διαπιστώνει αδίκημα σχετικό με την επαγγελματική του διαγωγή</w:t>
      </w:r>
    </w:p>
    <w:p w:rsidR="00115498" w:rsidRDefault="00115498" w:rsidP="00115498">
      <w:pPr>
        <w:spacing w:before="120" w:after="120" w:line="360" w:lineRule="atLeast"/>
        <w:jc w:val="both"/>
        <w:rPr>
          <w:rFonts w:ascii="Arial" w:hAnsi="Arial" w:cs="Arial"/>
          <w:color w:val="000000"/>
          <w:szCs w:val="22"/>
        </w:rPr>
      </w:pPr>
      <w:r>
        <w:rPr>
          <w:rFonts w:ascii="Arial" w:hAnsi="Arial" w:cs="Arial"/>
          <w:b/>
          <w:bCs/>
          <w:color w:val="000000"/>
          <w:szCs w:val="22"/>
        </w:rPr>
        <w:t>4. Πιστοποιητικό που εκδίδεται</w:t>
      </w:r>
      <w:r>
        <w:rPr>
          <w:rFonts w:ascii="Arial" w:hAnsi="Arial" w:cs="Arial"/>
          <w:color w:val="000000"/>
          <w:szCs w:val="22"/>
        </w:rPr>
        <w:t xml:space="preserve"> από αρμόδια κατά περίπτωση αρχή του κράτους μέλους, από το οποίο να προκύπτει ότι:</w:t>
      </w:r>
    </w:p>
    <w:p w:rsidR="00115498" w:rsidRDefault="00115498" w:rsidP="00115498">
      <w:pPr>
        <w:spacing w:before="120" w:after="120" w:line="360" w:lineRule="atLeast"/>
        <w:jc w:val="both"/>
        <w:rPr>
          <w:rFonts w:ascii="Arial" w:hAnsi="Arial" w:cs="Arial"/>
          <w:color w:val="000000"/>
          <w:szCs w:val="22"/>
        </w:rPr>
      </w:pPr>
      <w:r>
        <w:rPr>
          <w:rFonts w:ascii="Arial" w:hAnsi="Arial" w:cs="Arial"/>
          <w:color w:val="000000"/>
          <w:szCs w:val="22"/>
        </w:rPr>
        <w:t xml:space="preserve">α) έχει εκπληρώσει τις υποχρεώσεις του όσον αφορά την καταβολή εισφορών κοινωνικής ασφάλισης σύμφωνα με τις νομοθετικές διατάξεις της χώρας που είναι εγκατεστημένος ή με τις νομοθετικές διατάξεις της χώρας της αναθέτουσας αρχής </w:t>
      </w:r>
    </w:p>
    <w:p w:rsidR="00115498" w:rsidRDefault="00115498" w:rsidP="00115498">
      <w:pPr>
        <w:spacing w:before="120" w:after="120" w:line="360" w:lineRule="atLeast"/>
        <w:jc w:val="both"/>
        <w:rPr>
          <w:rFonts w:ascii="Arial" w:hAnsi="Arial" w:cs="Arial"/>
          <w:color w:val="000000"/>
          <w:szCs w:val="22"/>
        </w:rPr>
      </w:pPr>
      <w:r>
        <w:rPr>
          <w:rFonts w:ascii="Arial" w:hAnsi="Arial" w:cs="Arial"/>
          <w:color w:val="000000"/>
          <w:szCs w:val="22"/>
        </w:rPr>
        <w:t>β) έχει εκπληρώσει τις υποχρεώσεις του όσον αφορά την πληρωμή φόρων και τελών σύμφωνα με τις νομοθετικές διατάξεις της χώρας που είναι εγκατεστημένος ή με τις νομοθετικές διατάξεις της χώρας της αναθέτουσας αρχής</w:t>
      </w:r>
    </w:p>
    <w:p w:rsidR="00115498" w:rsidRDefault="00115498" w:rsidP="00115498">
      <w:pPr>
        <w:spacing w:before="120" w:after="120"/>
        <w:jc w:val="both"/>
        <w:rPr>
          <w:rFonts w:ascii="Arial" w:hAnsi="Arial" w:cs="Arial"/>
          <w:color w:val="000000"/>
          <w:szCs w:val="22"/>
        </w:rPr>
      </w:pPr>
    </w:p>
    <w:p w:rsidR="00115498" w:rsidRDefault="00115498" w:rsidP="00115498">
      <w:pPr>
        <w:autoSpaceDE w:val="0"/>
        <w:autoSpaceDN w:val="0"/>
        <w:adjustRightInd w:val="0"/>
        <w:spacing w:line="360" w:lineRule="atLeast"/>
        <w:jc w:val="both"/>
        <w:rPr>
          <w:rFonts w:ascii="EUAlbertina+03" w:hAnsi="EUAlbertina+03"/>
          <w:color w:val="000000"/>
          <w:sz w:val="20"/>
          <w:szCs w:val="20"/>
        </w:rPr>
      </w:pPr>
      <w:r>
        <w:rPr>
          <w:rFonts w:ascii="Arial" w:hAnsi="Arial" w:cs="Arial"/>
          <w:color w:val="000000"/>
          <w:szCs w:val="22"/>
        </w:rPr>
        <w:t>Σε περίπτωση που το οικείο κράτος δεν εκδίδει έγγραφο ή πιστοποιητικό, ή που αυτό δεν καλύπτει όλες τις περιπτώσεις των § 2 &amp; 3 σημεία α, β &amp; γ, αυτό μπορεί να αντικατασταθεί από ένορκη βεβαίωση του ενδιαφερόμενου ή, στα κράτη μέλη που δεν προβλέπεται η ένορκη βεβαίωση, από υπεύθυνη δήλωση ενώπιον</w:t>
      </w:r>
      <w:r>
        <w:rPr>
          <w:rFonts w:ascii="Arial" w:hAnsi="Arial" w:cs="Arial"/>
          <w:color w:val="000000"/>
          <w:szCs w:val="19"/>
        </w:rPr>
        <w:t xml:space="preserve"> αρμόδιας δικαστικής ή διοικητικής αρχής, συμβολαιογράφου ή αρμόδιου επαγγελματικού οργανισμού του κράτους καταγωγής ή προέλευσης</w:t>
      </w:r>
      <w:r>
        <w:rPr>
          <w:rFonts w:ascii="EUAlbertina" w:hAnsi="EUAlbertina"/>
          <w:color w:val="000000"/>
          <w:sz w:val="19"/>
          <w:szCs w:val="19"/>
        </w:rPr>
        <w:t>.</w:t>
      </w:r>
    </w:p>
    <w:p w:rsidR="00115498" w:rsidRDefault="00115498" w:rsidP="00115498">
      <w:pPr>
        <w:autoSpaceDE w:val="0"/>
        <w:autoSpaceDN w:val="0"/>
        <w:adjustRightInd w:val="0"/>
        <w:spacing w:line="360" w:lineRule="exact"/>
        <w:jc w:val="both"/>
        <w:rPr>
          <w:rFonts w:ascii="Arial" w:hAnsi="Arial" w:cs="Arial"/>
          <w:b/>
          <w:bCs/>
          <w:color w:val="000000"/>
          <w:szCs w:val="22"/>
        </w:rPr>
      </w:pPr>
    </w:p>
    <w:p w:rsidR="00115498" w:rsidRDefault="00115498" w:rsidP="00115498">
      <w:pPr>
        <w:autoSpaceDE w:val="0"/>
        <w:autoSpaceDN w:val="0"/>
        <w:adjustRightInd w:val="0"/>
        <w:spacing w:line="360" w:lineRule="exact"/>
        <w:jc w:val="both"/>
        <w:rPr>
          <w:rFonts w:ascii="Arial" w:hAnsi="Arial" w:cs="Arial"/>
          <w:szCs w:val="20"/>
        </w:rPr>
      </w:pPr>
      <w:r>
        <w:rPr>
          <w:rFonts w:ascii="Arial" w:hAnsi="Arial" w:cs="Arial"/>
          <w:b/>
          <w:bCs/>
          <w:szCs w:val="22"/>
        </w:rPr>
        <w:t>5.</w:t>
      </w:r>
      <w:r>
        <w:rPr>
          <w:rFonts w:ascii="Arial" w:hAnsi="Arial" w:cs="Arial"/>
          <w:szCs w:val="22"/>
        </w:rPr>
        <w:t xml:space="preserve"> </w:t>
      </w:r>
      <w:r>
        <w:rPr>
          <w:rFonts w:ascii="Arial" w:hAnsi="Arial" w:cs="Arial"/>
          <w:b/>
          <w:bCs/>
          <w:szCs w:val="22"/>
        </w:rPr>
        <w:t>Πιστοποιητικό άσκησης επαγγελματικής δραστηριότητας</w:t>
      </w:r>
      <w:r>
        <w:rPr>
          <w:rFonts w:ascii="Arial" w:hAnsi="Arial" w:cs="Arial"/>
          <w:szCs w:val="22"/>
        </w:rPr>
        <w:t xml:space="preserve"> με το οποίο θα πιστοποιείται η εγγραφή τους σε επαγγελματικό επιμελητήριο και το ειδικό επάγγελμα τους ή βεβαίωση άσκησης επαγγέλματος από αρμόδια δημόσια αρχή. Το οποίο θα έχει εκδοθεί το πολύ έξι (6) μήνες πριν την ημερομηνία διενέργειας του διαγωνισμού. </w:t>
      </w:r>
    </w:p>
    <w:p w:rsidR="00115498" w:rsidRDefault="00115498" w:rsidP="00115498">
      <w:pPr>
        <w:autoSpaceDE w:val="0"/>
        <w:autoSpaceDN w:val="0"/>
        <w:adjustRightInd w:val="0"/>
        <w:spacing w:line="360" w:lineRule="exact"/>
        <w:jc w:val="both"/>
        <w:rPr>
          <w:rFonts w:ascii="Arial" w:hAnsi="Arial" w:cs="Arial"/>
          <w:b/>
          <w:bCs/>
          <w:color w:val="000000"/>
          <w:szCs w:val="19"/>
        </w:rPr>
      </w:pPr>
    </w:p>
    <w:p w:rsidR="00115498" w:rsidRDefault="00115498" w:rsidP="00115498">
      <w:pPr>
        <w:autoSpaceDE w:val="0"/>
        <w:autoSpaceDN w:val="0"/>
        <w:adjustRightInd w:val="0"/>
        <w:spacing w:line="360" w:lineRule="exact"/>
        <w:jc w:val="both"/>
        <w:rPr>
          <w:rFonts w:ascii="Arial" w:hAnsi="Arial" w:cs="Arial"/>
          <w:color w:val="000000"/>
          <w:szCs w:val="19"/>
        </w:rPr>
      </w:pPr>
      <w:r>
        <w:rPr>
          <w:rFonts w:ascii="Arial" w:hAnsi="Arial" w:cs="Arial"/>
          <w:b/>
          <w:bCs/>
          <w:color w:val="000000"/>
          <w:szCs w:val="19"/>
        </w:rPr>
        <w:t>6. Η οικονομική και χρηματοοικονομική επάρκεια</w:t>
      </w:r>
      <w:r>
        <w:rPr>
          <w:rFonts w:ascii="Arial" w:hAnsi="Arial" w:cs="Arial"/>
          <w:color w:val="000000"/>
          <w:szCs w:val="19"/>
        </w:rPr>
        <w:t xml:space="preserve"> αποδεικνύεται με ένα ή περισσότερα από τα ακόλουθα δικαιολογητικά, τα οποία αφορούν όλες τις ομάδες συμμετεχόντων:</w:t>
      </w:r>
    </w:p>
    <w:p w:rsidR="00115498" w:rsidRDefault="00115498" w:rsidP="00115498">
      <w:pPr>
        <w:autoSpaceDE w:val="0"/>
        <w:autoSpaceDN w:val="0"/>
        <w:adjustRightInd w:val="0"/>
        <w:spacing w:line="360" w:lineRule="exact"/>
        <w:rPr>
          <w:rFonts w:ascii="Arial" w:hAnsi="Arial" w:cs="Arial"/>
          <w:color w:val="000000"/>
          <w:szCs w:val="19"/>
        </w:rPr>
      </w:pPr>
    </w:p>
    <w:p w:rsidR="00115498" w:rsidRDefault="00115498" w:rsidP="00115498">
      <w:pPr>
        <w:autoSpaceDE w:val="0"/>
        <w:autoSpaceDN w:val="0"/>
        <w:adjustRightInd w:val="0"/>
        <w:spacing w:line="360" w:lineRule="exact"/>
        <w:jc w:val="both"/>
        <w:rPr>
          <w:rFonts w:ascii="Arial" w:hAnsi="Arial" w:cs="Arial"/>
          <w:color w:val="000000"/>
          <w:szCs w:val="19"/>
        </w:rPr>
      </w:pPr>
      <w:r>
        <w:rPr>
          <w:rFonts w:ascii="Arial" w:hAnsi="Arial" w:cs="Arial"/>
          <w:color w:val="000000"/>
          <w:szCs w:val="19"/>
        </w:rPr>
        <w:t>α) κατάλληλες τραπεζικές βεβαιώσεις ή, ενδεχομένως, πιστοποιητικό ασφαλιστικής κάλυψης επαγγελματικών κινδύνων.</w:t>
      </w:r>
    </w:p>
    <w:p w:rsidR="00115498" w:rsidRDefault="00115498" w:rsidP="00115498">
      <w:pPr>
        <w:autoSpaceDE w:val="0"/>
        <w:autoSpaceDN w:val="0"/>
        <w:adjustRightInd w:val="0"/>
        <w:jc w:val="both"/>
        <w:rPr>
          <w:rFonts w:ascii="Arial" w:hAnsi="Arial" w:cs="Arial"/>
          <w:color w:val="000000"/>
          <w:sz w:val="16"/>
          <w:szCs w:val="19"/>
        </w:rPr>
      </w:pPr>
    </w:p>
    <w:p w:rsidR="00115498" w:rsidRDefault="00115498" w:rsidP="00115498">
      <w:pPr>
        <w:autoSpaceDE w:val="0"/>
        <w:autoSpaceDN w:val="0"/>
        <w:adjustRightInd w:val="0"/>
        <w:spacing w:line="360" w:lineRule="exact"/>
        <w:jc w:val="both"/>
        <w:rPr>
          <w:rFonts w:ascii="Arial" w:hAnsi="Arial" w:cs="Arial"/>
          <w:color w:val="000000"/>
          <w:szCs w:val="19"/>
        </w:rPr>
      </w:pPr>
      <w:r>
        <w:rPr>
          <w:rFonts w:ascii="Arial" w:hAnsi="Arial" w:cs="Arial"/>
          <w:color w:val="000000"/>
          <w:szCs w:val="19"/>
        </w:rPr>
        <w:lastRenderedPageBreak/>
        <w:t>β) ισολογισμούς ή αποσπάσματα ισολογισμών, στην περίπτωση που η δημοσίευση των ισολογισμών απαιτείται από τη νομοθεσία της χώρας όπου είναι εγκατεστημένος ο οικονομικός φορέας.</w:t>
      </w:r>
    </w:p>
    <w:p w:rsidR="00115498" w:rsidRDefault="00115498" w:rsidP="00115498">
      <w:pPr>
        <w:autoSpaceDE w:val="0"/>
        <w:autoSpaceDN w:val="0"/>
        <w:adjustRightInd w:val="0"/>
        <w:jc w:val="both"/>
        <w:rPr>
          <w:rFonts w:ascii="Arial" w:hAnsi="Arial" w:cs="Arial"/>
          <w:color w:val="000000"/>
          <w:sz w:val="16"/>
          <w:szCs w:val="19"/>
        </w:rPr>
      </w:pPr>
    </w:p>
    <w:p w:rsidR="00115498" w:rsidRDefault="00115498" w:rsidP="00115498">
      <w:pPr>
        <w:autoSpaceDE w:val="0"/>
        <w:autoSpaceDN w:val="0"/>
        <w:adjustRightInd w:val="0"/>
        <w:spacing w:line="360" w:lineRule="exact"/>
        <w:jc w:val="both"/>
        <w:rPr>
          <w:rFonts w:ascii="Arial" w:hAnsi="Arial" w:cs="Arial"/>
          <w:color w:val="000000"/>
          <w:szCs w:val="20"/>
        </w:rPr>
      </w:pPr>
      <w:r>
        <w:rPr>
          <w:rFonts w:ascii="Arial" w:hAnsi="Arial" w:cs="Arial"/>
          <w:color w:val="000000"/>
          <w:szCs w:val="19"/>
        </w:rPr>
        <w:t>γ) δήλωση περί του ολικού ύψους του κύκλου εργασιών και, ενδεχομένως, του κύκλου εργασιών στον τομέα δραστηριοτήτων που αποτελεί το αντικείμενο της σύμβασης, για τις τρεις τελευταίες οικονομικές χρήσεις κατ’ ανώτατο όριο, συναρτήσει της ημερομηνίας δημιουργίας του οικονομικού φορέα ή έναρξης των δραστηριοτήτων του, εφόσον είναι διαθέσιμες οι πληροφορίες για τον εν λόγω κύκλο εργασιών.</w:t>
      </w:r>
    </w:p>
    <w:p w:rsidR="00115498" w:rsidRDefault="00115498" w:rsidP="00115498">
      <w:pPr>
        <w:spacing w:before="120" w:line="360" w:lineRule="atLeast"/>
        <w:jc w:val="both"/>
        <w:rPr>
          <w:rFonts w:ascii="Arial" w:hAnsi="Arial" w:cs="Arial"/>
          <w:color w:val="000000"/>
          <w:szCs w:val="22"/>
        </w:rPr>
      </w:pPr>
    </w:p>
    <w:p w:rsidR="00115498" w:rsidRDefault="00115498" w:rsidP="00115498">
      <w:pPr>
        <w:autoSpaceDE w:val="0"/>
        <w:autoSpaceDN w:val="0"/>
        <w:adjustRightInd w:val="0"/>
        <w:spacing w:line="360" w:lineRule="atLeast"/>
        <w:jc w:val="both"/>
        <w:rPr>
          <w:rFonts w:ascii="Arial" w:hAnsi="Arial" w:cs="Arial"/>
          <w:color w:val="000000"/>
          <w:szCs w:val="20"/>
        </w:rPr>
      </w:pPr>
      <w:r>
        <w:rPr>
          <w:rFonts w:ascii="Arial" w:hAnsi="Arial" w:cs="Arial"/>
          <w:color w:val="000000"/>
          <w:szCs w:val="22"/>
        </w:rPr>
        <w:t>Σε περίπτωση που το οικείο κράτος δεν εκδίδει έγγραφο ή πιστοποιητικό, ή που αυτό δεν καλύπτει όλες τις ανωτέρω περιπτώσεις, μπορεί να αντικατασταθεί από ένορκη βεβαίωση του ενδιαφερόμενου ή, στα κράτη μέλη που δεν προβλέπεται η ένορκη βεβαίωση, από υπεύθυνη δήλωση ενώπιον</w:t>
      </w:r>
      <w:r>
        <w:rPr>
          <w:rFonts w:ascii="Arial" w:hAnsi="Arial" w:cs="Arial"/>
          <w:color w:val="000000"/>
          <w:szCs w:val="19"/>
        </w:rPr>
        <w:t xml:space="preserve"> αρμόδιας δικαστικής ή διοικητικής αρχής ή συμβολαιογράφου ή αρμόδιου επαγγελματικού οργανισμού του κράτους καταγωγής ή προέλευσης.</w:t>
      </w:r>
    </w:p>
    <w:p w:rsidR="00115498" w:rsidRDefault="00115498" w:rsidP="00115498">
      <w:pPr>
        <w:autoSpaceDE w:val="0"/>
        <w:autoSpaceDN w:val="0"/>
        <w:adjustRightInd w:val="0"/>
        <w:spacing w:line="360" w:lineRule="exact"/>
        <w:jc w:val="both"/>
        <w:rPr>
          <w:rFonts w:ascii="Arial" w:hAnsi="Arial" w:cs="Arial"/>
          <w:szCs w:val="20"/>
        </w:rPr>
      </w:pPr>
      <w:r>
        <w:rPr>
          <w:rFonts w:ascii="Arial" w:hAnsi="Arial" w:cs="Arial"/>
          <w:szCs w:val="19"/>
        </w:rPr>
        <w:t xml:space="preserve">Οι τεχνικές ικανότητες των ανωτέρω </w:t>
      </w:r>
      <w:r>
        <w:rPr>
          <w:rFonts w:ascii="Arial" w:hAnsi="Arial" w:cs="Arial"/>
          <w:b/>
          <w:bCs/>
          <w:szCs w:val="19"/>
        </w:rPr>
        <w:t>Α,Β,Γ,Δ,Ε, (Δικαιούμενοι Συμμετοχής)</w:t>
      </w:r>
      <w:r>
        <w:rPr>
          <w:rFonts w:ascii="Arial" w:hAnsi="Arial" w:cs="Arial"/>
          <w:szCs w:val="19"/>
        </w:rPr>
        <w:t xml:space="preserve"> αποδεικνύονται με έναν τουλάχιστον από τους ακόλουθους τρόπους:</w:t>
      </w:r>
    </w:p>
    <w:p w:rsidR="00115498" w:rsidRDefault="00115498" w:rsidP="00115498">
      <w:pPr>
        <w:pStyle w:val="31"/>
        <w:spacing w:line="360" w:lineRule="exact"/>
        <w:rPr>
          <w:sz w:val="24"/>
        </w:rPr>
      </w:pPr>
    </w:p>
    <w:p w:rsidR="00115498" w:rsidRDefault="00115498" w:rsidP="00115498">
      <w:pPr>
        <w:autoSpaceDE w:val="0"/>
        <w:autoSpaceDN w:val="0"/>
        <w:adjustRightInd w:val="0"/>
        <w:spacing w:line="360" w:lineRule="auto"/>
        <w:ind w:left="180" w:hanging="180"/>
        <w:jc w:val="both"/>
        <w:rPr>
          <w:rFonts w:ascii="Arial" w:hAnsi="Arial" w:cs="Arial"/>
        </w:rPr>
      </w:pPr>
      <w:r>
        <w:rPr>
          <w:rFonts w:ascii="Arial" w:hAnsi="Arial" w:cs="Arial"/>
          <w:szCs w:val="19"/>
        </w:rPr>
        <w:t xml:space="preserve">α) με </w:t>
      </w:r>
      <w:r>
        <w:rPr>
          <w:rFonts w:ascii="Arial" w:hAnsi="Arial" w:cs="Arial"/>
        </w:rPr>
        <w:t>υποβολή καταλόγου των κυριότερων παραδόσεων που πραγματοποιήθηκαν κατά την προηγούμενη τριετία, με αναφορά του αντίστοιχου ποσού, της ημερομηνίας και του δημόσιου ή ιδιωτικού παραλήπτη στην Ελλάδα ή σε άλλη χώρα της Ευρωπαϊκής ένωσης. Οι παραδόσεις αποδεικνύονται:</w:t>
      </w:r>
    </w:p>
    <w:p w:rsidR="00115498" w:rsidRDefault="00115498" w:rsidP="00115498">
      <w:pPr>
        <w:autoSpaceDE w:val="0"/>
        <w:autoSpaceDN w:val="0"/>
        <w:adjustRightInd w:val="0"/>
        <w:spacing w:line="360" w:lineRule="auto"/>
        <w:ind w:left="360" w:hanging="360"/>
        <w:jc w:val="both"/>
        <w:rPr>
          <w:rFonts w:ascii="Arial" w:hAnsi="Arial" w:cs="Arial"/>
        </w:rPr>
      </w:pPr>
    </w:p>
    <w:p w:rsidR="00115498" w:rsidRDefault="00115498" w:rsidP="00115498">
      <w:pPr>
        <w:pStyle w:val="20"/>
        <w:ind w:left="900" w:hanging="360"/>
        <w:rPr>
          <w:sz w:val="24"/>
        </w:rPr>
      </w:pPr>
      <w:r>
        <w:rPr>
          <w:sz w:val="24"/>
        </w:rPr>
        <w:t>— εάν ο αποδέκτης είναι αναθέτουσα αρχή, με πιστοποιητικά που έχουν εκδοθεί ή θεωρηθεί από την αρμόδια αρχή,</w:t>
      </w:r>
    </w:p>
    <w:p w:rsidR="00115498" w:rsidRDefault="00115498" w:rsidP="00115498">
      <w:pPr>
        <w:pStyle w:val="20"/>
        <w:ind w:left="900" w:hanging="360"/>
        <w:rPr>
          <w:sz w:val="24"/>
        </w:rPr>
      </w:pPr>
      <w:r>
        <w:rPr>
          <w:sz w:val="24"/>
        </w:rPr>
        <w:t xml:space="preserve">— εάν ο αποδέκτης είναι ιδιωτικός φορέας, με βεβαίωση του αγοραστή ή, εάν τούτο δεν είναι δυνατόν, με υπεύθυνη δήλωση του προμηθευτή. </w:t>
      </w:r>
    </w:p>
    <w:p w:rsidR="00115498" w:rsidRDefault="00115498" w:rsidP="00115498">
      <w:pPr>
        <w:pStyle w:val="20"/>
        <w:ind w:left="900" w:hanging="360"/>
        <w:rPr>
          <w:sz w:val="24"/>
        </w:rPr>
      </w:pPr>
    </w:p>
    <w:p w:rsidR="00115498" w:rsidRDefault="00115498" w:rsidP="00115498">
      <w:pPr>
        <w:pStyle w:val="20"/>
        <w:ind w:left="540"/>
        <w:rPr>
          <w:sz w:val="24"/>
        </w:rPr>
      </w:pPr>
      <w:r>
        <w:rPr>
          <w:sz w:val="24"/>
        </w:rPr>
        <w:t>Η απόδειξη παράδοσης παρόμοιων μηχανημάτων / οχημάτων είναι ισχυρή και με την υποβολή πίνακα με τις προμήθειες αυτές σφραγισμένου και υπογεγραμμένου από τον νόμιμο εκπρόσωπο του υποψηφίου.</w:t>
      </w:r>
    </w:p>
    <w:p w:rsidR="00115498" w:rsidRDefault="00115498" w:rsidP="00115498">
      <w:pPr>
        <w:autoSpaceDE w:val="0"/>
        <w:autoSpaceDN w:val="0"/>
        <w:adjustRightInd w:val="0"/>
        <w:spacing w:line="360" w:lineRule="auto"/>
        <w:ind w:left="360" w:hanging="360"/>
        <w:jc w:val="both"/>
        <w:rPr>
          <w:rFonts w:ascii="Arial" w:hAnsi="Arial" w:cs="Arial"/>
          <w:szCs w:val="19"/>
        </w:rPr>
      </w:pPr>
    </w:p>
    <w:p w:rsidR="00115498" w:rsidRPr="00FF0AFA" w:rsidRDefault="00115498" w:rsidP="00115498">
      <w:pPr>
        <w:pStyle w:val="20"/>
        <w:ind w:left="180" w:hanging="180"/>
        <w:rPr>
          <w:sz w:val="24"/>
        </w:rPr>
      </w:pPr>
      <w:r>
        <w:rPr>
          <w:sz w:val="24"/>
        </w:rPr>
        <w:t xml:space="preserve">β) με πιστοποιητικά εκδιδόμενα από επίσημα ινστιτούτα ή επίσημες υπηρεσίες ελέγχου </w:t>
      </w:r>
      <w:r>
        <w:rPr>
          <w:sz w:val="24"/>
        </w:rPr>
        <w:lastRenderedPageBreak/>
        <w:t xml:space="preserve">της ποιότητας, ανεγνωρισμένων ικανοτήτων, με τα οποία βεβαιώνεται η καταλληλότητα των προϊόντων επαληθευμένη με παραπομπές σε ορισμένες προδιαγραφές ή πρότυπα. (πχ </w:t>
      </w:r>
      <w:r>
        <w:rPr>
          <w:sz w:val="24"/>
          <w:lang w:val="en-US"/>
        </w:rPr>
        <w:t>ISO</w:t>
      </w:r>
      <w:r w:rsidRPr="001D1058">
        <w:rPr>
          <w:sz w:val="24"/>
        </w:rPr>
        <w:t xml:space="preserve"> 9001 </w:t>
      </w:r>
      <w:r>
        <w:rPr>
          <w:sz w:val="24"/>
        </w:rPr>
        <w:t>τ</w:t>
      </w:r>
      <w:r w:rsidRPr="00FA387E">
        <w:rPr>
          <w:sz w:val="24"/>
          <w:u w:val="single"/>
        </w:rPr>
        <w:t>ου κατασκευαστή</w:t>
      </w:r>
      <w:r>
        <w:rPr>
          <w:sz w:val="24"/>
        </w:rPr>
        <w:t xml:space="preserve"> του προϊόντος)</w:t>
      </w:r>
    </w:p>
    <w:p w:rsidR="00115498" w:rsidRDefault="00115498" w:rsidP="00115498">
      <w:pPr>
        <w:widowControl w:val="0"/>
        <w:spacing w:before="120" w:line="360" w:lineRule="atLeast"/>
        <w:jc w:val="center"/>
        <w:rPr>
          <w:rFonts w:ascii="Arial" w:hAnsi="Arial" w:cs="Arial"/>
          <w:b/>
          <w:bCs/>
          <w:szCs w:val="22"/>
          <w:u w:val="single"/>
        </w:rPr>
      </w:pPr>
      <w:r>
        <w:rPr>
          <w:rFonts w:ascii="Arial" w:hAnsi="Arial" w:cs="Arial"/>
          <w:b/>
          <w:bCs/>
          <w:szCs w:val="22"/>
          <w:u w:val="single"/>
        </w:rPr>
        <w:t>ΑΡΘΡΟ 4</w:t>
      </w:r>
      <w:r>
        <w:rPr>
          <w:rFonts w:ascii="Arial" w:hAnsi="Arial" w:cs="Arial"/>
          <w:b/>
          <w:bCs/>
          <w:szCs w:val="22"/>
          <w:u w:val="single"/>
          <w:vertAlign w:val="superscript"/>
        </w:rPr>
        <w:t>0</w:t>
      </w:r>
    </w:p>
    <w:p w:rsidR="00115498" w:rsidRDefault="00115498" w:rsidP="00115498">
      <w:pPr>
        <w:widowControl w:val="0"/>
        <w:spacing w:before="120" w:line="360" w:lineRule="atLeast"/>
        <w:jc w:val="center"/>
        <w:rPr>
          <w:rFonts w:ascii="Arial" w:hAnsi="Arial" w:cs="Arial"/>
          <w:szCs w:val="22"/>
        </w:rPr>
      </w:pPr>
      <w:r>
        <w:rPr>
          <w:rFonts w:ascii="Arial" w:hAnsi="Arial" w:cs="Arial"/>
          <w:szCs w:val="22"/>
          <w:u w:val="single"/>
        </w:rPr>
        <w:t>Αvτικείμεvο της προμήθειας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Η προμήθεια περιλαμβάνει το ακόλουθα αντικείμενα: </w:t>
      </w:r>
      <w:r w:rsidRPr="00307EB7">
        <w:rPr>
          <w:rFonts w:ascii="Arial" w:hAnsi="Arial" w:cs="Arial"/>
          <w:szCs w:val="22"/>
        </w:rPr>
        <w:t>Δύο (2) απορριμματοφόρα οχήματα τύπου πρέσας</w:t>
      </w:r>
      <w:r w:rsidRPr="00AF45A9">
        <w:rPr>
          <w:rFonts w:ascii="Arial" w:hAnsi="Arial" w:cs="Arial"/>
          <w:szCs w:val="22"/>
        </w:rPr>
        <w:t xml:space="preserve"> </w:t>
      </w:r>
      <w:r>
        <w:rPr>
          <w:rFonts w:ascii="Arial" w:hAnsi="Arial" w:cs="Arial"/>
          <w:szCs w:val="22"/>
        </w:rPr>
        <w:t>χωρητικότητας 16</w:t>
      </w:r>
      <w:r>
        <w:rPr>
          <w:rFonts w:ascii="Arial" w:hAnsi="Arial" w:cs="Arial"/>
          <w:szCs w:val="22"/>
          <w:lang w:val="en-US"/>
        </w:rPr>
        <w:t>m</w:t>
      </w:r>
      <w:r w:rsidRPr="00AF45A9">
        <w:rPr>
          <w:rFonts w:ascii="Arial" w:hAnsi="Arial" w:cs="Arial"/>
          <w:szCs w:val="22"/>
          <w:vertAlign w:val="superscript"/>
        </w:rPr>
        <w:t>3</w:t>
      </w:r>
      <w:r w:rsidRPr="00307EB7">
        <w:rPr>
          <w:rFonts w:ascii="Arial" w:hAnsi="Arial" w:cs="Arial"/>
          <w:szCs w:val="22"/>
        </w:rPr>
        <w:t xml:space="preserve">, </w:t>
      </w:r>
      <w:r w:rsidRPr="005559E0">
        <w:rPr>
          <w:rFonts w:ascii="Arial" w:hAnsi="Arial" w:cs="Arial"/>
          <w:szCs w:val="22"/>
        </w:rPr>
        <w:t xml:space="preserve">ένα (1) ανατρεπόμενο όχημα με αρπάγη μικτού φορτίου 19 τόνων, ένα (1) όχημα πλυντηρίου κάδων απορριμμάτων χωρητικότητας </w:t>
      </w:r>
      <w:smartTag w:uri="urn:schemas-microsoft-com:office:smarttags" w:element="metricconverter">
        <w:smartTagPr>
          <w:attr w:name="ProductID" w:val="4000 LT"/>
        </w:smartTagPr>
        <w:r w:rsidRPr="005559E0">
          <w:rPr>
            <w:rFonts w:ascii="Arial" w:hAnsi="Arial" w:cs="Arial"/>
            <w:szCs w:val="22"/>
          </w:rPr>
          <w:t xml:space="preserve">4000 </w:t>
        </w:r>
        <w:r w:rsidRPr="005559E0">
          <w:rPr>
            <w:rFonts w:ascii="Arial" w:hAnsi="Arial" w:cs="Arial"/>
            <w:szCs w:val="22"/>
            <w:lang w:val="en-US"/>
          </w:rPr>
          <w:t>lt</w:t>
        </w:r>
      </w:smartTag>
      <w:r w:rsidRPr="005559E0">
        <w:rPr>
          <w:rFonts w:ascii="Arial" w:hAnsi="Arial" w:cs="Arial"/>
          <w:szCs w:val="22"/>
        </w:rPr>
        <w:t xml:space="preserve">, ένα (1) πλήρες όχημα ελκυστήρας και ημιρυμουλκούμενο μεταφοράς απορριμμάτων χωρητικότητας </w:t>
      </w:r>
      <w:smartTag w:uri="urn:schemas-microsoft-com:office:smarttags" w:element="metricconverter">
        <w:smartTagPr>
          <w:attr w:name="ProductID" w:val="56 m3"/>
        </w:smartTagPr>
        <w:r w:rsidRPr="005559E0">
          <w:rPr>
            <w:rFonts w:ascii="Arial" w:hAnsi="Arial" w:cs="Arial"/>
            <w:szCs w:val="22"/>
          </w:rPr>
          <w:t xml:space="preserve">56 </w:t>
        </w:r>
        <w:r w:rsidRPr="005559E0">
          <w:rPr>
            <w:rFonts w:ascii="Arial" w:hAnsi="Arial" w:cs="Arial"/>
            <w:szCs w:val="22"/>
            <w:lang w:val="en-US"/>
          </w:rPr>
          <w:t>m</w:t>
        </w:r>
        <w:r w:rsidRPr="005559E0">
          <w:rPr>
            <w:rFonts w:ascii="Arial" w:hAnsi="Arial" w:cs="Arial"/>
            <w:szCs w:val="22"/>
            <w:vertAlign w:val="superscript"/>
          </w:rPr>
          <w:t>3</w:t>
        </w:r>
      </w:smartTag>
      <w:r>
        <w:rPr>
          <w:rFonts w:ascii="Arial" w:hAnsi="Arial" w:cs="Arial"/>
          <w:szCs w:val="22"/>
        </w:rPr>
        <w:t xml:space="preserve">, καινούργια και αμεταχείριστα που θα χρησιμοποιηθούν από το Δήμο Μώλου- Αγίου Κωνσταντίνου και θα είναι σύμφωνα με τις προδιαγραφές του τεύχους 5 «ΤΕΧΝΙΚΕΣ ΠΡΟΔΙΑΓΡΑΦΕΣ». </w:t>
      </w:r>
    </w:p>
    <w:p w:rsidR="00115498" w:rsidRDefault="00115498" w:rsidP="00115498">
      <w:pPr>
        <w:widowControl w:val="0"/>
        <w:spacing w:before="120" w:line="360" w:lineRule="atLeast"/>
        <w:rPr>
          <w:rFonts w:ascii="Arial" w:hAnsi="Arial" w:cs="Arial"/>
          <w:szCs w:val="22"/>
          <w:u w:val="single"/>
        </w:rPr>
      </w:pPr>
    </w:p>
    <w:p w:rsidR="00115498" w:rsidRDefault="00115498" w:rsidP="00115498">
      <w:pPr>
        <w:widowControl w:val="0"/>
        <w:spacing w:before="120" w:line="360" w:lineRule="atLeast"/>
        <w:jc w:val="center"/>
        <w:rPr>
          <w:rFonts w:ascii="Arial" w:hAnsi="Arial" w:cs="Arial"/>
          <w:b/>
          <w:bCs/>
          <w:szCs w:val="22"/>
          <w:u w:val="single"/>
        </w:rPr>
      </w:pPr>
      <w:r>
        <w:rPr>
          <w:rFonts w:ascii="Arial" w:hAnsi="Arial" w:cs="Arial"/>
          <w:b/>
          <w:bCs/>
          <w:szCs w:val="22"/>
          <w:u w:val="single"/>
        </w:rPr>
        <w:t>ΑΡΘΡΟ 5</w:t>
      </w:r>
      <w:r>
        <w:rPr>
          <w:rFonts w:ascii="Arial" w:hAnsi="Arial" w:cs="Arial"/>
          <w:b/>
          <w:bCs/>
          <w:szCs w:val="22"/>
          <w:u w:val="single"/>
          <w:vertAlign w:val="superscript"/>
        </w:rPr>
        <w:t>0</w:t>
      </w:r>
    </w:p>
    <w:p w:rsidR="00115498" w:rsidRDefault="00115498" w:rsidP="00115498">
      <w:pPr>
        <w:pStyle w:val="6"/>
        <w:widowControl/>
        <w:spacing w:before="120" w:line="360" w:lineRule="atLeast"/>
        <w:rPr>
          <w:sz w:val="24"/>
        </w:rPr>
      </w:pPr>
      <w:r>
        <w:rPr>
          <w:sz w:val="24"/>
        </w:rPr>
        <w:t>Ισχύουσες Διατάξεις</w:t>
      </w:r>
    </w:p>
    <w:p w:rsidR="00115498" w:rsidRDefault="00115498" w:rsidP="00115498">
      <w:pPr>
        <w:numPr>
          <w:ilvl w:val="0"/>
          <w:numId w:val="5"/>
        </w:numPr>
        <w:tabs>
          <w:tab w:val="left" w:pos="1440"/>
        </w:tabs>
        <w:spacing w:before="120" w:line="360" w:lineRule="atLeast"/>
        <w:ind w:left="714" w:hanging="357"/>
        <w:jc w:val="both"/>
        <w:rPr>
          <w:rFonts w:ascii="Arial" w:hAnsi="Arial" w:cs="Arial"/>
          <w:szCs w:val="22"/>
        </w:rPr>
      </w:pPr>
      <w:r>
        <w:rPr>
          <w:rFonts w:ascii="Arial" w:hAnsi="Arial" w:cs="Arial"/>
          <w:szCs w:val="22"/>
        </w:rPr>
        <w:t>Άρθρο 68 του Ν.Δ/τος 3033/54 «Περί των εσόδων Δήμων και Κοινοτήτων»</w:t>
      </w:r>
    </w:p>
    <w:p w:rsidR="00115498" w:rsidRDefault="00115498" w:rsidP="00115498">
      <w:pPr>
        <w:numPr>
          <w:ilvl w:val="0"/>
          <w:numId w:val="5"/>
        </w:numPr>
        <w:spacing w:before="120" w:line="360" w:lineRule="atLeast"/>
        <w:ind w:left="714" w:hanging="357"/>
        <w:jc w:val="both"/>
        <w:rPr>
          <w:rFonts w:ascii="Arial" w:hAnsi="Arial" w:cs="Arial"/>
          <w:szCs w:val="22"/>
        </w:rPr>
      </w:pPr>
      <w:r>
        <w:rPr>
          <w:rFonts w:ascii="Arial" w:hAnsi="Arial" w:cs="Arial"/>
          <w:szCs w:val="22"/>
        </w:rPr>
        <w:t>Διατάξεις του Π.Δ/τος 169/81 με το οποίο διατηρήθηκαν σε ισχύ οι διατάξεις της 86301/74 «Απόφασης του Υπουργείου Εσωτερικών»</w:t>
      </w:r>
    </w:p>
    <w:p w:rsidR="00115498" w:rsidRDefault="00115498" w:rsidP="00115498">
      <w:pPr>
        <w:numPr>
          <w:ilvl w:val="0"/>
          <w:numId w:val="5"/>
        </w:numPr>
        <w:tabs>
          <w:tab w:val="left" w:pos="360"/>
        </w:tabs>
        <w:spacing w:before="120" w:line="360" w:lineRule="atLeast"/>
        <w:ind w:left="714" w:hanging="357"/>
        <w:jc w:val="both"/>
        <w:rPr>
          <w:rFonts w:ascii="Arial" w:hAnsi="Arial" w:cs="Arial"/>
          <w:szCs w:val="22"/>
        </w:rPr>
      </w:pPr>
      <w:r>
        <w:rPr>
          <w:rFonts w:ascii="Arial" w:hAnsi="Arial" w:cs="Arial"/>
          <w:szCs w:val="22"/>
        </w:rPr>
        <w:t>Την Υ.Π. 11389 /93 ΕΚΠΟΤΑ (Ενιαίου Κανονισμού  Προμηθειών  των  ΟΤΑ)</w:t>
      </w:r>
    </w:p>
    <w:p w:rsidR="00115498" w:rsidRDefault="00115498" w:rsidP="00115498">
      <w:pPr>
        <w:numPr>
          <w:ilvl w:val="0"/>
          <w:numId w:val="5"/>
        </w:numPr>
        <w:spacing w:before="120" w:line="360" w:lineRule="atLeast"/>
        <w:ind w:left="714" w:hanging="357"/>
        <w:jc w:val="both"/>
        <w:rPr>
          <w:rFonts w:ascii="Arial" w:hAnsi="Arial" w:cs="Arial"/>
          <w:szCs w:val="22"/>
        </w:rPr>
      </w:pPr>
      <w:r>
        <w:rPr>
          <w:rFonts w:ascii="Arial" w:hAnsi="Arial" w:cs="Arial"/>
          <w:szCs w:val="22"/>
        </w:rPr>
        <w:t>Διατάξεις του Νόμου 2286/30-1-1995 «προμήθειες του δημοσίου τομέα (Κ.Π.Δ.) και ρυθμίσεις συναφών θεμάτων»</w:t>
      </w:r>
    </w:p>
    <w:p w:rsidR="00115498" w:rsidRDefault="00115498" w:rsidP="00115498">
      <w:pPr>
        <w:numPr>
          <w:ilvl w:val="0"/>
          <w:numId w:val="5"/>
        </w:numPr>
        <w:spacing w:before="120" w:line="360" w:lineRule="atLeast"/>
        <w:ind w:left="714" w:hanging="357"/>
        <w:jc w:val="both"/>
        <w:rPr>
          <w:rFonts w:ascii="Arial" w:hAnsi="Arial" w:cs="Arial"/>
          <w:szCs w:val="22"/>
        </w:rPr>
      </w:pPr>
      <w:r>
        <w:rPr>
          <w:rFonts w:ascii="Arial" w:hAnsi="Arial" w:cs="Arial"/>
          <w:szCs w:val="22"/>
        </w:rPr>
        <w:t>Διατάξεις του Νόμου 2198/94 (ΦΕΚ 43 Α/22-3-94) άρθρο 24 σχετικά με την παρακράτηση φόρου εισοδήματος, στο εισόδημα από εμπορικές επιχειρήσεις</w:t>
      </w:r>
    </w:p>
    <w:p w:rsidR="00115498" w:rsidRDefault="00115498" w:rsidP="00115498">
      <w:pPr>
        <w:numPr>
          <w:ilvl w:val="0"/>
          <w:numId w:val="5"/>
        </w:numPr>
        <w:spacing w:before="120" w:line="360" w:lineRule="atLeast"/>
        <w:ind w:left="714" w:hanging="357"/>
        <w:jc w:val="both"/>
        <w:rPr>
          <w:rFonts w:ascii="Arial" w:hAnsi="Arial" w:cs="Arial"/>
          <w:szCs w:val="22"/>
        </w:rPr>
      </w:pPr>
      <w:r>
        <w:rPr>
          <w:rFonts w:ascii="Arial" w:hAnsi="Arial" w:cs="Arial"/>
          <w:szCs w:val="22"/>
        </w:rPr>
        <w:t>Το Π.Δ. 82/96 (ΦΕΚ 66 Α/11-4-96) «Περί ονομαστικοποίησης μετοχών Ελληνικών εταιριών που μετέχουν στις διαδικασίες ανάληψης έργων ή προμηθειών του Δημοσίου ή των νομικών προσώπων του ευρύτερου δημοσίου τομέα»</w:t>
      </w:r>
    </w:p>
    <w:p w:rsidR="00115498" w:rsidRDefault="00115498" w:rsidP="00115498">
      <w:pPr>
        <w:numPr>
          <w:ilvl w:val="0"/>
          <w:numId w:val="5"/>
        </w:numPr>
        <w:spacing w:before="120" w:line="360" w:lineRule="atLeast"/>
        <w:ind w:left="714" w:hanging="357"/>
        <w:jc w:val="both"/>
        <w:rPr>
          <w:rFonts w:ascii="Arial" w:hAnsi="Arial" w:cs="Arial"/>
          <w:szCs w:val="22"/>
        </w:rPr>
      </w:pPr>
      <w:r>
        <w:rPr>
          <w:rFonts w:ascii="Arial" w:hAnsi="Arial" w:cs="Arial"/>
          <w:szCs w:val="22"/>
        </w:rPr>
        <w:t>Διατάξεις του Ν. 2522/97 (Δικαστική προστασία κατά το στάδιο που προηγείται της σύναψης συμβάσεων δημοσίων έργων, κρατικών προμηθειών και υπηρεσιών σύμφωνα με την οδηγία 89/665 Ε.Ο.Κ.)</w:t>
      </w:r>
    </w:p>
    <w:p w:rsidR="00115498" w:rsidRDefault="00115498" w:rsidP="00115498">
      <w:pPr>
        <w:numPr>
          <w:ilvl w:val="0"/>
          <w:numId w:val="5"/>
        </w:numPr>
        <w:spacing w:before="120" w:line="360" w:lineRule="atLeast"/>
        <w:ind w:left="714" w:hanging="357"/>
        <w:jc w:val="both"/>
        <w:rPr>
          <w:rFonts w:ascii="Arial" w:hAnsi="Arial" w:cs="Arial"/>
          <w:szCs w:val="22"/>
        </w:rPr>
      </w:pPr>
      <w:r>
        <w:rPr>
          <w:rFonts w:ascii="Arial" w:hAnsi="Arial" w:cs="Arial"/>
          <w:szCs w:val="22"/>
        </w:rPr>
        <w:lastRenderedPageBreak/>
        <w:t>Το Ν. 2682/99 «Διαρρυθμίσεις στη φορολογία αυτ/των - οχημάτων και άλλων διατάξεων»</w:t>
      </w:r>
    </w:p>
    <w:p w:rsidR="00115498" w:rsidRDefault="00115498" w:rsidP="00115498">
      <w:pPr>
        <w:numPr>
          <w:ilvl w:val="0"/>
          <w:numId w:val="5"/>
        </w:numPr>
        <w:spacing w:before="120" w:line="360" w:lineRule="atLeast"/>
        <w:jc w:val="both"/>
        <w:rPr>
          <w:rFonts w:ascii="Arial" w:hAnsi="Arial" w:cs="Arial"/>
          <w:szCs w:val="22"/>
        </w:rPr>
      </w:pPr>
      <w:r>
        <w:rPr>
          <w:rFonts w:ascii="Arial" w:hAnsi="Arial" w:cs="Arial"/>
          <w:szCs w:val="22"/>
        </w:rPr>
        <w:t>Το Π.Δ. 166/2003 «Προσαρμογή της Ελληνικής νομοθεσίας στην οδηγία 2000/35/ΕΚ/29-6-2000 του Ευρωπαϊκού Κοινοβουλίου για καταπολέμηση των καθυστερήσεων πληρωμών στις εμπορικές συναλλαγές»</w:t>
      </w:r>
    </w:p>
    <w:p w:rsidR="00115498" w:rsidRDefault="00115498" w:rsidP="00115498">
      <w:pPr>
        <w:numPr>
          <w:ilvl w:val="0"/>
          <w:numId w:val="5"/>
        </w:numPr>
        <w:spacing w:before="120" w:line="360" w:lineRule="atLeast"/>
        <w:jc w:val="both"/>
        <w:rPr>
          <w:rFonts w:ascii="Arial" w:hAnsi="Arial" w:cs="Arial"/>
          <w:szCs w:val="22"/>
        </w:rPr>
      </w:pPr>
      <w:r>
        <w:rPr>
          <w:rFonts w:ascii="Arial" w:hAnsi="Arial" w:cs="Arial"/>
          <w:szCs w:val="22"/>
        </w:rPr>
        <w:t>Το Π.Δ. 60/2007 «Προσαρμογή της Ελληνικής νομοθεσίας στις διατάξεις της οδηγία 2004/18/ΕΚ, όπως τροποποιήθηκε με την οδηγία 2005/51/ΕΚ της Επιτροπής και την οδηγία 2005/75/ΕΚ του Ευρωπαϊκού Κοινοβουλίου και του Συμβουλίου της 16</w:t>
      </w:r>
      <w:r w:rsidRPr="00D93AAE">
        <w:rPr>
          <w:rFonts w:ascii="Arial" w:hAnsi="Arial" w:cs="Arial"/>
          <w:szCs w:val="22"/>
          <w:vertAlign w:val="superscript"/>
        </w:rPr>
        <w:t>ης</w:t>
      </w:r>
      <w:r>
        <w:rPr>
          <w:rFonts w:ascii="Arial" w:hAnsi="Arial" w:cs="Arial"/>
          <w:szCs w:val="22"/>
        </w:rPr>
        <w:t xml:space="preserve"> Νοεμβρίου 2005»</w:t>
      </w:r>
    </w:p>
    <w:p w:rsidR="00115498" w:rsidRDefault="00115498" w:rsidP="00115498">
      <w:pPr>
        <w:numPr>
          <w:ilvl w:val="0"/>
          <w:numId w:val="5"/>
        </w:numPr>
        <w:spacing w:before="120" w:line="360" w:lineRule="atLeast"/>
        <w:jc w:val="both"/>
        <w:rPr>
          <w:rFonts w:ascii="Arial" w:hAnsi="Arial" w:cs="Arial"/>
          <w:szCs w:val="22"/>
        </w:rPr>
      </w:pPr>
      <w:r>
        <w:rPr>
          <w:rFonts w:ascii="Arial" w:hAnsi="Arial" w:cs="Arial"/>
          <w:szCs w:val="22"/>
        </w:rPr>
        <w:t>Το  Ν. 3463/2006 του Δ.Κ.Κ.</w:t>
      </w:r>
    </w:p>
    <w:p w:rsidR="00115498" w:rsidRPr="00113318" w:rsidRDefault="00CF2E13" w:rsidP="00115498">
      <w:pPr>
        <w:numPr>
          <w:ilvl w:val="0"/>
          <w:numId w:val="5"/>
        </w:numPr>
        <w:spacing w:before="120" w:line="360" w:lineRule="atLeast"/>
        <w:jc w:val="both"/>
        <w:rPr>
          <w:rFonts w:ascii="Arial" w:hAnsi="Arial" w:cs="Arial"/>
          <w:szCs w:val="22"/>
        </w:rPr>
      </w:pPr>
      <w:r>
        <w:rPr>
          <w:rFonts w:ascii="Arial" w:hAnsi="Arial" w:cs="Arial"/>
          <w:szCs w:val="22"/>
        </w:rPr>
        <w:t>Το ΦΕΚ 2498Β/4-11-2011 ΄΄Εξαίρεση από την ένταξη στο Ενιαίο Πρόγραμμα Προμηθειών (Ε.Π.Π.) μέχρι 31-12-2012, προμηθειών που εντάσσονται σε συγχρηματοδοτούμενα επιχειρησιακά προγράμματα.</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Λόγω του γεγονότος ότι το έργο συγχρηματοδοτείται και από Κοινοτικούς Πόρους, διευκρινίζεται ότι, εφόσον οι διαδικασίες που προβλέπονται από την παραπάνω Ελληνική Νομοθεσία ή από την παρούσα διακήρυξη έρχονται σε αντίθεση με διατάξεις προβλεπόμενες από το Κοινοτικό Δίκαιο, τότε ισχυρότερες θεωρούνται οι τελευταίες, σύμφωνα και με την 20426/24-5-1991 εγκύκλιο του Αναπληρωτή Υπουργού Εθνικής Οικονομίας. Μάλιστα διευκρινίζεται ότι στην περίπτωση που στην παρούσα διακήρυξη περιέχονται όροι μη σύμφωνοι προς το Κοινοτικό Δίκαιο, τότε υπερισχύουν αυτόματα οι Διατάξεις του Κοινοτικού Δικαίου, χωρίς ανάγκη επαναδιακήρυξης των όρων αυτών.</w:t>
      </w: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6</w:t>
      </w:r>
      <w:r>
        <w:rPr>
          <w:rFonts w:ascii="Arial" w:hAnsi="Arial" w:cs="Arial"/>
          <w:b/>
          <w:bCs/>
          <w:szCs w:val="22"/>
          <w:vertAlign w:val="superscript"/>
        </w:rPr>
        <w:t>0</w:t>
      </w:r>
    </w:p>
    <w:p w:rsidR="00115498" w:rsidRDefault="00115498" w:rsidP="00115498">
      <w:pPr>
        <w:pStyle w:val="6"/>
        <w:spacing w:before="120" w:line="360" w:lineRule="atLeast"/>
        <w:rPr>
          <w:sz w:val="24"/>
        </w:rPr>
      </w:pPr>
      <w:r>
        <w:rPr>
          <w:sz w:val="24"/>
        </w:rPr>
        <w:t>Σειρά ισχύος τευχών δημοπράτησης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Σε περίπτωση ασυμφωνίας μεταξύ των περιεχομένων σ' αυτά όρων, η σειρά ισχύος των παραπάνω τευχών καθορίζεται ως εξής:</w:t>
      </w:r>
    </w:p>
    <w:p w:rsidR="00115498" w:rsidRDefault="00115498" w:rsidP="00115498">
      <w:pPr>
        <w:widowControl w:val="0"/>
        <w:numPr>
          <w:ilvl w:val="0"/>
          <w:numId w:val="2"/>
        </w:numPr>
        <w:tabs>
          <w:tab w:val="clear" w:pos="720"/>
          <w:tab w:val="num" w:pos="900"/>
        </w:tabs>
        <w:spacing w:before="120" w:line="360" w:lineRule="atLeast"/>
        <w:ind w:right="5524"/>
        <w:rPr>
          <w:rFonts w:ascii="Arial" w:hAnsi="Arial" w:cs="Arial"/>
          <w:szCs w:val="22"/>
        </w:rPr>
      </w:pPr>
      <w:r>
        <w:rPr>
          <w:rFonts w:ascii="Arial" w:hAnsi="Arial" w:cs="Arial"/>
          <w:szCs w:val="22"/>
        </w:rPr>
        <w:t>Διακήρυξη Δημοπρασίας</w:t>
      </w:r>
    </w:p>
    <w:p w:rsidR="00115498" w:rsidRDefault="00115498" w:rsidP="00115498">
      <w:pPr>
        <w:widowControl w:val="0"/>
        <w:numPr>
          <w:ilvl w:val="0"/>
          <w:numId w:val="2"/>
        </w:numPr>
        <w:tabs>
          <w:tab w:val="clear" w:pos="720"/>
          <w:tab w:val="num" w:pos="900"/>
        </w:tabs>
        <w:spacing w:before="120" w:line="360" w:lineRule="atLeast"/>
        <w:ind w:right="3892"/>
        <w:rPr>
          <w:rFonts w:ascii="Arial" w:hAnsi="Arial" w:cs="Arial"/>
          <w:szCs w:val="22"/>
        </w:rPr>
      </w:pPr>
      <w:r>
        <w:rPr>
          <w:rFonts w:ascii="Arial" w:hAnsi="Arial" w:cs="Arial"/>
          <w:szCs w:val="22"/>
        </w:rPr>
        <w:t>Ενδεικτικός Προϋπολογισμός Προμήθειας</w:t>
      </w:r>
    </w:p>
    <w:p w:rsidR="00115498" w:rsidRDefault="00115498" w:rsidP="00115498">
      <w:pPr>
        <w:widowControl w:val="0"/>
        <w:numPr>
          <w:ilvl w:val="0"/>
          <w:numId w:val="2"/>
        </w:numPr>
        <w:tabs>
          <w:tab w:val="clear" w:pos="720"/>
          <w:tab w:val="num" w:pos="900"/>
        </w:tabs>
        <w:spacing w:before="120" w:line="360" w:lineRule="atLeast"/>
        <w:ind w:right="3892"/>
        <w:rPr>
          <w:rFonts w:ascii="Arial" w:hAnsi="Arial" w:cs="Arial"/>
          <w:szCs w:val="22"/>
        </w:rPr>
      </w:pPr>
      <w:r>
        <w:rPr>
          <w:rFonts w:ascii="Arial" w:hAnsi="Arial" w:cs="Arial"/>
          <w:szCs w:val="22"/>
        </w:rPr>
        <w:t xml:space="preserve">Έντυπο οικονομικής προσφοράς </w:t>
      </w:r>
    </w:p>
    <w:p w:rsidR="00115498" w:rsidRDefault="00115498" w:rsidP="00115498">
      <w:pPr>
        <w:widowControl w:val="0"/>
        <w:numPr>
          <w:ilvl w:val="0"/>
          <w:numId w:val="2"/>
        </w:numPr>
        <w:tabs>
          <w:tab w:val="clear" w:pos="720"/>
          <w:tab w:val="num" w:pos="900"/>
        </w:tabs>
        <w:spacing w:before="120" w:line="360" w:lineRule="atLeast"/>
        <w:ind w:right="3892"/>
        <w:rPr>
          <w:rFonts w:ascii="Arial" w:hAnsi="Arial" w:cs="Arial"/>
          <w:szCs w:val="22"/>
        </w:rPr>
      </w:pPr>
      <w:r>
        <w:rPr>
          <w:rFonts w:ascii="Arial" w:hAnsi="Arial" w:cs="Arial"/>
          <w:szCs w:val="22"/>
        </w:rPr>
        <w:t>Συγγραφή Υποχρεώσεων</w:t>
      </w:r>
    </w:p>
    <w:p w:rsidR="00115498" w:rsidRDefault="00115498" w:rsidP="00115498">
      <w:pPr>
        <w:widowControl w:val="0"/>
        <w:numPr>
          <w:ilvl w:val="0"/>
          <w:numId w:val="2"/>
        </w:numPr>
        <w:tabs>
          <w:tab w:val="clear" w:pos="720"/>
          <w:tab w:val="num" w:pos="900"/>
        </w:tabs>
        <w:spacing w:before="120" w:line="360" w:lineRule="atLeast"/>
        <w:ind w:right="3892"/>
        <w:rPr>
          <w:rFonts w:ascii="Arial" w:hAnsi="Arial" w:cs="Arial"/>
          <w:szCs w:val="22"/>
        </w:rPr>
      </w:pPr>
      <w:r>
        <w:rPr>
          <w:rFonts w:ascii="Arial" w:hAnsi="Arial" w:cs="Arial"/>
          <w:szCs w:val="22"/>
        </w:rPr>
        <w:t>Τεχνικές Προδιαγραφές</w:t>
      </w: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7</w:t>
      </w:r>
      <w:r>
        <w:rPr>
          <w:rFonts w:ascii="Arial" w:hAnsi="Arial" w:cs="Arial"/>
          <w:b/>
          <w:bCs/>
          <w:szCs w:val="22"/>
          <w:vertAlign w:val="superscript"/>
        </w:rPr>
        <w:t>0</w:t>
      </w:r>
    </w:p>
    <w:p w:rsidR="00115498" w:rsidRDefault="00115498" w:rsidP="00115498">
      <w:pPr>
        <w:pStyle w:val="6"/>
        <w:spacing w:before="120" w:line="360" w:lineRule="atLeast"/>
        <w:rPr>
          <w:sz w:val="24"/>
        </w:rPr>
      </w:pPr>
      <w:r>
        <w:rPr>
          <w:sz w:val="24"/>
        </w:rPr>
        <w:t>Γλώσσα διαγωνισμού</w:t>
      </w:r>
    </w:p>
    <w:p w:rsidR="00115498" w:rsidRDefault="00115498" w:rsidP="00115498">
      <w:pPr>
        <w:widowControl w:val="0"/>
        <w:spacing w:before="120" w:line="360" w:lineRule="atLeast"/>
        <w:ind w:left="360" w:hanging="360"/>
        <w:jc w:val="both"/>
        <w:rPr>
          <w:rFonts w:ascii="Arial" w:hAnsi="Arial" w:cs="Arial"/>
          <w:szCs w:val="22"/>
        </w:rPr>
      </w:pPr>
      <w:r>
        <w:rPr>
          <w:rFonts w:ascii="Arial" w:hAnsi="Arial" w:cs="Arial"/>
          <w:szCs w:val="22"/>
        </w:rPr>
        <w:t xml:space="preserve">7.1 Όλα τα έγγραφα που απαιτούνται για τη διενέργεια του διαγωνισμού και τη συμμέτοχη σε αυτόν συντάσσονται στην ελληνική γλώσσα. Όλα τα δικαιολογητικά, έγγραφα, πιστοποιητικά και λοιπά κείμενα του φακέλου θα πρέπει να είναι στην ελληνική γλώσσα, πρωτότυπα ή νόμιμα επικυρωμένα αντίγραφα και εν ισχύ. Δικαιολογητικά που έχουν εκδοθεί σε ξένη γλώσσα θα υποβληθούν ξενόγλωσσα σε πρωτότυπο και μεταφρασμένα στην ελληνική, </w:t>
      </w:r>
      <w:r>
        <w:rPr>
          <w:rFonts w:ascii="Arial" w:hAnsi="Arial" w:cs="Arial"/>
          <w:u w:val="single"/>
        </w:rPr>
        <w:t>υποχρεωτικά από επίσημη μετάφραση</w:t>
      </w:r>
      <w:r>
        <w:rPr>
          <w:rFonts w:ascii="Arial" w:hAnsi="Arial" w:cs="Arial"/>
          <w:szCs w:val="22"/>
        </w:rPr>
        <w:t xml:space="preserve"> του Υπουργείου Εξωτερικών ή νόμιμου εκπρόσωπο του ή δικηγόρου.</w:t>
      </w:r>
    </w:p>
    <w:p w:rsidR="00115498" w:rsidRDefault="00115498" w:rsidP="00115498">
      <w:pPr>
        <w:widowControl w:val="0"/>
        <w:spacing w:before="120" w:line="360" w:lineRule="atLeast"/>
        <w:ind w:left="360" w:hanging="360"/>
        <w:jc w:val="both"/>
        <w:rPr>
          <w:rFonts w:ascii="Arial" w:hAnsi="Arial" w:cs="Arial"/>
          <w:szCs w:val="22"/>
        </w:rPr>
      </w:pPr>
    </w:p>
    <w:p w:rsidR="00115498" w:rsidRDefault="00115498" w:rsidP="00115498">
      <w:pPr>
        <w:widowControl w:val="0"/>
        <w:spacing w:before="120" w:line="360" w:lineRule="atLeast"/>
        <w:ind w:left="360" w:hanging="360"/>
        <w:jc w:val="both"/>
        <w:rPr>
          <w:rFonts w:ascii="Arial" w:hAnsi="Arial" w:cs="Arial"/>
          <w:szCs w:val="22"/>
        </w:rPr>
      </w:pPr>
      <w:r>
        <w:rPr>
          <w:rFonts w:ascii="Arial" w:hAnsi="Arial" w:cs="Arial"/>
          <w:szCs w:val="22"/>
        </w:rPr>
        <w:t xml:space="preserve">7.2 Επιτρέπεται η υποβολή </w:t>
      </w:r>
      <w:r>
        <w:rPr>
          <w:rFonts w:ascii="Arial" w:hAnsi="Arial" w:cs="Arial"/>
          <w:szCs w:val="22"/>
          <w:lang w:val="en-US"/>
        </w:rPr>
        <w:t>PROSPECTUS</w:t>
      </w:r>
      <w:r>
        <w:rPr>
          <w:rFonts w:ascii="Arial" w:hAnsi="Arial" w:cs="Arial"/>
          <w:szCs w:val="22"/>
        </w:rPr>
        <w:t xml:space="preserve"> (του κατασκευαστή) τεχνικών στοιχείων της προσφοράς στην αγγλική γλώσσα, που θα συνοδεύεται από επίσημη μετάφραση τους στην ελληνική, σύμφωνα με τα αναφερόμενα.</w:t>
      </w: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8</w:t>
      </w:r>
      <w:r>
        <w:rPr>
          <w:rFonts w:ascii="Arial" w:hAnsi="Arial" w:cs="Arial"/>
          <w:b/>
          <w:bCs/>
          <w:szCs w:val="22"/>
          <w:vertAlign w:val="superscript"/>
        </w:rPr>
        <w:t>0</w:t>
      </w:r>
    </w:p>
    <w:p w:rsidR="00115498" w:rsidRDefault="00115498" w:rsidP="00115498">
      <w:pPr>
        <w:pStyle w:val="6"/>
        <w:spacing w:before="120" w:line="360" w:lineRule="atLeast"/>
        <w:rPr>
          <w:sz w:val="24"/>
        </w:rPr>
      </w:pPr>
      <w:r>
        <w:rPr>
          <w:sz w:val="24"/>
        </w:rPr>
        <w:t xml:space="preserve">Παραλαβή στοιχείων διαγωνισμού </w:t>
      </w:r>
    </w:p>
    <w:p w:rsidR="00115498" w:rsidRDefault="00115498" w:rsidP="00115498">
      <w:pPr>
        <w:widowControl w:val="0"/>
        <w:spacing w:line="360" w:lineRule="exact"/>
        <w:jc w:val="both"/>
        <w:rPr>
          <w:rFonts w:ascii="Arial" w:hAnsi="Arial" w:cs="Arial"/>
          <w:szCs w:val="22"/>
        </w:rPr>
      </w:pPr>
      <w:r>
        <w:rPr>
          <w:rFonts w:ascii="Arial" w:hAnsi="Arial" w:cs="Arial"/>
          <w:szCs w:val="22"/>
        </w:rPr>
        <w:t>Στους ενδιαφερόμενους ή σε εκπροσώπους τους θα διατεθούν από το Δήμο Μώλου- Αγίου Κωνσταντίνου, Καμένα Βούρλα, Αγίου Παντελεήμονα 8, τηλ. 2235022300 τα ακόλουθα τεύχη του διαγωνισμού:</w:t>
      </w:r>
    </w:p>
    <w:p w:rsidR="00115498" w:rsidRDefault="00115498" w:rsidP="00115498">
      <w:pPr>
        <w:widowControl w:val="0"/>
        <w:spacing w:before="120" w:line="360" w:lineRule="atLeast"/>
        <w:rPr>
          <w:rFonts w:ascii="Arial" w:hAnsi="Arial" w:cs="Arial"/>
          <w:szCs w:val="22"/>
        </w:rPr>
      </w:pPr>
      <w:r>
        <w:rPr>
          <w:rFonts w:ascii="Arial" w:hAnsi="Arial" w:cs="Arial"/>
          <w:szCs w:val="22"/>
        </w:rPr>
        <w:t xml:space="preserve">1. Η Διακήρυξη </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2. Η Συγγραφή Υποχρεώσεων </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3. Ενδεικτικός προϋπολογισμός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4. Έντυπο Οικονομικής Προσφοράς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5. Τεχνικές Προδιαγραφές</w:t>
      </w:r>
    </w:p>
    <w:p w:rsidR="00115498" w:rsidRDefault="00115498" w:rsidP="00115498">
      <w:pPr>
        <w:pStyle w:val="a6"/>
        <w:spacing w:before="120" w:line="360" w:lineRule="atLeast"/>
        <w:rPr>
          <w:sz w:val="24"/>
        </w:rPr>
      </w:pPr>
    </w:p>
    <w:p w:rsidR="00115498" w:rsidRDefault="00115498" w:rsidP="00115498">
      <w:pPr>
        <w:pStyle w:val="a6"/>
        <w:spacing w:before="120" w:line="360" w:lineRule="atLeast"/>
        <w:rPr>
          <w:sz w:val="24"/>
        </w:rPr>
      </w:pPr>
      <w:r>
        <w:rPr>
          <w:sz w:val="24"/>
        </w:rPr>
        <w:t xml:space="preserve">Τα παραπάνω στοιχεία, θα χορηγούνται αυθημερόν, τις εργάσιμες ημέρες και ώρες έναντι του ποσού των </w:t>
      </w:r>
      <w:r w:rsidR="00FA0A4E">
        <w:rPr>
          <w:b/>
          <w:bCs/>
          <w:sz w:val="24"/>
        </w:rPr>
        <w:t>2</w:t>
      </w:r>
      <w:r>
        <w:rPr>
          <w:b/>
          <w:bCs/>
          <w:sz w:val="24"/>
        </w:rPr>
        <w:t>0,00</w:t>
      </w:r>
      <w:r>
        <w:rPr>
          <w:sz w:val="24"/>
        </w:rPr>
        <w:t xml:space="preserve"> €. </w:t>
      </w:r>
    </w:p>
    <w:p w:rsidR="00115498" w:rsidRDefault="00115498" w:rsidP="00115498">
      <w:pPr>
        <w:pStyle w:val="a6"/>
        <w:spacing w:before="120" w:line="360" w:lineRule="atLeast"/>
        <w:rPr>
          <w:sz w:val="24"/>
        </w:rPr>
      </w:pPr>
    </w:p>
    <w:p w:rsidR="00115498" w:rsidRDefault="00115498" w:rsidP="00115498">
      <w:pPr>
        <w:pStyle w:val="a6"/>
        <w:spacing w:before="120" w:line="360" w:lineRule="atLeast"/>
        <w:rPr>
          <w:sz w:val="24"/>
        </w:rPr>
      </w:pPr>
      <w:r>
        <w:rPr>
          <w:sz w:val="24"/>
        </w:rPr>
        <w:t xml:space="preserve">Οι ενδιαφερόμενοι μπορούν να παραλαμβάνουν τα παραπάνω μέχρι 6 ημερολογιακές </w:t>
      </w:r>
      <w:r>
        <w:rPr>
          <w:sz w:val="24"/>
        </w:rPr>
        <w:lastRenderedPageBreak/>
        <w:t>ημέρες πριν από την ημερομηνία εκπνοής της προθεσμίας υποβολής των προσφορών.</w:t>
      </w:r>
    </w:p>
    <w:p w:rsidR="00115498" w:rsidRDefault="00115498" w:rsidP="00115498">
      <w:pPr>
        <w:pStyle w:val="a6"/>
        <w:spacing w:before="120" w:line="360" w:lineRule="atLeast"/>
        <w:rPr>
          <w:sz w:val="24"/>
        </w:rPr>
      </w:pPr>
      <w:r>
        <w:rPr>
          <w:sz w:val="24"/>
        </w:rPr>
        <w:t>Επίσης μπορούν να παραλάβουν τα ανωτέρω τεύχη ενεργοποιώντας με δική τους ευθύνη τα ΕΛΤΑ ή ιδιωτικές εταιρείες μεταφοράς αλληλογραφίας. Σε αυτή την περίπτωση η Δημοπρατούσα Αρχή θα παραδίδει επί αποδείξει τα ανωτέρω έγγραφα μη λαμβάνοντας ουδεμία ευθύνη για την έγκαιρη άφιξή τους στους ενδιαφερόμενους.</w:t>
      </w:r>
    </w:p>
    <w:p w:rsidR="00115498" w:rsidRDefault="00115498" w:rsidP="00115498">
      <w:pPr>
        <w:tabs>
          <w:tab w:val="left" w:pos="1701"/>
          <w:tab w:val="left" w:pos="4253"/>
        </w:tabs>
        <w:spacing w:before="120" w:after="120" w:line="360" w:lineRule="atLeast"/>
        <w:jc w:val="both"/>
        <w:rPr>
          <w:rFonts w:ascii="Arial" w:hAnsi="Arial"/>
        </w:rPr>
      </w:pPr>
      <w:r>
        <w:rPr>
          <w:rFonts w:ascii="Arial" w:hAnsi="Arial" w:cs="Arial"/>
        </w:rPr>
        <w:t>Τέλος, οι ενδιαφερόμενοι μπορούν να λάβουν γνώση των στοιχείων του έργου που έχει στη διάθεση της η Δ.Α. προσερχόμενοι στα γραφεία της.</w:t>
      </w:r>
    </w:p>
    <w:p w:rsidR="00115498" w:rsidRPr="00443C08" w:rsidRDefault="00115498" w:rsidP="00115498">
      <w:pPr>
        <w:widowControl w:val="0"/>
        <w:spacing w:before="120" w:line="360" w:lineRule="atLeast"/>
        <w:jc w:val="both"/>
        <w:rPr>
          <w:rFonts w:ascii="Arial" w:hAnsi="Arial" w:cs="Arial"/>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9</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Προθεσμία εκτέλεσης της προμήθειας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Ο χρόνος παράδοσης των υπό προμήθεια οχημάτων ορίζεται σε τρείς (3) μήνες από την υπογραφή της σύμβασης. Προσφορά που αναλαμβάνει την υποχρέωση συντομότερης παράδοσης, θα ληφθεί σοβαρά υπόψη κατά την αξιολόγηση της, σε συνδυασμό με τον βαθμό της τεχνολογικής πληρότητας των προσφερομένων οχημάτων. </w:t>
      </w:r>
    </w:p>
    <w:p w:rsidR="00115498" w:rsidRDefault="00115498" w:rsidP="00115498">
      <w:pPr>
        <w:widowControl w:val="0"/>
        <w:spacing w:before="120" w:line="360" w:lineRule="atLeast"/>
        <w:jc w:val="center"/>
        <w:rPr>
          <w:rFonts w:ascii="Arial" w:hAnsi="Arial" w:cs="Arial"/>
          <w:szCs w:val="22"/>
        </w:rPr>
      </w:pPr>
    </w:p>
    <w:p w:rsidR="009D029D" w:rsidRDefault="009D029D" w:rsidP="00115498">
      <w:pPr>
        <w:widowControl w:val="0"/>
        <w:spacing w:before="120" w:line="360" w:lineRule="atLeast"/>
        <w:jc w:val="center"/>
        <w:rPr>
          <w:rFonts w:ascii="Arial" w:hAnsi="Arial" w:cs="Arial"/>
          <w:szCs w:val="22"/>
        </w:rPr>
      </w:pPr>
    </w:p>
    <w:p w:rsidR="009D029D" w:rsidRDefault="009D029D" w:rsidP="00115498">
      <w:pPr>
        <w:widowControl w:val="0"/>
        <w:spacing w:before="120" w:line="360" w:lineRule="atLeast"/>
        <w:jc w:val="center"/>
        <w:rPr>
          <w:rFonts w:ascii="Arial" w:hAnsi="Arial" w:cs="Arial"/>
          <w:szCs w:val="22"/>
        </w:rPr>
      </w:pPr>
    </w:p>
    <w:p w:rsidR="00115498" w:rsidRDefault="00115498" w:rsidP="00115498">
      <w:pPr>
        <w:widowControl w:val="0"/>
        <w:spacing w:before="120" w:line="360" w:lineRule="atLeast"/>
        <w:jc w:val="center"/>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10</w:t>
      </w:r>
      <w:r>
        <w:rPr>
          <w:rFonts w:ascii="Arial" w:hAnsi="Arial" w:cs="Arial"/>
          <w:b/>
          <w:bCs/>
          <w:szCs w:val="22"/>
          <w:vertAlign w:val="superscript"/>
        </w:rPr>
        <w:t>0</w:t>
      </w:r>
    </w:p>
    <w:p w:rsidR="00115498" w:rsidRDefault="00115498" w:rsidP="00115498">
      <w:pPr>
        <w:pStyle w:val="6"/>
        <w:spacing w:before="120" w:line="360" w:lineRule="atLeast"/>
        <w:rPr>
          <w:sz w:val="24"/>
        </w:rPr>
      </w:pPr>
      <w:r>
        <w:rPr>
          <w:sz w:val="24"/>
        </w:rPr>
        <w:t>Τρόπος κατάθεσης προσφορών</w:t>
      </w:r>
    </w:p>
    <w:p w:rsidR="00115498" w:rsidRDefault="00115498" w:rsidP="00115498">
      <w:pPr>
        <w:keepNext/>
        <w:widowControl w:val="0"/>
        <w:spacing w:before="120" w:line="360" w:lineRule="atLeast"/>
        <w:ind w:left="540" w:hanging="540"/>
        <w:jc w:val="both"/>
        <w:rPr>
          <w:rFonts w:ascii="Arial" w:hAnsi="Arial" w:cs="Arial"/>
          <w:szCs w:val="22"/>
        </w:rPr>
      </w:pPr>
      <w:r w:rsidRPr="00113318">
        <w:rPr>
          <w:rFonts w:ascii="Arial" w:hAnsi="Arial" w:cs="Arial"/>
          <w:szCs w:val="22"/>
        </w:rPr>
        <w:t xml:space="preserve">10.1. Όσοι επιθυμούν να λάβουν μέρος </w:t>
      </w:r>
      <w:r w:rsidR="00E57912">
        <w:rPr>
          <w:rFonts w:ascii="Arial" w:hAnsi="Arial" w:cs="Arial"/>
          <w:szCs w:val="22"/>
        </w:rPr>
        <w:t xml:space="preserve">στο διαγωνισμό </w:t>
      </w:r>
      <w:r w:rsidR="00E57912" w:rsidRPr="005E1FB2">
        <w:rPr>
          <w:rFonts w:ascii="Arial" w:hAnsi="Arial" w:cs="Arial"/>
          <w:b/>
          <w:szCs w:val="22"/>
        </w:rPr>
        <w:t xml:space="preserve">είτε για το σύνολο των υπό προμήθεια ειδών είτε </w:t>
      </w:r>
      <w:r w:rsidR="005E1FB2" w:rsidRPr="005E1FB2">
        <w:rPr>
          <w:rFonts w:ascii="Arial" w:hAnsi="Arial" w:cs="Arial"/>
          <w:b/>
          <w:szCs w:val="22"/>
        </w:rPr>
        <w:t>για τμήμα αυτών</w:t>
      </w:r>
      <w:r w:rsidRPr="00113318">
        <w:rPr>
          <w:rFonts w:ascii="Arial" w:hAnsi="Arial" w:cs="Arial"/>
          <w:szCs w:val="22"/>
        </w:rPr>
        <w:t xml:space="preserve">, μπορούν να καταθέσουν, επί αποδείξει στην υπηρεσία του πρωτοκόλλου του Δήμου Μώλου- Αγίου Κωνσταντίνου, έγγραφες προσφορές μέχρι μέχρι την ημέρα και ώρα διενέργειας του διαγωνισμού, ήτοι μέχρι την  </w:t>
      </w:r>
      <w:r w:rsidR="00795DD3">
        <w:rPr>
          <w:rFonts w:ascii="Arial" w:hAnsi="Arial" w:cs="Arial"/>
          <w:szCs w:val="22"/>
        </w:rPr>
        <w:t>30</w:t>
      </w:r>
      <w:r w:rsidRPr="00113318">
        <w:rPr>
          <w:rFonts w:ascii="Arial" w:hAnsi="Arial" w:cs="Arial"/>
          <w:szCs w:val="22"/>
        </w:rPr>
        <w:t>/</w:t>
      </w:r>
      <w:r w:rsidR="005E1FB2">
        <w:rPr>
          <w:rFonts w:ascii="Arial" w:hAnsi="Arial" w:cs="Arial"/>
          <w:szCs w:val="22"/>
        </w:rPr>
        <w:t>11</w:t>
      </w:r>
      <w:r w:rsidRPr="00113318">
        <w:rPr>
          <w:rFonts w:ascii="Arial" w:hAnsi="Arial" w:cs="Arial"/>
          <w:szCs w:val="22"/>
        </w:rPr>
        <w:t>/201</w:t>
      </w:r>
      <w:r w:rsidR="005A4E34">
        <w:rPr>
          <w:rFonts w:ascii="Arial" w:hAnsi="Arial" w:cs="Arial"/>
          <w:szCs w:val="22"/>
        </w:rPr>
        <w:t>2</w:t>
      </w:r>
      <w:r w:rsidRPr="00113318">
        <w:rPr>
          <w:rFonts w:ascii="Arial" w:hAnsi="Arial" w:cs="Arial"/>
          <w:szCs w:val="22"/>
        </w:rPr>
        <w:t xml:space="preserve"> ημέρα </w:t>
      </w:r>
      <w:r w:rsidR="005E1FB2">
        <w:rPr>
          <w:rFonts w:ascii="Arial" w:hAnsi="Arial" w:cs="Arial"/>
          <w:szCs w:val="22"/>
        </w:rPr>
        <w:t>Παρασκευή</w:t>
      </w:r>
      <w:r w:rsidRPr="00113318">
        <w:rPr>
          <w:rFonts w:ascii="Arial" w:hAnsi="Arial" w:cs="Arial"/>
          <w:szCs w:val="22"/>
        </w:rPr>
        <w:t xml:space="preserve">  και ώρα  11.00 π.μ. με αυτοπρόσωπη επίδοση της προσφοράς από τον διαγωνιζόμενο ή νόμιμο εξουσιοδοτημένο εκπρόσωπο αυτού.</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10.2. Οι προσφορές υποβάλλονται σύμφωνα με τα οριζόμενα στη διακήρυξη, μέσα σε ένα (1) αδιαφανή φάκελο καλά σφραγισμένο.</w:t>
      </w:r>
    </w:p>
    <w:p w:rsidR="005E1FB2" w:rsidRDefault="00115498" w:rsidP="005E1FB2">
      <w:pPr>
        <w:widowControl w:val="0"/>
        <w:spacing w:before="120" w:line="360" w:lineRule="atLeast"/>
        <w:ind w:left="540" w:hanging="540"/>
        <w:jc w:val="both"/>
        <w:rPr>
          <w:rFonts w:ascii="Arial" w:hAnsi="Arial" w:cs="Arial"/>
          <w:szCs w:val="22"/>
        </w:rPr>
      </w:pPr>
      <w:r>
        <w:rPr>
          <w:rFonts w:ascii="Arial" w:hAnsi="Arial" w:cs="Arial"/>
          <w:szCs w:val="22"/>
        </w:rPr>
        <w:lastRenderedPageBreak/>
        <w:t xml:space="preserve">10.3. </w:t>
      </w:r>
      <w:r w:rsidR="005E1FB2">
        <w:rPr>
          <w:rFonts w:ascii="Arial" w:hAnsi="Arial" w:cs="Arial"/>
          <w:szCs w:val="22"/>
        </w:rPr>
        <w:t xml:space="preserve">Οι συμμετέχοντες στον διαγωνισμό μπορούν να </w:t>
      </w:r>
      <w:r w:rsidR="005E1FB2" w:rsidRPr="00330FBA">
        <w:rPr>
          <w:rFonts w:ascii="Arial" w:hAnsi="Arial" w:cs="Arial"/>
          <w:szCs w:val="22"/>
        </w:rPr>
        <w:t>προσφέρουν το σύνολο</w:t>
      </w:r>
      <w:r w:rsidR="005E1FB2">
        <w:rPr>
          <w:rFonts w:ascii="Arial" w:hAnsi="Arial" w:cs="Arial"/>
          <w:szCs w:val="22"/>
        </w:rPr>
        <w:t xml:space="preserve"> ή τμήμα του ζητούμενου εξοπλισμού και ο φάκελος προσφοράς να αναγράφει υποχρεωτικά το δημοπρατούμενο αντικείμενο.</w:t>
      </w:r>
    </w:p>
    <w:p w:rsidR="00115498" w:rsidRDefault="005E1FB2" w:rsidP="00115498">
      <w:pPr>
        <w:widowControl w:val="0"/>
        <w:spacing w:before="120" w:line="360" w:lineRule="atLeast"/>
        <w:ind w:left="540" w:hanging="540"/>
        <w:jc w:val="both"/>
        <w:rPr>
          <w:rFonts w:ascii="Arial" w:hAnsi="Arial" w:cs="Arial"/>
          <w:szCs w:val="22"/>
        </w:rPr>
      </w:pPr>
      <w:r>
        <w:rPr>
          <w:rFonts w:ascii="Arial" w:hAnsi="Arial" w:cs="Arial"/>
          <w:szCs w:val="22"/>
        </w:rPr>
        <w:t xml:space="preserve">10.4 </w:t>
      </w:r>
      <w:r w:rsidR="00115498">
        <w:rPr>
          <w:rFonts w:ascii="Arial" w:hAnsi="Arial" w:cs="Arial"/>
          <w:szCs w:val="22"/>
        </w:rPr>
        <w:t xml:space="preserve">Οι φάκελοι παραλαμβάνονται από την αρμόδια υπηρεσία που διενεργεί τον διαγωνισμό. </w:t>
      </w:r>
    </w:p>
    <w:p w:rsidR="00115498" w:rsidRDefault="00115498" w:rsidP="00115498">
      <w:pPr>
        <w:keepNext/>
        <w:widowControl w:val="0"/>
        <w:spacing w:before="120" w:line="360" w:lineRule="atLeast"/>
        <w:ind w:left="540" w:hanging="540"/>
        <w:jc w:val="both"/>
        <w:rPr>
          <w:rFonts w:ascii="Arial" w:hAnsi="Arial" w:cs="Arial"/>
          <w:szCs w:val="22"/>
        </w:rPr>
      </w:pPr>
      <w:r>
        <w:rPr>
          <w:rFonts w:ascii="Arial" w:hAnsi="Arial" w:cs="Arial"/>
          <w:szCs w:val="22"/>
        </w:rPr>
        <w:t>10.</w:t>
      </w:r>
      <w:r w:rsidR="005E1FB2">
        <w:rPr>
          <w:rFonts w:ascii="Arial" w:hAnsi="Arial" w:cs="Arial"/>
          <w:szCs w:val="22"/>
        </w:rPr>
        <w:t>5</w:t>
      </w:r>
      <w:r>
        <w:rPr>
          <w:rFonts w:ascii="Arial" w:hAnsi="Arial" w:cs="Arial"/>
          <w:szCs w:val="22"/>
        </w:rPr>
        <w:t xml:space="preserve"> Οι προσφορές μπορούν να αποστέλλονται στο Δήμο Μώλου- Αγίου Κωνσταντίνου, Καμένα Βούρλα, Αγίου Παντελεήμονα 8 –Τ.Κ. 35008, με οποιοδήποτε τρόπο και παραλαμβάνονται </w:t>
      </w:r>
      <w:r>
        <w:rPr>
          <w:rFonts w:ascii="Arial" w:hAnsi="Arial" w:cs="Arial"/>
          <w:szCs w:val="22"/>
          <w:u w:val="single"/>
        </w:rPr>
        <w:t>με απόδειξη</w:t>
      </w:r>
      <w:r>
        <w:rPr>
          <w:rFonts w:ascii="Arial" w:hAnsi="Arial" w:cs="Arial"/>
          <w:szCs w:val="22"/>
        </w:rPr>
        <w:t xml:space="preserve">, με την προϋπόθεση ότι αυτές θα περιέρχονται στην υπηρεσία μέχρι την </w:t>
      </w:r>
      <w:r>
        <w:rPr>
          <w:rFonts w:ascii="Arial" w:hAnsi="Arial" w:cs="Arial"/>
          <w:szCs w:val="22"/>
          <w:u w:val="single"/>
        </w:rPr>
        <w:t>προηγούμενη της διενέργειας του διαγωνισμού προκαθορισμένη ημερομηνία και ώρα λήξης επίδοσης προσφορών</w:t>
      </w:r>
      <w:r>
        <w:rPr>
          <w:rFonts w:ascii="Arial" w:hAnsi="Arial" w:cs="Arial"/>
          <w:szCs w:val="22"/>
        </w:rPr>
        <w:t>.</w:t>
      </w:r>
    </w:p>
    <w:p w:rsidR="00115498" w:rsidRDefault="00115498" w:rsidP="00115498">
      <w:pPr>
        <w:widowControl w:val="0"/>
        <w:tabs>
          <w:tab w:val="right" w:pos="7910"/>
        </w:tabs>
        <w:spacing w:before="120" w:line="360" w:lineRule="atLeast"/>
        <w:ind w:left="540" w:hanging="540"/>
        <w:jc w:val="both"/>
        <w:rPr>
          <w:rFonts w:ascii="Arial" w:hAnsi="Arial" w:cs="Arial"/>
          <w:szCs w:val="22"/>
        </w:rPr>
      </w:pPr>
      <w:r>
        <w:rPr>
          <w:rFonts w:ascii="Arial" w:hAnsi="Arial" w:cs="Arial"/>
          <w:szCs w:val="22"/>
        </w:rPr>
        <w:t>10.</w:t>
      </w:r>
      <w:r w:rsidR="005E1FB2">
        <w:rPr>
          <w:rFonts w:ascii="Arial" w:hAnsi="Arial" w:cs="Arial"/>
          <w:szCs w:val="22"/>
        </w:rPr>
        <w:t>6</w:t>
      </w:r>
      <w:r>
        <w:rPr>
          <w:rFonts w:ascii="Arial" w:hAnsi="Arial" w:cs="Arial"/>
          <w:szCs w:val="22"/>
        </w:rPr>
        <w:t xml:space="preserve">. Στις περιπτώσεις που οι υποβαλλόμενες ή οι ταχυδρομικά αποστελλόμενες </w:t>
      </w:r>
      <w:r>
        <w:rPr>
          <w:rFonts w:ascii="Arial" w:hAnsi="Arial" w:cs="Arial"/>
          <w:szCs w:val="22"/>
        </w:rPr>
        <w:tab/>
        <w:t xml:space="preserve">προσφορές δεν πληρούν τα οριζόμενα από τις διατάξεις του παρόντος </w:t>
      </w:r>
      <w:r>
        <w:rPr>
          <w:rFonts w:ascii="Arial" w:hAnsi="Arial" w:cs="Arial"/>
          <w:szCs w:val="22"/>
        </w:rPr>
        <w:tab/>
        <w:t>άρθρου και των άρθρων 11-12- 13 της παρούσας, δεν λαμβάνονται υπόψη.</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10.</w:t>
      </w:r>
      <w:r w:rsidR="005E1FB2">
        <w:rPr>
          <w:rFonts w:ascii="Arial" w:hAnsi="Arial" w:cs="Arial"/>
          <w:szCs w:val="22"/>
        </w:rPr>
        <w:t>7</w:t>
      </w:r>
      <w:r>
        <w:rPr>
          <w:rFonts w:ascii="Arial" w:hAnsi="Arial" w:cs="Arial"/>
          <w:szCs w:val="22"/>
        </w:rPr>
        <w:t xml:space="preserve">. </w:t>
      </w:r>
      <w:r>
        <w:rPr>
          <w:rFonts w:ascii="Arial" w:hAnsi="Arial" w:cs="Arial"/>
          <w:szCs w:val="22"/>
          <w:u w:val="single"/>
        </w:rPr>
        <w:t>Προσφορές που περιέρχονται στην υπηρεσία αυτοπρόσωπα από τον Υποψήφιο ή από τον νόμιμο εκπρόσωπο του ή εξουσιοδοτημένο εκπρόσωπο αυτού, έως και πριν από τη διενέργεια του διαγωνισμού γίνονται δεκτές και παραδίδονται στα αρμόδια όργανα που παραλαμβάνουν τις προσφορές προ της έναρξης του διαγωνισμού, όπως καθορίζεται από τη διακήρυξη, προκειμένου να αποσφραγισθούν μαζί με τις άλλες που κατατέθηκαν με την προαναφερόμενη διαδικασία</w:t>
      </w:r>
      <w:r>
        <w:rPr>
          <w:rFonts w:ascii="Arial" w:hAnsi="Arial" w:cs="Arial"/>
          <w:szCs w:val="22"/>
        </w:rPr>
        <w:t xml:space="preserve">. Επίσης επιστρέφονται χωρίς να αποσφραγισθούν οι προσφορές που υποβάλλονται ή περιέρχονται στην Υπηρεσία με οποιοδήποτε τρόπο, </w:t>
      </w:r>
      <w:r>
        <w:rPr>
          <w:rFonts w:ascii="Arial" w:hAnsi="Arial" w:cs="Arial"/>
          <w:szCs w:val="22"/>
          <w:u w:val="single"/>
        </w:rPr>
        <w:t>εκπρόθεσμα.</w:t>
      </w:r>
    </w:p>
    <w:p w:rsidR="00115498" w:rsidRDefault="006A1086" w:rsidP="00115498">
      <w:pPr>
        <w:widowControl w:val="0"/>
        <w:spacing w:before="120" w:line="360" w:lineRule="atLeast"/>
        <w:ind w:left="540" w:right="316" w:hanging="540"/>
        <w:jc w:val="both"/>
        <w:rPr>
          <w:rFonts w:ascii="Arial" w:hAnsi="Arial" w:cs="Arial"/>
          <w:szCs w:val="22"/>
        </w:rPr>
      </w:pPr>
      <w:r>
        <w:rPr>
          <w:rFonts w:ascii="Arial" w:hAnsi="Arial" w:cs="Arial"/>
          <w:szCs w:val="22"/>
        </w:rPr>
        <w:t xml:space="preserve">10.8 </w:t>
      </w:r>
      <w:r w:rsidR="00115498">
        <w:rPr>
          <w:rFonts w:ascii="Arial" w:hAnsi="Arial" w:cs="Arial"/>
          <w:szCs w:val="22"/>
        </w:rPr>
        <w:t>Στον κύριο φάκελο της προσφοράς πρέπει να αναγράφονται απ' έξω ευκρινώς:</w:t>
      </w:r>
    </w:p>
    <w:p w:rsidR="00115498" w:rsidRDefault="00115498" w:rsidP="00115498">
      <w:pPr>
        <w:widowControl w:val="0"/>
        <w:spacing w:before="120" w:line="360" w:lineRule="atLeast"/>
        <w:ind w:left="360" w:right="316" w:hanging="308"/>
        <w:jc w:val="both"/>
        <w:rPr>
          <w:rFonts w:ascii="Arial" w:hAnsi="Arial" w:cs="Arial"/>
          <w:szCs w:val="22"/>
        </w:rPr>
      </w:pPr>
    </w:p>
    <w:p w:rsidR="00115498" w:rsidRDefault="00115498" w:rsidP="00115498">
      <w:pPr>
        <w:widowControl w:val="0"/>
        <w:spacing w:before="120" w:line="360" w:lineRule="atLeast"/>
        <w:ind w:left="360" w:right="316" w:hanging="308"/>
        <w:jc w:val="both"/>
        <w:rPr>
          <w:rFonts w:ascii="Arial" w:hAnsi="Arial" w:cs="Arial"/>
          <w:szCs w:val="22"/>
        </w:rPr>
      </w:pPr>
    </w:p>
    <w:p w:rsidR="00115498" w:rsidRDefault="00115498" w:rsidP="00115498">
      <w:pPr>
        <w:widowControl w:val="0"/>
        <w:spacing w:before="120" w:line="360" w:lineRule="atLeast"/>
        <w:ind w:left="360" w:right="316" w:hanging="308"/>
        <w:jc w:val="both"/>
        <w:rPr>
          <w:rFonts w:ascii="Arial" w:hAnsi="Arial" w:cs="Arial"/>
          <w:szCs w:val="22"/>
        </w:rPr>
      </w:pPr>
    </w:p>
    <w:p w:rsidR="00115498" w:rsidRPr="000E51A5" w:rsidRDefault="00115498" w:rsidP="00115498">
      <w:pPr>
        <w:pStyle w:val="a6"/>
        <w:pBdr>
          <w:top w:val="single" w:sz="4" w:space="1" w:color="auto"/>
        </w:pBdr>
        <w:spacing w:before="120" w:line="360" w:lineRule="atLeast"/>
        <w:jc w:val="center"/>
        <w:rPr>
          <w:b/>
          <w:bCs/>
          <w:sz w:val="24"/>
          <w:szCs w:val="24"/>
        </w:rPr>
      </w:pPr>
      <w:r w:rsidRPr="000E51A5">
        <w:rPr>
          <w:b/>
          <w:bCs/>
          <w:sz w:val="24"/>
          <w:szCs w:val="24"/>
        </w:rPr>
        <w:t xml:space="preserve">ΠΡΟΣΦΟΡΑ ΠΡΟΣ ΤΟ ΔΗΜΟ </w:t>
      </w:r>
      <w:r>
        <w:rPr>
          <w:b/>
          <w:bCs/>
          <w:sz w:val="24"/>
          <w:szCs w:val="24"/>
        </w:rPr>
        <w:t>ΜΩΛΟΥ- ΑΓΙΟΥ ΚΩΝΣΤΑΝΤΙΝΟΥ</w:t>
      </w:r>
    </w:p>
    <w:p w:rsidR="00115498" w:rsidRPr="000E51A5" w:rsidRDefault="00115498" w:rsidP="00115498">
      <w:pPr>
        <w:pStyle w:val="a6"/>
        <w:pBdr>
          <w:top w:val="single" w:sz="4" w:space="1" w:color="auto"/>
        </w:pBdr>
        <w:spacing w:before="120" w:line="360" w:lineRule="atLeast"/>
        <w:jc w:val="center"/>
        <w:rPr>
          <w:b/>
          <w:bCs/>
          <w:sz w:val="24"/>
          <w:szCs w:val="24"/>
        </w:rPr>
      </w:pPr>
      <w:r w:rsidRPr="000E51A5">
        <w:rPr>
          <w:b/>
          <w:bCs/>
          <w:sz w:val="24"/>
          <w:szCs w:val="24"/>
        </w:rPr>
        <w:t xml:space="preserve">ΓΙΑ </w:t>
      </w:r>
    </w:p>
    <w:p w:rsidR="00115498" w:rsidRPr="000E51A5" w:rsidRDefault="00115498" w:rsidP="00115498">
      <w:pPr>
        <w:widowControl w:val="0"/>
        <w:tabs>
          <w:tab w:val="left" w:pos="9180"/>
        </w:tabs>
        <w:spacing w:before="120" w:line="360" w:lineRule="atLeast"/>
        <w:ind w:right="-68"/>
        <w:rPr>
          <w:rFonts w:ascii="Arial" w:hAnsi="Arial" w:cs="Arial"/>
          <w:b/>
          <w:bCs/>
          <w:caps/>
        </w:rPr>
      </w:pPr>
      <w:r w:rsidRPr="000E51A5">
        <w:rPr>
          <w:rFonts w:ascii="Arial" w:hAnsi="Arial" w:cs="Arial"/>
          <w:b/>
          <w:bCs/>
          <w:caps/>
        </w:rPr>
        <w:t xml:space="preserve">- </w:t>
      </w:r>
      <w:r>
        <w:rPr>
          <w:rFonts w:ascii="Arial" w:hAnsi="Arial" w:cs="Arial"/>
          <w:b/>
          <w:bCs/>
          <w:caps/>
        </w:rPr>
        <w:t>ΑΠΟΡΡΙΜΑΤΟΦΟΡΑ ΟΧΗΜΑΤΑ ΤΥΠΟΥ ΠΡΕΣΑΣ</w:t>
      </w:r>
      <w:r w:rsidRPr="00AF45A9">
        <w:rPr>
          <w:rFonts w:ascii="Arial" w:hAnsi="Arial" w:cs="Arial"/>
          <w:b/>
          <w:bCs/>
          <w:caps/>
        </w:rPr>
        <w:t xml:space="preserve"> </w:t>
      </w:r>
      <w:r>
        <w:rPr>
          <w:rFonts w:ascii="Arial" w:hAnsi="Arial" w:cs="Arial"/>
          <w:b/>
          <w:bCs/>
          <w:caps/>
        </w:rPr>
        <w:t>ΧΩΡΗΤΙΚΟΤΗΤΑΣ 16μ</w:t>
      </w:r>
      <w:r>
        <w:rPr>
          <w:rFonts w:ascii="Arial" w:hAnsi="Arial" w:cs="Arial"/>
          <w:b/>
          <w:bCs/>
          <w:caps/>
          <w:vertAlign w:val="superscript"/>
        </w:rPr>
        <w:t>3</w:t>
      </w:r>
      <w:r>
        <w:rPr>
          <w:rFonts w:ascii="Arial" w:hAnsi="Arial" w:cs="Arial"/>
          <w:b/>
          <w:bCs/>
          <w:caps/>
        </w:rPr>
        <w:t xml:space="preserve"> (ΤΕΜ 2)</w:t>
      </w:r>
    </w:p>
    <w:p w:rsidR="0066543B" w:rsidRDefault="0066543B" w:rsidP="0066543B">
      <w:pPr>
        <w:widowControl w:val="0"/>
        <w:spacing w:before="120" w:line="360" w:lineRule="atLeast"/>
        <w:rPr>
          <w:rFonts w:ascii="Arial" w:hAnsi="Arial" w:cs="Arial"/>
          <w:szCs w:val="22"/>
        </w:rPr>
      </w:pPr>
      <w:r>
        <w:rPr>
          <w:rFonts w:ascii="Arial" w:hAnsi="Arial" w:cs="Arial"/>
          <w:szCs w:val="22"/>
        </w:rPr>
        <w:t>- Αριθμός διακήρυξης</w:t>
      </w:r>
    </w:p>
    <w:p w:rsidR="0066543B" w:rsidRDefault="0066543B" w:rsidP="0066543B">
      <w:pPr>
        <w:widowControl w:val="0"/>
        <w:spacing w:before="120" w:line="360" w:lineRule="atLeast"/>
        <w:rPr>
          <w:rFonts w:ascii="Arial" w:hAnsi="Arial" w:cs="Arial"/>
          <w:szCs w:val="22"/>
        </w:rPr>
      </w:pPr>
      <w:r>
        <w:rPr>
          <w:rFonts w:ascii="Arial" w:hAnsi="Arial" w:cs="Arial"/>
          <w:szCs w:val="22"/>
        </w:rPr>
        <w:t>- Ημερομηνία διενέργειας του διαγωνισμού</w:t>
      </w:r>
    </w:p>
    <w:p w:rsidR="00921568" w:rsidRDefault="0066543B" w:rsidP="0066543B">
      <w:pPr>
        <w:widowControl w:val="0"/>
        <w:pBdr>
          <w:bottom w:val="single" w:sz="4" w:space="1" w:color="auto"/>
        </w:pBdr>
        <w:spacing w:before="120" w:line="360" w:lineRule="atLeast"/>
        <w:rPr>
          <w:rFonts w:ascii="Arial" w:hAnsi="Arial" w:cs="Arial"/>
          <w:b/>
          <w:bCs/>
          <w:szCs w:val="22"/>
          <w:u w:val="single"/>
        </w:rPr>
      </w:pPr>
      <w:r>
        <w:rPr>
          <w:rFonts w:ascii="Arial" w:hAnsi="Arial" w:cs="Arial"/>
          <w:szCs w:val="22"/>
        </w:rPr>
        <w:lastRenderedPageBreak/>
        <w:t>- Το πλήρες όνομα, διεύθυνση και αριθμός τηλεφώνου του διαγωνιζόμενου</w:t>
      </w:r>
    </w:p>
    <w:p w:rsidR="0066543B" w:rsidRDefault="0066543B" w:rsidP="00921568">
      <w:pPr>
        <w:jc w:val="right"/>
        <w:rPr>
          <w:rFonts w:ascii="Arial" w:hAnsi="Arial" w:cs="Arial"/>
          <w:szCs w:val="22"/>
        </w:rPr>
      </w:pPr>
    </w:p>
    <w:p w:rsidR="00921568" w:rsidRDefault="00921568" w:rsidP="00921568">
      <w:pPr>
        <w:jc w:val="right"/>
        <w:rPr>
          <w:rFonts w:ascii="Arial" w:hAnsi="Arial" w:cs="Arial"/>
          <w:szCs w:val="22"/>
        </w:rPr>
      </w:pPr>
    </w:p>
    <w:p w:rsidR="00921568" w:rsidRDefault="00921568" w:rsidP="00921568">
      <w:pPr>
        <w:jc w:val="right"/>
        <w:rPr>
          <w:rFonts w:ascii="Arial" w:hAnsi="Arial" w:cs="Arial"/>
          <w:szCs w:val="22"/>
        </w:rPr>
      </w:pPr>
    </w:p>
    <w:p w:rsidR="00921568" w:rsidRPr="00921568" w:rsidRDefault="00921568" w:rsidP="00921568">
      <w:pPr>
        <w:jc w:val="right"/>
        <w:rPr>
          <w:rFonts w:ascii="Arial" w:hAnsi="Arial" w:cs="Arial"/>
          <w:szCs w:val="22"/>
        </w:rPr>
      </w:pPr>
    </w:p>
    <w:p w:rsidR="0066543B" w:rsidRPr="000E51A5" w:rsidRDefault="0066543B" w:rsidP="0066543B">
      <w:pPr>
        <w:pStyle w:val="a6"/>
        <w:pBdr>
          <w:top w:val="single" w:sz="4" w:space="1" w:color="auto"/>
        </w:pBdr>
        <w:spacing w:before="120" w:line="360" w:lineRule="atLeast"/>
        <w:jc w:val="center"/>
        <w:rPr>
          <w:b/>
          <w:bCs/>
          <w:sz w:val="24"/>
          <w:szCs w:val="24"/>
        </w:rPr>
      </w:pPr>
      <w:r w:rsidRPr="000E51A5">
        <w:rPr>
          <w:b/>
          <w:bCs/>
          <w:sz w:val="24"/>
          <w:szCs w:val="24"/>
        </w:rPr>
        <w:t xml:space="preserve">ΠΡΟΣΦΟΡΑ ΠΡΟΣ ΤΟ ΔΗΜΟ </w:t>
      </w:r>
      <w:r>
        <w:rPr>
          <w:b/>
          <w:bCs/>
          <w:sz w:val="24"/>
          <w:szCs w:val="24"/>
        </w:rPr>
        <w:t>ΜΩΛΟΥ- ΑΓΙΟΥ ΚΩΝΣΤΑΝΤΙΝΟΥ</w:t>
      </w:r>
    </w:p>
    <w:p w:rsidR="0066543B" w:rsidRPr="000E51A5" w:rsidRDefault="0066543B" w:rsidP="0066543B">
      <w:pPr>
        <w:pStyle w:val="a6"/>
        <w:pBdr>
          <w:top w:val="single" w:sz="4" w:space="1" w:color="auto"/>
        </w:pBdr>
        <w:spacing w:before="120" w:line="360" w:lineRule="atLeast"/>
        <w:jc w:val="center"/>
        <w:rPr>
          <w:b/>
          <w:bCs/>
          <w:sz w:val="24"/>
          <w:szCs w:val="24"/>
        </w:rPr>
      </w:pPr>
      <w:r w:rsidRPr="000E51A5">
        <w:rPr>
          <w:b/>
          <w:bCs/>
          <w:sz w:val="24"/>
          <w:szCs w:val="24"/>
        </w:rPr>
        <w:t xml:space="preserve">ΓΙΑ </w:t>
      </w:r>
    </w:p>
    <w:p w:rsidR="00115498" w:rsidRDefault="00115498" w:rsidP="00115498">
      <w:pPr>
        <w:widowControl w:val="0"/>
        <w:tabs>
          <w:tab w:val="left" w:pos="9180"/>
        </w:tabs>
        <w:spacing w:before="120" w:line="360" w:lineRule="atLeast"/>
        <w:ind w:right="-68"/>
        <w:rPr>
          <w:rFonts w:ascii="Arial" w:hAnsi="Arial" w:cs="Arial"/>
          <w:b/>
          <w:bCs/>
          <w:caps/>
        </w:rPr>
      </w:pPr>
      <w:r w:rsidRPr="000E51A5">
        <w:rPr>
          <w:rFonts w:ascii="Arial" w:hAnsi="Arial" w:cs="Arial"/>
          <w:b/>
          <w:bCs/>
          <w:caps/>
        </w:rPr>
        <w:t xml:space="preserve">- </w:t>
      </w:r>
      <w:r>
        <w:rPr>
          <w:rFonts w:ascii="Arial" w:hAnsi="Arial" w:cs="Arial"/>
          <w:b/>
          <w:bCs/>
          <w:caps/>
        </w:rPr>
        <w:t>ΑΝΑΤΡΕΠΟΜΕΝΟ ΟΧΗΜΑ ΜΕ ΑΡΠΑΓΗ ΜΙΚΤΟΥ ΦΟΡΤΙΟΥ 19 ΤΟΝΩΝ (ΤΕΜ 1)</w:t>
      </w:r>
    </w:p>
    <w:p w:rsidR="00921568" w:rsidRDefault="00921568" w:rsidP="00921568">
      <w:pPr>
        <w:widowControl w:val="0"/>
        <w:spacing w:before="120" w:line="360" w:lineRule="atLeast"/>
        <w:rPr>
          <w:rFonts w:ascii="Arial" w:hAnsi="Arial" w:cs="Arial"/>
          <w:szCs w:val="22"/>
        </w:rPr>
      </w:pPr>
      <w:r>
        <w:rPr>
          <w:rFonts w:ascii="Arial" w:hAnsi="Arial" w:cs="Arial"/>
          <w:szCs w:val="22"/>
        </w:rPr>
        <w:t>- Αριθμός διακήρυξης</w:t>
      </w:r>
    </w:p>
    <w:p w:rsidR="00921568" w:rsidRDefault="00921568" w:rsidP="00921568">
      <w:pPr>
        <w:widowControl w:val="0"/>
        <w:spacing w:before="120" w:line="360" w:lineRule="atLeast"/>
        <w:rPr>
          <w:rFonts w:ascii="Arial" w:hAnsi="Arial" w:cs="Arial"/>
          <w:szCs w:val="22"/>
        </w:rPr>
      </w:pPr>
      <w:r>
        <w:rPr>
          <w:rFonts w:ascii="Arial" w:hAnsi="Arial" w:cs="Arial"/>
          <w:szCs w:val="22"/>
        </w:rPr>
        <w:t>- Ημερομηνία διενέργειας του διαγωνισμού</w:t>
      </w:r>
    </w:p>
    <w:p w:rsidR="00921568" w:rsidRDefault="00921568" w:rsidP="00921568">
      <w:pPr>
        <w:widowControl w:val="0"/>
        <w:pBdr>
          <w:bottom w:val="single" w:sz="4" w:space="1" w:color="auto"/>
        </w:pBdr>
        <w:tabs>
          <w:tab w:val="right" w:pos="9292"/>
        </w:tabs>
        <w:spacing w:before="120" w:line="360" w:lineRule="atLeast"/>
        <w:rPr>
          <w:rFonts w:ascii="Arial" w:hAnsi="Arial" w:cs="Arial"/>
          <w:b/>
          <w:bCs/>
          <w:szCs w:val="22"/>
          <w:u w:val="single"/>
        </w:rPr>
      </w:pPr>
      <w:r>
        <w:rPr>
          <w:rFonts w:ascii="Arial" w:hAnsi="Arial" w:cs="Arial"/>
          <w:szCs w:val="22"/>
        </w:rPr>
        <w:t>- Το πλήρες όνομα, διεύθυνση και αριθμός τηλεφώνου του διαγωνιζόμενου</w:t>
      </w:r>
      <w:r>
        <w:rPr>
          <w:rFonts w:ascii="Arial" w:hAnsi="Arial" w:cs="Arial"/>
          <w:szCs w:val="22"/>
        </w:rPr>
        <w:tab/>
      </w:r>
    </w:p>
    <w:p w:rsidR="00921568" w:rsidRDefault="00921568" w:rsidP="00921568">
      <w:pPr>
        <w:pStyle w:val="a6"/>
        <w:pBdr>
          <w:top w:val="single" w:sz="4" w:space="1" w:color="auto"/>
        </w:pBdr>
        <w:spacing w:before="120" w:line="360" w:lineRule="atLeast"/>
        <w:jc w:val="center"/>
        <w:rPr>
          <w:b/>
          <w:bCs/>
          <w:sz w:val="24"/>
          <w:szCs w:val="24"/>
        </w:rPr>
      </w:pPr>
    </w:p>
    <w:p w:rsidR="00921568" w:rsidRDefault="00921568" w:rsidP="00921568">
      <w:pPr>
        <w:pStyle w:val="a6"/>
        <w:pBdr>
          <w:top w:val="single" w:sz="4" w:space="1" w:color="auto"/>
        </w:pBdr>
        <w:spacing w:before="120" w:line="360" w:lineRule="atLeast"/>
        <w:jc w:val="center"/>
        <w:rPr>
          <w:b/>
          <w:bCs/>
          <w:sz w:val="24"/>
          <w:szCs w:val="24"/>
        </w:rPr>
      </w:pPr>
    </w:p>
    <w:p w:rsidR="00921568" w:rsidRDefault="00921568" w:rsidP="00921568">
      <w:pPr>
        <w:pStyle w:val="a6"/>
        <w:pBdr>
          <w:top w:val="single" w:sz="4" w:space="1" w:color="auto"/>
        </w:pBdr>
        <w:spacing w:before="120" w:line="360" w:lineRule="atLeast"/>
        <w:jc w:val="center"/>
        <w:rPr>
          <w:b/>
          <w:bCs/>
          <w:sz w:val="24"/>
          <w:szCs w:val="24"/>
        </w:rPr>
      </w:pPr>
    </w:p>
    <w:p w:rsidR="00921568" w:rsidRPr="000E51A5" w:rsidRDefault="00921568" w:rsidP="00921568">
      <w:pPr>
        <w:pStyle w:val="a6"/>
        <w:pBdr>
          <w:top w:val="single" w:sz="4" w:space="1" w:color="auto"/>
        </w:pBdr>
        <w:spacing w:before="120" w:line="360" w:lineRule="atLeast"/>
        <w:jc w:val="center"/>
        <w:rPr>
          <w:b/>
          <w:bCs/>
          <w:sz w:val="24"/>
          <w:szCs w:val="24"/>
        </w:rPr>
      </w:pPr>
      <w:r w:rsidRPr="000E51A5">
        <w:rPr>
          <w:b/>
          <w:bCs/>
          <w:sz w:val="24"/>
          <w:szCs w:val="24"/>
        </w:rPr>
        <w:t xml:space="preserve">ΠΡΟΣΦΟΡΑ ΠΡΟΣ ΤΟ ΔΗΜΟ </w:t>
      </w:r>
      <w:r>
        <w:rPr>
          <w:b/>
          <w:bCs/>
          <w:sz w:val="24"/>
          <w:szCs w:val="24"/>
        </w:rPr>
        <w:t>ΜΩΛΟΥ- ΑΓΙΟΥ ΚΩΝΣΤΑΝΤΙΝΟΥ</w:t>
      </w:r>
    </w:p>
    <w:p w:rsidR="00921568" w:rsidRPr="000E51A5" w:rsidRDefault="00921568" w:rsidP="00921568">
      <w:pPr>
        <w:pStyle w:val="a6"/>
        <w:pBdr>
          <w:top w:val="single" w:sz="4" w:space="1" w:color="auto"/>
        </w:pBdr>
        <w:spacing w:before="120" w:line="360" w:lineRule="atLeast"/>
        <w:jc w:val="center"/>
        <w:rPr>
          <w:b/>
          <w:bCs/>
          <w:sz w:val="24"/>
          <w:szCs w:val="24"/>
        </w:rPr>
      </w:pPr>
      <w:r w:rsidRPr="000E51A5">
        <w:rPr>
          <w:b/>
          <w:bCs/>
          <w:sz w:val="24"/>
          <w:szCs w:val="24"/>
        </w:rPr>
        <w:t xml:space="preserve">ΓΙΑ </w:t>
      </w:r>
    </w:p>
    <w:p w:rsidR="00115498" w:rsidRDefault="00115498" w:rsidP="00115498">
      <w:pPr>
        <w:widowControl w:val="0"/>
        <w:tabs>
          <w:tab w:val="left" w:pos="9180"/>
        </w:tabs>
        <w:spacing w:before="120" w:line="360" w:lineRule="atLeast"/>
        <w:ind w:right="-68"/>
        <w:rPr>
          <w:rFonts w:ascii="Arial" w:hAnsi="Arial" w:cs="Arial"/>
          <w:b/>
          <w:bCs/>
          <w:caps/>
        </w:rPr>
      </w:pPr>
      <w:r>
        <w:rPr>
          <w:rFonts w:ascii="Arial" w:hAnsi="Arial" w:cs="Arial"/>
          <w:b/>
          <w:bCs/>
          <w:caps/>
        </w:rPr>
        <w:t xml:space="preserve">- ΟΧΗΜΑ ΠΛΥΝΤΗΡΙΟΥ ΚΑΔΩΝ ΑΠΟΡΡΙΜΜΑΤΩΝ ΧΩΡΗΤΙΚΟΤΗΤΑ </w:t>
      </w:r>
      <w:smartTag w:uri="urn:schemas-microsoft-com:office:smarttags" w:element="metricconverter">
        <w:smartTagPr>
          <w:attr w:name="ProductID" w:val="4000 LT"/>
        </w:smartTagPr>
        <w:r>
          <w:rPr>
            <w:rFonts w:ascii="Arial" w:hAnsi="Arial" w:cs="Arial"/>
            <w:b/>
            <w:bCs/>
            <w:caps/>
          </w:rPr>
          <w:t xml:space="preserve">4000 </w:t>
        </w:r>
        <w:r>
          <w:rPr>
            <w:rFonts w:ascii="Arial" w:hAnsi="Arial" w:cs="Arial"/>
            <w:b/>
            <w:bCs/>
            <w:caps/>
            <w:lang w:val="en-US"/>
          </w:rPr>
          <w:t>LT</w:t>
        </w:r>
      </w:smartTag>
      <w:r>
        <w:rPr>
          <w:rFonts w:ascii="Arial" w:hAnsi="Arial" w:cs="Arial"/>
          <w:b/>
          <w:bCs/>
          <w:caps/>
        </w:rPr>
        <w:t xml:space="preserve"> (ΤΕΜ 1)</w:t>
      </w:r>
    </w:p>
    <w:p w:rsidR="00921568" w:rsidRDefault="00921568" w:rsidP="00921568">
      <w:pPr>
        <w:widowControl w:val="0"/>
        <w:spacing w:before="120" w:line="360" w:lineRule="atLeast"/>
        <w:rPr>
          <w:rFonts w:ascii="Arial" w:hAnsi="Arial" w:cs="Arial"/>
          <w:szCs w:val="22"/>
        </w:rPr>
      </w:pPr>
      <w:r>
        <w:rPr>
          <w:rFonts w:ascii="Arial" w:hAnsi="Arial" w:cs="Arial"/>
          <w:szCs w:val="22"/>
        </w:rPr>
        <w:t>- Αριθμός διακήρυξης</w:t>
      </w:r>
    </w:p>
    <w:p w:rsidR="00921568" w:rsidRDefault="00921568" w:rsidP="00921568">
      <w:pPr>
        <w:widowControl w:val="0"/>
        <w:spacing w:before="120" w:line="360" w:lineRule="atLeast"/>
        <w:rPr>
          <w:rFonts w:ascii="Arial" w:hAnsi="Arial" w:cs="Arial"/>
          <w:szCs w:val="22"/>
        </w:rPr>
      </w:pPr>
      <w:r>
        <w:rPr>
          <w:rFonts w:ascii="Arial" w:hAnsi="Arial" w:cs="Arial"/>
          <w:szCs w:val="22"/>
        </w:rPr>
        <w:t>- Ημερομηνία διενέργειας του διαγωνισμού</w:t>
      </w:r>
    </w:p>
    <w:p w:rsidR="00921568" w:rsidRDefault="00921568" w:rsidP="00921568">
      <w:pPr>
        <w:widowControl w:val="0"/>
        <w:pBdr>
          <w:bottom w:val="single" w:sz="4" w:space="1" w:color="auto"/>
        </w:pBdr>
        <w:tabs>
          <w:tab w:val="right" w:pos="9292"/>
        </w:tabs>
        <w:spacing w:before="120" w:line="360" w:lineRule="atLeast"/>
        <w:rPr>
          <w:rFonts w:ascii="Arial" w:hAnsi="Arial" w:cs="Arial"/>
          <w:b/>
          <w:bCs/>
          <w:szCs w:val="22"/>
          <w:u w:val="single"/>
        </w:rPr>
      </w:pPr>
      <w:r>
        <w:rPr>
          <w:rFonts w:ascii="Arial" w:hAnsi="Arial" w:cs="Arial"/>
          <w:szCs w:val="22"/>
        </w:rPr>
        <w:t>- Το πλήρες όνομα, διεύθυνση και αριθμός τηλεφώνου του διαγωνιζόμενου</w:t>
      </w:r>
      <w:r>
        <w:rPr>
          <w:rFonts w:ascii="Arial" w:hAnsi="Arial" w:cs="Arial"/>
          <w:szCs w:val="22"/>
        </w:rPr>
        <w:tab/>
      </w:r>
    </w:p>
    <w:p w:rsidR="00921568" w:rsidRDefault="00921568" w:rsidP="00115498">
      <w:pPr>
        <w:widowControl w:val="0"/>
        <w:tabs>
          <w:tab w:val="left" w:pos="9180"/>
        </w:tabs>
        <w:spacing w:before="120" w:line="360" w:lineRule="atLeast"/>
        <w:ind w:right="-68"/>
        <w:rPr>
          <w:rFonts w:ascii="Arial" w:hAnsi="Arial" w:cs="Arial"/>
          <w:b/>
          <w:bCs/>
          <w:caps/>
        </w:rPr>
      </w:pPr>
    </w:p>
    <w:p w:rsidR="00921568" w:rsidRDefault="00921568" w:rsidP="00115498">
      <w:pPr>
        <w:widowControl w:val="0"/>
        <w:tabs>
          <w:tab w:val="left" w:pos="9180"/>
        </w:tabs>
        <w:spacing w:before="120" w:line="360" w:lineRule="atLeast"/>
        <w:ind w:right="-68"/>
        <w:rPr>
          <w:rFonts w:ascii="Arial" w:hAnsi="Arial" w:cs="Arial"/>
          <w:b/>
          <w:bCs/>
          <w:caps/>
        </w:rPr>
      </w:pPr>
    </w:p>
    <w:p w:rsidR="00921568" w:rsidRDefault="00921568" w:rsidP="00115498">
      <w:pPr>
        <w:widowControl w:val="0"/>
        <w:tabs>
          <w:tab w:val="left" w:pos="9180"/>
        </w:tabs>
        <w:spacing w:before="120" w:line="360" w:lineRule="atLeast"/>
        <w:ind w:right="-68"/>
        <w:rPr>
          <w:rFonts w:ascii="Arial" w:hAnsi="Arial" w:cs="Arial"/>
          <w:b/>
          <w:bCs/>
          <w:caps/>
        </w:rPr>
      </w:pPr>
    </w:p>
    <w:p w:rsidR="00921568" w:rsidRDefault="00921568" w:rsidP="00115498">
      <w:pPr>
        <w:widowControl w:val="0"/>
        <w:tabs>
          <w:tab w:val="left" w:pos="9180"/>
        </w:tabs>
        <w:spacing w:before="120" w:line="360" w:lineRule="atLeast"/>
        <w:ind w:right="-68"/>
        <w:rPr>
          <w:rFonts w:ascii="Arial" w:hAnsi="Arial" w:cs="Arial"/>
          <w:b/>
          <w:bCs/>
          <w:caps/>
        </w:rPr>
      </w:pPr>
    </w:p>
    <w:p w:rsidR="00921568" w:rsidRDefault="00921568" w:rsidP="00115498">
      <w:pPr>
        <w:widowControl w:val="0"/>
        <w:tabs>
          <w:tab w:val="left" w:pos="9180"/>
        </w:tabs>
        <w:spacing w:before="120" w:line="360" w:lineRule="atLeast"/>
        <w:ind w:right="-68"/>
        <w:rPr>
          <w:rFonts w:ascii="Arial" w:hAnsi="Arial" w:cs="Arial"/>
          <w:b/>
          <w:bCs/>
          <w:caps/>
        </w:rPr>
      </w:pPr>
    </w:p>
    <w:p w:rsidR="00921568" w:rsidRPr="000E51A5" w:rsidRDefault="00921568" w:rsidP="00921568">
      <w:pPr>
        <w:pStyle w:val="a6"/>
        <w:pBdr>
          <w:top w:val="single" w:sz="4" w:space="1" w:color="auto"/>
        </w:pBdr>
        <w:spacing w:before="120" w:line="360" w:lineRule="atLeast"/>
        <w:jc w:val="center"/>
        <w:rPr>
          <w:b/>
          <w:bCs/>
          <w:sz w:val="24"/>
          <w:szCs w:val="24"/>
        </w:rPr>
      </w:pPr>
      <w:r w:rsidRPr="000E51A5">
        <w:rPr>
          <w:b/>
          <w:bCs/>
          <w:sz w:val="24"/>
          <w:szCs w:val="24"/>
        </w:rPr>
        <w:t xml:space="preserve">ΠΡΟΣΦΟΡΑ ΠΡΟΣ ΤΟ ΔΗΜΟ </w:t>
      </w:r>
      <w:r>
        <w:rPr>
          <w:b/>
          <w:bCs/>
          <w:sz w:val="24"/>
          <w:szCs w:val="24"/>
        </w:rPr>
        <w:t>ΜΩΛΟΥ- ΑΓΙΟΥ ΚΩΝΣΤΑΝΤΙΝΟΥ</w:t>
      </w:r>
    </w:p>
    <w:p w:rsidR="00921568" w:rsidRPr="000E51A5" w:rsidRDefault="00921568" w:rsidP="00921568">
      <w:pPr>
        <w:pStyle w:val="a6"/>
        <w:pBdr>
          <w:top w:val="single" w:sz="4" w:space="1" w:color="auto"/>
        </w:pBdr>
        <w:spacing w:before="120" w:line="360" w:lineRule="atLeast"/>
        <w:jc w:val="center"/>
        <w:rPr>
          <w:b/>
          <w:bCs/>
          <w:sz w:val="24"/>
          <w:szCs w:val="24"/>
        </w:rPr>
      </w:pPr>
      <w:r w:rsidRPr="000E51A5">
        <w:rPr>
          <w:b/>
          <w:bCs/>
          <w:sz w:val="24"/>
          <w:szCs w:val="24"/>
        </w:rPr>
        <w:t xml:space="preserve">ΓΙΑ </w:t>
      </w:r>
    </w:p>
    <w:p w:rsidR="00115498" w:rsidRDefault="00115498" w:rsidP="00115498">
      <w:pPr>
        <w:widowControl w:val="0"/>
        <w:tabs>
          <w:tab w:val="left" w:pos="9180"/>
        </w:tabs>
        <w:spacing w:before="120" w:line="360" w:lineRule="atLeast"/>
        <w:ind w:right="-68"/>
        <w:rPr>
          <w:rFonts w:ascii="Arial" w:hAnsi="Arial" w:cs="Arial"/>
          <w:b/>
          <w:bCs/>
          <w:caps/>
        </w:rPr>
      </w:pPr>
      <w:r>
        <w:rPr>
          <w:rFonts w:ascii="Arial" w:hAnsi="Arial" w:cs="Arial"/>
          <w:b/>
          <w:bCs/>
          <w:caps/>
        </w:rPr>
        <w:lastRenderedPageBreak/>
        <w:t>- ΠΛΗΡΕΣ ΟΧΗΜΑ ΕΛΚΥΣΤΗΡΑΣ ΚΑΙ ΗΜΙΡΥΜΟΥΛΚΟΥΜΕΝΟ ΜΕΤΑΦΟΡΑΣ ΑΠΟΡΡΙΜΜΑΤΩΝ ΧΩΡΗΤΙΚΟΤΗΤΑΣ 56 Μ</w:t>
      </w:r>
      <w:r>
        <w:rPr>
          <w:rFonts w:ascii="Arial" w:hAnsi="Arial" w:cs="Arial"/>
          <w:b/>
          <w:bCs/>
          <w:caps/>
          <w:vertAlign w:val="superscript"/>
        </w:rPr>
        <w:t>3</w:t>
      </w:r>
      <w:r>
        <w:rPr>
          <w:rFonts w:ascii="Arial" w:hAnsi="Arial" w:cs="Arial"/>
          <w:b/>
          <w:bCs/>
          <w:caps/>
        </w:rPr>
        <w:t xml:space="preserve"> (ΤΕΜ 1)</w:t>
      </w:r>
    </w:p>
    <w:p w:rsidR="00921568" w:rsidRDefault="00921568" w:rsidP="00921568">
      <w:pPr>
        <w:widowControl w:val="0"/>
        <w:spacing w:before="120" w:line="360" w:lineRule="atLeast"/>
        <w:rPr>
          <w:rFonts w:ascii="Arial" w:hAnsi="Arial" w:cs="Arial"/>
          <w:szCs w:val="22"/>
        </w:rPr>
      </w:pPr>
      <w:r>
        <w:rPr>
          <w:rFonts w:ascii="Arial" w:hAnsi="Arial" w:cs="Arial"/>
          <w:szCs w:val="22"/>
        </w:rPr>
        <w:t>- Αριθμός διακήρυξης</w:t>
      </w:r>
    </w:p>
    <w:p w:rsidR="00921568" w:rsidRDefault="00921568" w:rsidP="00921568">
      <w:pPr>
        <w:widowControl w:val="0"/>
        <w:spacing w:before="120" w:line="360" w:lineRule="atLeast"/>
        <w:rPr>
          <w:rFonts w:ascii="Arial" w:hAnsi="Arial" w:cs="Arial"/>
          <w:szCs w:val="22"/>
        </w:rPr>
      </w:pPr>
      <w:r>
        <w:rPr>
          <w:rFonts w:ascii="Arial" w:hAnsi="Arial" w:cs="Arial"/>
          <w:szCs w:val="22"/>
        </w:rPr>
        <w:t>- Ημερομηνία διενέργειας του διαγωνισμού</w:t>
      </w:r>
    </w:p>
    <w:p w:rsidR="00921568" w:rsidRDefault="00921568" w:rsidP="00921568">
      <w:pPr>
        <w:widowControl w:val="0"/>
        <w:pBdr>
          <w:bottom w:val="single" w:sz="4" w:space="1" w:color="auto"/>
        </w:pBdr>
        <w:tabs>
          <w:tab w:val="right" w:pos="9292"/>
        </w:tabs>
        <w:spacing w:before="120" w:line="360" w:lineRule="atLeast"/>
        <w:rPr>
          <w:rFonts w:ascii="Arial" w:hAnsi="Arial" w:cs="Arial"/>
          <w:b/>
          <w:bCs/>
          <w:szCs w:val="22"/>
          <w:u w:val="single"/>
        </w:rPr>
      </w:pPr>
      <w:r>
        <w:rPr>
          <w:rFonts w:ascii="Arial" w:hAnsi="Arial" w:cs="Arial"/>
          <w:szCs w:val="22"/>
        </w:rPr>
        <w:t>- Το πλήρες όνομα, διεύθυνση και αριθμός τηλεφώνου του διαγωνιζόμενου</w:t>
      </w:r>
      <w:r>
        <w:rPr>
          <w:rFonts w:ascii="Arial" w:hAnsi="Arial" w:cs="Arial"/>
          <w:szCs w:val="22"/>
        </w:rPr>
        <w:tab/>
      </w:r>
    </w:p>
    <w:p w:rsidR="00921568" w:rsidRDefault="00921568" w:rsidP="00115498">
      <w:pPr>
        <w:widowControl w:val="0"/>
        <w:tabs>
          <w:tab w:val="left" w:pos="9180"/>
        </w:tabs>
        <w:spacing w:before="120" w:line="360" w:lineRule="atLeast"/>
        <w:ind w:right="-68"/>
        <w:rPr>
          <w:rFonts w:ascii="Arial" w:hAnsi="Arial" w:cs="Arial"/>
          <w:b/>
          <w:bCs/>
          <w:caps/>
        </w:rPr>
      </w:pPr>
    </w:p>
    <w:p w:rsidR="00115498" w:rsidRDefault="00115498" w:rsidP="00115498">
      <w:pPr>
        <w:widowControl w:val="0"/>
        <w:spacing w:before="120" w:line="360" w:lineRule="atLeast"/>
        <w:jc w:val="center"/>
        <w:rPr>
          <w:rFonts w:ascii="Arial" w:hAnsi="Arial" w:cs="Arial"/>
          <w:b/>
          <w:bCs/>
          <w:szCs w:val="22"/>
          <w:u w:val="single"/>
        </w:rPr>
      </w:pPr>
    </w:p>
    <w:p w:rsidR="00115498" w:rsidRDefault="00115498" w:rsidP="00115498">
      <w:pPr>
        <w:widowControl w:val="0"/>
        <w:spacing w:before="120" w:line="360" w:lineRule="atLeast"/>
        <w:jc w:val="center"/>
        <w:rPr>
          <w:rFonts w:ascii="Arial" w:hAnsi="Arial" w:cs="Arial"/>
          <w:b/>
          <w:bCs/>
          <w:szCs w:val="22"/>
          <w:u w:val="single"/>
        </w:rPr>
      </w:pPr>
      <w:r>
        <w:rPr>
          <w:rFonts w:ascii="Arial" w:hAnsi="Arial" w:cs="Arial"/>
          <w:b/>
          <w:bCs/>
          <w:szCs w:val="22"/>
          <w:u w:val="single"/>
        </w:rPr>
        <w:t>Ο κύριος φάκελος της προσφοράς θα περιέχει:</w:t>
      </w:r>
    </w:p>
    <w:p w:rsidR="00115498" w:rsidRDefault="00115498" w:rsidP="00115498">
      <w:pPr>
        <w:widowControl w:val="0"/>
        <w:spacing w:before="120" w:line="360" w:lineRule="atLeast"/>
        <w:jc w:val="both"/>
        <w:rPr>
          <w:rFonts w:ascii="Arial" w:hAnsi="Arial" w:cs="Arial"/>
          <w:b/>
          <w:bCs/>
          <w:szCs w:val="22"/>
        </w:rPr>
      </w:pPr>
      <w:r>
        <w:rPr>
          <w:rFonts w:ascii="Arial" w:hAnsi="Arial" w:cs="Arial"/>
          <w:b/>
          <w:bCs/>
          <w:szCs w:val="22"/>
        </w:rPr>
        <w:t xml:space="preserve">α) Φάκελο με την ένδειξη </w:t>
      </w:r>
      <w:r w:rsidRPr="00C16F00">
        <w:rPr>
          <w:rFonts w:ascii="Arial" w:hAnsi="Arial" w:cs="Arial"/>
          <w:b/>
          <w:bCs/>
          <w:szCs w:val="22"/>
          <w:u w:val="single"/>
        </w:rPr>
        <w:t>«Δικαιολογητικά συμμετοχής»</w:t>
      </w:r>
      <w:r>
        <w:rPr>
          <w:rFonts w:ascii="Arial" w:hAnsi="Arial" w:cs="Arial"/>
          <w:b/>
          <w:bCs/>
          <w:szCs w:val="22"/>
        </w:rPr>
        <w:t xml:space="preserve"> [ένα (1) πρωτότυπο και (1) αντίγραφο].</w:t>
      </w:r>
    </w:p>
    <w:p w:rsidR="00115498" w:rsidRDefault="00115498" w:rsidP="00115498">
      <w:pPr>
        <w:widowControl w:val="0"/>
        <w:spacing w:before="120" w:line="360" w:lineRule="atLeast"/>
        <w:jc w:val="both"/>
        <w:rPr>
          <w:rFonts w:ascii="Arial" w:hAnsi="Arial" w:cs="Arial"/>
          <w:b/>
          <w:bCs/>
          <w:szCs w:val="22"/>
        </w:rPr>
      </w:pPr>
      <w:r>
        <w:rPr>
          <w:rFonts w:ascii="Arial" w:hAnsi="Arial" w:cs="Arial"/>
          <w:b/>
          <w:bCs/>
          <w:szCs w:val="22"/>
        </w:rPr>
        <w:t xml:space="preserve">β) Φάκελο με την ένδειξη </w:t>
      </w:r>
      <w:r w:rsidRPr="00C16F00">
        <w:rPr>
          <w:rFonts w:ascii="Arial" w:hAnsi="Arial" w:cs="Arial"/>
          <w:b/>
          <w:bCs/>
          <w:szCs w:val="22"/>
          <w:u w:val="single"/>
        </w:rPr>
        <w:t>«Τεχνική Προσφορά»</w:t>
      </w:r>
      <w:r>
        <w:rPr>
          <w:rFonts w:ascii="Arial" w:hAnsi="Arial" w:cs="Arial"/>
          <w:b/>
          <w:bCs/>
          <w:szCs w:val="22"/>
        </w:rPr>
        <w:t xml:space="preserve"> που θα είναι κλειστός [κλειστός – ένα (1) πρωτότυπο και (1) αντίγραφο].</w:t>
      </w:r>
    </w:p>
    <w:p w:rsidR="00115498" w:rsidRDefault="00115498" w:rsidP="00115498">
      <w:pPr>
        <w:widowControl w:val="0"/>
        <w:spacing w:before="120" w:line="360" w:lineRule="atLeast"/>
        <w:jc w:val="both"/>
        <w:rPr>
          <w:rFonts w:ascii="Arial" w:hAnsi="Arial" w:cs="Arial"/>
          <w:b/>
          <w:bCs/>
          <w:szCs w:val="22"/>
        </w:rPr>
      </w:pPr>
      <w:r>
        <w:rPr>
          <w:rFonts w:ascii="Arial" w:hAnsi="Arial" w:cs="Arial"/>
          <w:b/>
          <w:bCs/>
          <w:szCs w:val="22"/>
        </w:rPr>
        <w:t xml:space="preserve">γ) Φάκελο με την ένδειξη </w:t>
      </w:r>
      <w:r w:rsidRPr="00C16F00">
        <w:rPr>
          <w:rFonts w:ascii="Arial" w:hAnsi="Arial" w:cs="Arial"/>
          <w:b/>
          <w:bCs/>
          <w:szCs w:val="22"/>
          <w:u w:val="single"/>
        </w:rPr>
        <w:t>«Οικονομική Προσφορά»</w:t>
      </w:r>
      <w:r>
        <w:rPr>
          <w:rFonts w:ascii="Arial" w:hAnsi="Arial" w:cs="Arial"/>
          <w:b/>
          <w:bCs/>
          <w:szCs w:val="22"/>
        </w:rPr>
        <w:t>, εντός του οποίου θα αναφέρεται ευκρινώς η οικονομική προσφορά [κλειστός –ένα (1) πρωτότυπο].</w:t>
      </w:r>
    </w:p>
    <w:p w:rsidR="00115498" w:rsidRDefault="00115498" w:rsidP="00115498">
      <w:pPr>
        <w:pStyle w:val="aa"/>
        <w:keepNext w:val="0"/>
        <w:widowControl w:val="0"/>
        <w:spacing w:before="120" w:after="0" w:line="360" w:lineRule="atLeast"/>
        <w:rPr>
          <w:rFonts w:ascii="Arial" w:hAnsi="Arial" w:cs="Arial"/>
          <w:bCs/>
          <w:szCs w:val="22"/>
        </w:rPr>
      </w:pPr>
    </w:p>
    <w:p w:rsidR="009D029D" w:rsidRDefault="009D029D" w:rsidP="009D029D"/>
    <w:p w:rsidR="009D029D" w:rsidRPr="009D029D" w:rsidRDefault="009D029D" w:rsidP="009D029D"/>
    <w:p w:rsidR="00115498" w:rsidRDefault="00115498" w:rsidP="00115498">
      <w:pPr>
        <w:widowControl w:val="0"/>
        <w:spacing w:before="120" w:line="360" w:lineRule="atLeast"/>
        <w:jc w:val="center"/>
        <w:rPr>
          <w:rFonts w:ascii="Arial" w:hAnsi="Arial" w:cs="Arial"/>
          <w:b/>
          <w:bCs/>
          <w:szCs w:val="22"/>
        </w:rPr>
      </w:pPr>
      <w:bookmarkStart w:id="0" w:name="OLE_LINK4"/>
      <w:bookmarkStart w:id="1" w:name="OLE_LINK5"/>
      <w:r>
        <w:rPr>
          <w:rFonts w:ascii="Arial" w:hAnsi="Arial" w:cs="Arial"/>
          <w:b/>
          <w:bCs/>
          <w:szCs w:val="22"/>
        </w:rPr>
        <w:t>ΑΡΘΡΟ 11</w:t>
      </w:r>
      <w:r>
        <w:rPr>
          <w:rFonts w:ascii="Arial" w:hAnsi="Arial" w:cs="Arial"/>
          <w:b/>
          <w:bCs/>
          <w:szCs w:val="22"/>
          <w:vertAlign w:val="superscript"/>
        </w:rPr>
        <w:t>0</w:t>
      </w:r>
    </w:p>
    <w:p w:rsidR="00115498" w:rsidRDefault="00115498" w:rsidP="00115498">
      <w:pPr>
        <w:pStyle w:val="6"/>
        <w:spacing w:before="120" w:line="360" w:lineRule="atLeast"/>
        <w:rPr>
          <w:sz w:val="24"/>
        </w:rPr>
      </w:pPr>
      <w:r>
        <w:rPr>
          <w:sz w:val="24"/>
        </w:rPr>
        <w:t>Κατάλογος δικαιολογητικών συμμετοχής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Τα ακόλουθα δικαιολογητικά συμμετοχής θα βρίσκονται εντός του κυρίου φακέλου σε ένα (1) πρωτότυπο και ένα (1) αντίγραφο το οποίο θα παραμείνει στη διάθεση της Υπηρεσίας και με βάση το άρθρο 3 της παρούσας θα περιλαμβάνει:</w:t>
      </w:r>
    </w:p>
    <w:p w:rsidR="00115498" w:rsidRDefault="00115498" w:rsidP="00115498">
      <w:pPr>
        <w:widowControl w:val="0"/>
        <w:numPr>
          <w:ilvl w:val="0"/>
          <w:numId w:val="7"/>
        </w:numPr>
        <w:tabs>
          <w:tab w:val="left" w:pos="360"/>
        </w:tabs>
        <w:spacing w:before="120" w:line="360" w:lineRule="atLeast"/>
        <w:ind w:left="540"/>
        <w:jc w:val="both"/>
        <w:rPr>
          <w:rFonts w:ascii="Arial" w:hAnsi="Arial" w:cs="Arial"/>
          <w:szCs w:val="22"/>
        </w:rPr>
      </w:pPr>
      <w:r>
        <w:rPr>
          <w:rFonts w:ascii="Arial" w:hAnsi="Arial" w:cs="Arial"/>
          <w:szCs w:val="22"/>
          <w:u w:val="single"/>
        </w:rPr>
        <w:t>Υπεύθυνη Δήλωση</w:t>
      </w:r>
      <w:r>
        <w:rPr>
          <w:rFonts w:ascii="Arial" w:hAnsi="Arial" w:cs="Arial"/>
          <w:szCs w:val="22"/>
        </w:rPr>
        <w:t xml:space="preserve"> </w:t>
      </w:r>
      <w:r>
        <w:rPr>
          <w:rFonts w:ascii="Arial" w:hAnsi="Arial" w:cs="Arial"/>
          <w:i/>
          <w:iCs/>
          <w:color w:val="000000"/>
          <w:szCs w:val="13"/>
        </w:rPr>
        <w:t>(του Ν.1599/1986)</w:t>
      </w:r>
      <w:r>
        <w:rPr>
          <w:rFonts w:ascii="Verdana" w:hAnsi="Verdana"/>
          <w:color w:val="000000"/>
          <w:sz w:val="16"/>
          <w:szCs w:val="13"/>
        </w:rPr>
        <w:t xml:space="preserve"> </w:t>
      </w:r>
      <w:r>
        <w:rPr>
          <w:rFonts w:ascii="Arial" w:hAnsi="Arial" w:cs="Arial"/>
          <w:szCs w:val="22"/>
        </w:rPr>
        <w:t xml:space="preserve">του διαγωνιζόμενου ότι έχει λάβει γνώση όλων των όρων της διακήρυξης, των τευχών δημοπράτησης, των νόμων και αποδέχεται αυτούς πλήρως χωρίς καμία επιφύλαξη, όσων αφορά τις αλλοδαπές εταιρείες με την προσκόμιση ισοδύναμου εγγράφου των χωρών τους. </w:t>
      </w:r>
    </w:p>
    <w:p w:rsidR="00115498" w:rsidRDefault="00115498" w:rsidP="00115498">
      <w:pPr>
        <w:widowControl w:val="0"/>
        <w:numPr>
          <w:ilvl w:val="0"/>
          <w:numId w:val="7"/>
        </w:numPr>
        <w:tabs>
          <w:tab w:val="left" w:pos="360"/>
          <w:tab w:val="num" w:pos="1440"/>
        </w:tabs>
        <w:spacing w:before="120" w:line="360" w:lineRule="atLeast"/>
        <w:ind w:left="540"/>
        <w:jc w:val="both"/>
        <w:rPr>
          <w:rFonts w:ascii="Arial" w:hAnsi="Arial" w:cs="Arial"/>
          <w:szCs w:val="22"/>
        </w:rPr>
      </w:pPr>
      <w:r>
        <w:rPr>
          <w:rFonts w:ascii="Arial" w:hAnsi="Arial" w:cs="Arial"/>
          <w:szCs w:val="22"/>
          <w:u w:val="single"/>
        </w:rPr>
        <w:t>Υπεύθυνη Δήλωση</w:t>
      </w:r>
      <w:r>
        <w:rPr>
          <w:rFonts w:ascii="Arial" w:hAnsi="Arial" w:cs="Arial"/>
          <w:szCs w:val="22"/>
        </w:rPr>
        <w:t xml:space="preserve"> </w:t>
      </w:r>
      <w:r>
        <w:rPr>
          <w:rFonts w:ascii="Arial" w:hAnsi="Arial" w:cs="Arial"/>
          <w:i/>
          <w:iCs/>
          <w:color w:val="000000"/>
          <w:szCs w:val="13"/>
        </w:rPr>
        <w:t xml:space="preserve">(του Ν.1599/1986) </w:t>
      </w:r>
      <w:r>
        <w:rPr>
          <w:rFonts w:ascii="Arial" w:hAnsi="Arial" w:cs="Arial"/>
          <w:szCs w:val="22"/>
        </w:rPr>
        <w:t>ότι έλαβε γνώση των τοπικών συνθηκών και ότι αναλαμβάνει να παραδώσει το υπό προμήθεια όχημα στον τόπο που ορίζεται στην παρούσα διακήρυξη, όσων αφορά τις αλλοδαπές εταιρείες με την προσκόμιση ισοδύναμου εγγράφου των χωρών τους.</w:t>
      </w:r>
    </w:p>
    <w:p w:rsidR="00115498" w:rsidRDefault="00115498" w:rsidP="00115498">
      <w:pPr>
        <w:widowControl w:val="0"/>
        <w:numPr>
          <w:ilvl w:val="0"/>
          <w:numId w:val="7"/>
        </w:numPr>
        <w:tabs>
          <w:tab w:val="left" w:pos="360"/>
          <w:tab w:val="num" w:pos="1440"/>
        </w:tabs>
        <w:spacing w:before="120" w:line="360" w:lineRule="atLeast"/>
        <w:ind w:left="540"/>
        <w:jc w:val="both"/>
        <w:rPr>
          <w:rFonts w:ascii="Arial" w:hAnsi="Arial" w:cs="Arial"/>
          <w:szCs w:val="22"/>
        </w:rPr>
      </w:pPr>
      <w:r>
        <w:rPr>
          <w:rFonts w:ascii="Arial" w:hAnsi="Arial" w:cs="Arial"/>
          <w:szCs w:val="22"/>
          <w:u w:val="single"/>
        </w:rPr>
        <w:t>Υπεύθυνη Δήλωση</w:t>
      </w:r>
      <w:r>
        <w:rPr>
          <w:rFonts w:ascii="Arial" w:hAnsi="Arial" w:cs="Arial"/>
          <w:szCs w:val="22"/>
        </w:rPr>
        <w:t xml:space="preserve"> </w:t>
      </w:r>
      <w:r>
        <w:rPr>
          <w:rFonts w:ascii="Arial" w:hAnsi="Arial" w:cs="Arial"/>
          <w:i/>
          <w:iCs/>
          <w:color w:val="000000"/>
          <w:szCs w:val="13"/>
        </w:rPr>
        <w:t xml:space="preserve">(του Ν.1599/1986) </w:t>
      </w:r>
      <w:r>
        <w:rPr>
          <w:rFonts w:ascii="Arial" w:hAnsi="Arial" w:cs="Arial"/>
          <w:szCs w:val="22"/>
        </w:rPr>
        <w:t xml:space="preserve">του διαγωνιζόμενου ότι αναλαμβάνει την </w:t>
      </w:r>
      <w:r>
        <w:rPr>
          <w:rFonts w:ascii="Arial" w:hAnsi="Arial" w:cs="Arial"/>
          <w:szCs w:val="22"/>
        </w:rPr>
        <w:lastRenderedPageBreak/>
        <w:t>διεκπεραίωση κάθε εργασίας στο Τελωνείο και σε κάθε άλλη αρχή, όσων αφορά τις αλλοδαπές εταιρείες με την προσκόμιση ισοδύναμου εγγράφου των χωρών τους.</w:t>
      </w:r>
    </w:p>
    <w:p w:rsidR="00115498" w:rsidRPr="00113318" w:rsidRDefault="00115498" w:rsidP="00115498">
      <w:pPr>
        <w:widowControl w:val="0"/>
        <w:numPr>
          <w:ilvl w:val="0"/>
          <w:numId w:val="7"/>
        </w:numPr>
        <w:tabs>
          <w:tab w:val="left" w:pos="360"/>
        </w:tabs>
        <w:spacing w:before="120" w:line="360" w:lineRule="atLeast"/>
        <w:ind w:left="540" w:right="134"/>
        <w:jc w:val="both"/>
        <w:rPr>
          <w:rFonts w:ascii="Arial" w:hAnsi="Arial" w:cs="Arial"/>
          <w:szCs w:val="22"/>
        </w:rPr>
      </w:pPr>
      <w:r w:rsidRPr="00113318">
        <w:rPr>
          <w:rFonts w:ascii="Arial" w:hAnsi="Arial" w:cs="Arial"/>
          <w:szCs w:val="22"/>
          <w:u w:val="single"/>
        </w:rPr>
        <w:t>Υπεύθυνη Δήλωση</w:t>
      </w:r>
      <w:r w:rsidRPr="00113318">
        <w:rPr>
          <w:rFonts w:ascii="Arial" w:hAnsi="Arial" w:cs="Arial"/>
          <w:szCs w:val="22"/>
        </w:rPr>
        <w:t xml:space="preserve"> </w:t>
      </w:r>
      <w:r w:rsidRPr="00113318">
        <w:rPr>
          <w:rFonts w:ascii="Arial" w:hAnsi="Arial" w:cs="Arial"/>
          <w:i/>
          <w:iCs/>
          <w:color w:val="000000"/>
          <w:szCs w:val="13"/>
        </w:rPr>
        <w:t>(του Ν.1599/1986)</w:t>
      </w:r>
      <w:r w:rsidRPr="00113318">
        <w:rPr>
          <w:rFonts w:ascii="Arial" w:hAnsi="Arial" w:cs="Arial"/>
          <w:szCs w:val="22"/>
        </w:rPr>
        <w:t xml:space="preserve"> ότι ο διαγωνιζόμενος θα προσκομίσει μέσα στο χρόνο παράδοσης του οχήματος και την σχετική έγκριση τύπου, όσων αφορά τις αλλοδαπές εταιρείες με την προσκόμιση ισοδύναμου εγγράφου των χωρών τους.</w:t>
      </w:r>
    </w:p>
    <w:p w:rsidR="00115498" w:rsidRDefault="00115498" w:rsidP="00115498">
      <w:pPr>
        <w:widowControl w:val="0"/>
        <w:numPr>
          <w:ilvl w:val="0"/>
          <w:numId w:val="7"/>
        </w:numPr>
        <w:tabs>
          <w:tab w:val="left" w:pos="720"/>
        </w:tabs>
        <w:spacing w:before="120" w:line="360" w:lineRule="atLeast"/>
        <w:ind w:left="540" w:right="96"/>
        <w:jc w:val="both"/>
        <w:rPr>
          <w:rFonts w:ascii="Arial" w:hAnsi="Arial" w:cs="Arial"/>
          <w:szCs w:val="22"/>
        </w:rPr>
      </w:pPr>
      <w:r>
        <w:rPr>
          <w:rFonts w:ascii="Arial" w:hAnsi="Arial" w:cs="Arial"/>
          <w:szCs w:val="22"/>
          <w:u w:val="single"/>
        </w:rPr>
        <w:t>Υπεύθυνη Δήλωση</w:t>
      </w:r>
      <w:r>
        <w:rPr>
          <w:rFonts w:ascii="Arial" w:hAnsi="Arial" w:cs="Arial"/>
          <w:szCs w:val="22"/>
        </w:rPr>
        <w:t xml:space="preserve"> </w:t>
      </w:r>
      <w:r>
        <w:rPr>
          <w:rFonts w:ascii="Arial" w:hAnsi="Arial" w:cs="Arial"/>
          <w:i/>
          <w:iCs/>
          <w:color w:val="000000"/>
          <w:szCs w:val="13"/>
        </w:rPr>
        <w:t>(του Ν.1599/1986)</w:t>
      </w:r>
      <w:r>
        <w:rPr>
          <w:rFonts w:ascii="Arial" w:hAnsi="Arial" w:cs="Arial"/>
          <w:szCs w:val="22"/>
        </w:rPr>
        <w:t xml:space="preserve"> περί του χρόνου παράδοσης του προσφερόμενου μηχανήματος, όσων αφορά τις αλλοδαπές εταιρείες με την προσκόμιση ισοδύναμου εγγράφου των χωρών τους.</w:t>
      </w:r>
    </w:p>
    <w:p w:rsidR="00115498" w:rsidRDefault="00115498" w:rsidP="00115498">
      <w:pPr>
        <w:widowControl w:val="0"/>
        <w:numPr>
          <w:ilvl w:val="0"/>
          <w:numId w:val="7"/>
        </w:numPr>
        <w:tabs>
          <w:tab w:val="left" w:pos="720"/>
        </w:tabs>
        <w:spacing w:before="120" w:line="360" w:lineRule="atLeast"/>
        <w:ind w:left="540" w:right="96"/>
        <w:jc w:val="both"/>
        <w:rPr>
          <w:rFonts w:ascii="Arial" w:hAnsi="Arial" w:cs="Arial"/>
          <w:szCs w:val="22"/>
        </w:rPr>
      </w:pPr>
      <w:r>
        <w:rPr>
          <w:rFonts w:ascii="Arial" w:hAnsi="Arial" w:cs="Arial"/>
          <w:szCs w:val="22"/>
          <w:u w:val="single"/>
        </w:rPr>
        <w:t>Υπεύθυνη δήλωση</w:t>
      </w:r>
      <w:r>
        <w:rPr>
          <w:rFonts w:ascii="Arial" w:hAnsi="Arial" w:cs="Arial"/>
          <w:szCs w:val="22"/>
        </w:rPr>
        <w:t xml:space="preserve"> </w:t>
      </w:r>
      <w:r>
        <w:rPr>
          <w:rFonts w:ascii="Arial" w:hAnsi="Arial" w:cs="Arial"/>
          <w:i/>
          <w:iCs/>
          <w:color w:val="000000"/>
          <w:szCs w:val="13"/>
        </w:rPr>
        <w:t xml:space="preserve">(του Ν.1599/1986) </w:t>
      </w:r>
      <w:r>
        <w:rPr>
          <w:rFonts w:ascii="Arial" w:hAnsi="Arial" w:cs="Arial"/>
          <w:szCs w:val="22"/>
        </w:rPr>
        <w:t>για την συμμόρφωση ή απόκλιση των προσφερόμενων ειδών με τις τεχνικές προδιαγραφές της διακήρυξης, όσων αφορά τις αλλοδαπές εταιρείες με την προσκόμιση ισοδύναμου εγγράφου των χωρών τους.</w:t>
      </w:r>
    </w:p>
    <w:p w:rsidR="00115498" w:rsidRDefault="00115498" w:rsidP="00115498">
      <w:pPr>
        <w:widowControl w:val="0"/>
        <w:numPr>
          <w:ilvl w:val="0"/>
          <w:numId w:val="7"/>
        </w:numPr>
        <w:tabs>
          <w:tab w:val="left" w:pos="720"/>
        </w:tabs>
        <w:spacing w:before="120" w:line="360" w:lineRule="atLeast"/>
        <w:ind w:left="540" w:right="96"/>
        <w:jc w:val="both"/>
        <w:rPr>
          <w:rFonts w:ascii="Arial" w:hAnsi="Arial" w:cs="Arial"/>
          <w:szCs w:val="22"/>
        </w:rPr>
      </w:pPr>
      <w:r>
        <w:rPr>
          <w:rFonts w:ascii="Arial" w:hAnsi="Arial" w:cs="Arial"/>
          <w:szCs w:val="22"/>
          <w:u w:val="single"/>
        </w:rPr>
        <w:t>Υπεύθυνη δήλωση</w:t>
      </w:r>
      <w:r>
        <w:rPr>
          <w:rFonts w:ascii="Arial" w:hAnsi="Arial" w:cs="Arial"/>
          <w:szCs w:val="22"/>
        </w:rPr>
        <w:t xml:space="preserve"> </w:t>
      </w:r>
      <w:r>
        <w:rPr>
          <w:rFonts w:ascii="Arial" w:hAnsi="Arial" w:cs="Arial"/>
          <w:i/>
          <w:iCs/>
          <w:color w:val="000000"/>
          <w:szCs w:val="13"/>
        </w:rPr>
        <w:t xml:space="preserve">(του Ν.1599/1986) </w:t>
      </w:r>
      <w:r>
        <w:rPr>
          <w:rFonts w:ascii="Arial" w:hAnsi="Arial" w:cs="Arial"/>
          <w:szCs w:val="22"/>
        </w:rPr>
        <w:t>για το χρονικό διάστημα προμήθειας ανταλλακτικών και τον χρόνο παράδοσης τους στον Δήμο από την έγγραφη παραγγελία τους, όσων αφορά τις αλλοδαπές εταιρείες με την προσκόμιση ισοδύναμου εγγράφου των χωρών τους.</w:t>
      </w:r>
    </w:p>
    <w:p w:rsidR="00115498" w:rsidRPr="004053EB" w:rsidRDefault="00115498" w:rsidP="00115498">
      <w:pPr>
        <w:widowControl w:val="0"/>
        <w:numPr>
          <w:ilvl w:val="0"/>
          <w:numId w:val="7"/>
        </w:numPr>
        <w:tabs>
          <w:tab w:val="left" w:pos="720"/>
        </w:tabs>
        <w:spacing w:before="120" w:line="360" w:lineRule="atLeast"/>
        <w:ind w:left="540" w:right="96"/>
        <w:jc w:val="both"/>
        <w:rPr>
          <w:rFonts w:ascii="Arial" w:hAnsi="Arial" w:cs="Arial"/>
          <w:szCs w:val="22"/>
        </w:rPr>
      </w:pPr>
      <w:r>
        <w:rPr>
          <w:rFonts w:ascii="Arial" w:hAnsi="Arial" w:cs="Arial"/>
          <w:szCs w:val="22"/>
          <w:u w:val="single"/>
        </w:rPr>
        <w:t>Υπεύθυνη δήλωση</w:t>
      </w:r>
      <w:r>
        <w:rPr>
          <w:rFonts w:ascii="Arial" w:hAnsi="Arial" w:cs="Arial"/>
          <w:szCs w:val="22"/>
        </w:rPr>
        <w:t xml:space="preserve"> </w:t>
      </w:r>
      <w:r>
        <w:rPr>
          <w:rFonts w:ascii="Arial" w:hAnsi="Arial" w:cs="Arial"/>
          <w:i/>
          <w:iCs/>
          <w:color w:val="000000"/>
          <w:szCs w:val="13"/>
        </w:rPr>
        <w:t>(του Ν.1599/1986)</w:t>
      </w:r>
      <w:r>
        <w:rPr>
          <w:rFonts w:ascii="Arial" w:hAnsi="Arial" w:cs="Arial"/>
          <w:szCs w:val="22"/>
        </w:rPr>
        <w:t xml:space="preserve"> στην οποία θα δηλώνεται το εργοστάσιο στο οποίο θα κατασκευαστούν τα προσφερόμενα οχήματα και η χώρα εγκατάστασης του. Εφόσον για την παραγωγή του τελικού προϊόντος μεσολαβούν διάφορες φάσεις βιομηχανοποίησης, πρέπει να δηλωθεί το κατά περίπτωση εργοστάσιο και ο τόπος εγκατάστασης του καθώς και το ποσοστό συμμετοχής στην διαμόρφωση της τιμής του τελικού προϊόντος για κάθε μια από τις φάσεις. Όσων αφορά τις αλλοδαπές εταιρείες με την προσκόμιση ισοδύναμου εγγράφου των χωρών τους. </w:t>
      </w:r>
      <w:r>
        <w:rPr>
          <w:rFonts w:ascii="Arial" w:hAnsi="Arial" w:cs="Arial"/>
          <w:szCs w:val="22"/>
          <w:u w:val="single"/>
        </w:rPr>
        <w:t xml:space="preserve">Επισημαίνεται ότι η </w:t>
      </w:r>
      <w:r>
        <w:rPr>
          <w:rFonts w:ascii="Arial" w:hAnsi="Arial" w:cs="Arial"/>
          <w:u w:val="single"/>
        </w:rPr>
        <w:t>προστασία εγχώριας και επαρχιακής βιομηχανίας δεν λαμβάνεται υπόψη, αφού ο διαγωνισμός είναι διεθνής</w:t>
      </w:r>
      <w:r>
        <w:rPr>
          <w:rFonts w:ascii="Arial" w:hAnsi="Arial" w:cs="Arial"/>
        </w:rPr>
        <w:t>.</w:t>
      </w:r>
    </w:p>
    <w:p w:rsidR="00115498" w:rsidRDefault="00115498" w:rsidP="00115498">
      <w:pPr>
        <w:widowControl w:val="0"/>
        <w:numPr>
          <w:ilvl w:val="0"/>
          <w:numId w:val="7"/>
        </w:numPr>
        <w:tabs>
          <w:tab w:val="left" w:pos="720"/>
        </w:tabs>
        <w:spacing w:before="120" w:line="360" w:lineRule="atLeast"/>
        <w:ind w:left="539" w:right="96"/>
        <w:jc w:val="both"/>
        <w:rPr>
          <w:rFonts w:ascii="Arial" w:hAnsi="Arial" w:cs="Arial"/>
          <w:szCs w:val="22"/>
        </w:rPr>
      </w:pPr>
      <w:r w:rsidRPr="00DC747A">
        <w:rPr>
          <w:rFonts w:ascii="Arial" w:hAnsi="Arial" w:cs="Arial"/>
          <w:szCs w:val="22"/>
          <w:u w:val="single"/>
        </w:rPr>
        <w:t>Δήλωση πρωτότυπη</w:t>
      </w:r>
      <w:r>
        <w:rPr>
          <w:rFonts w:ascii="Arial" w:hAnsi="Arial" w:cs="Arial"/>
          <w:szCs w:val="22"/>
        </w:rPr>
        <w:t xml:space="preserve"> από τον κατασκευαστή του οχήματος/μηχανήματος ότι αποδέχεται την προμήθεια και επιβεβαιώνει τον χρόνο παράδοσης αυτού (όπως ο χρόνος αυτός δηλώνεται από τον συμμετέχοντα στον διαγωνισμό με σχετική υπεύθυνη δήλωση του) στον Δήμο Μώλου- Αγίου Κωνσταντίνου. Το έγγραφο θα συνοδεύεται από επίσημη μετάφραση στην Ελληνική σύμφωνα με τα </w:t>
      </w:r>
      <w:r>
        <w:rPr>
          <w:rFonts w:ascii="Arial" w:hAnsi="Arial" w:cs="Arial"/>
          <w:szCs w:val="22"/>
        </w:rPr>
        <w:lastRenderedPageBreak/>
        <w:t xml:space="preserve">αναφερόμενα. </w:t>
      </w:r>
    </w:p>
    <w:p w:rsidR="0086180B" w:rsidRDefault="0086180B" w:rsidP="00115498">
      <w:pPr>
        <w:widowControl w:val="0"/>
        <w:numPr>
          <w:ilvl w:val="0"/>
          <w:numId w:val="7"/>
        </w:numPr>
        <w:tabs>
          <w:tab w:val="left" w:pos="720"/>
        </w:tabs>
        <w:spacing w:before="120" w:line="360" w:lineRule="atLeast"/>
        <w:ind w:left="539" w:right="96"/>
        <w:jc w:val="both"/>
        <w:rPr>
          <w:rFonts w:ascii="Arial" w:hAnsi="Arial" w:cs="Arial"/>
          <w:szCs w:val="22"/>
        </w:rPr>
      </w:pPr>
      <w:r>
        <w:rPr>
          <w:rFonts w:ascii="Arial" w:hAnsi="Arial" w:cs="Arial"/>
          <w:szCs w:val="22"/>
        </w:rPr>
        <w:t>Όλες οι παραπάνω δηλώσεις πρέπει να ισχύουν κατά την ημερομηνία κατάθεσης των προσφορών.</w:t>
      </w:r>
    </w:p>
    <w:p w:rsidR="00115498" w:rsidRDefault="00115498" w:rsidP="00160CCE">
      <w:pPr>
        <w:widowControl w:val="0"/>
        <w:numPr>
          <w:ilvl w:val="0"/>
          <w:numId w:val="7"/>
        </w:numPr>
        <w:tabs>
          <w:tab w:val="left" w:pos="720"/>
        </w:tabs>
        <w:spacing w:beforeLines="120" w:line="360" w:lineRule="atLeast"/>
        <w:ind w:left="538" w:right="96" w:hanging="357"/>
        <w:jc w:val="both"/>
        <w:rPr>
          <w:rFonts w:ascii="Arial" w:hAnsi="Arial" w:cs="Arial"/>
          <w:szCs w:val="22"/>
        </w:rPr>
      </w:pPr>
      <w:r>
        <w:rPr>
          <w:rFonts w:ascii="Arial" w:hAnsi="Arial" w:cs="Arial"/>
          <w:szCs w:val="22"/>
        </w:rPr>
        <w:t>Αναλόγως του προσφέροντα τα ακόλουθα</w:t>
      </w:r>
      <w:r w:rsidRPr="002C5971">
        <w:rPr>
          <w:rFonts w:ascii="Arial" w:hAnsi="Arial" w:cs="Arial"/>
          <w:szCs w:val="22"/>
        </w:rPr>
        <w:t>:</w:t>
      </w:r>
    </w:p>
    <w:p w:rsidR="00115498" w:rsidRPr="002C5971" w:rsidRDefault="00115498" w:rsidP="00160CCE">
      <w:pPr>
        <w:pStyle w:val="a6"/>
        <w:tabs>
          <w:tab w:val="left" w:pos="900"/>
        </w:tabs>
        <w:spacing w:beforeLines="120" w:line="360" w:lineRule="atLeast"/>
        <w:ind w:left="360"/>
        <w:rPr>
          <w:sz w:val="24"/>
          <w:szCs w:val="24"/>
        </w:rPr>
      </w:pPr>
      <w:r>
        <w:rPr>
          <w:sz w:val="24"/>
          <w:szCs w:val="24"/>
        </w:rPr>
        <w:t>α</w:t>
      </w:r>
      <w:r w:rsidRPr="002C5971">
        <w:rPr>
          <w:sz w:val="24"/>
          <w:szCs w:val="24"/>
        </w:rPr>
        <w:t>)</w:t>
      </w:r>
      <w:r w:rsidRPr="002C5971">
        <w:rPr>
          <w:sz w:val="24"/>
          <w:szCs w:val="24"/>
        </w:rPr>
        <w:tab/>
        <w:t>Αν πρόκειται για μεμονωμένη (μη ατομική) επιχείρηση:</w:t>
      </w:r>
    </w:p>
    <w:p w:rsidR="00115498" w:rsidRDefault="00115498" w:rsidP="00160CCE">
      <w:pPr>
        <w:pStyle w:val="a6"/>
        <w:widowControl/>
        <w:numPr>
          <w:ilvl w:val="0"/>
          <w:numId w:val="21"/>
        </w:numPr>
        <w:tabs>
          <w:tab w:val="clear" w:pos="1080"/>
          <w:tab w:val="num" w:pos="900"/>
        </w:tabs>
        <w:spacing w:beforeLines="120" w:line="360" w:lineRule="atLeast"/>
        <w:ind w:left="900"/>
        <w:rPr>
          <w:sz w:val="24"/>
          <w:szCs w:val="24"/>
        </w:rPr>
      </w:pPr>
      <w:r w:rsidRPr="002C5971">
        <w:rPr>
          <w:sz w:val="24"/>
          <w:szCs w:val="24"/>
        </w:rPr>
        <w:t xml:space="preserve">Επικυρωμένο αντίγραφο ή απόσπασμα του καταστατικού του συμμετέχοντος και των έγγραφων τροποποιήσεων αυτού, καθώς και τα αντίστοιχα Φ.Ε.Κ. (σε περίπτωση που ο διαγωνιζόμενος έχει την μορφή Α.Ε., Ε.Π.Ε.) </w:t>
      </w:r>
    </w:p>
    <w:p w:rsidR="00115498" w:rsidRPr="002C5971" w:rsidRDefault="00115498" w:rsidP="00160CCE">
      <w:pPr>
        <w:pStyle w:val="a6"/>
        <w:widowControl/>
        <w:numPr>
          <w:ilvl w:val="0"/>
          <w:numId w:val="21"/>
        </w:numPr>
        <w:tabs>
          <w:tab w:val="clear" w:pos="1080"/>
          <w:tab w:val="num" w:pos="900"/>
        </w:tabs>
        <w:spacing w:beforeLines="120" w:line="360" w:lineRule="atLeast"/>
        <w:ind w:left="900"/>
        <w:rPr>
          <w:sz w:val="24"/>
          <w:szCs w:val="24"/>
        </w:rPr>
      </w:pPr>
      <w:r w:rsidRPr="002C5971">
        <w:rPr>
          <w:sz w:val="24"/>
          <w:szCs w:val="24"/>
        </w:rPr>
        <w:t xml:space="preserve">Απόφαση του διαχειριστικού-εκπροσωπευτικού οργάνου της συμμετέχουσας επιχείρησης που εγκρίνει την συμμετοχή αυτής στον Διαγωνισμό, ορίζει τον νόμιμο εκπρόσωπο διορισμένο με </w:t>
      </w:r>
      <w:r>
        <w:rPr>
          <w:sz w:val="24"/>
          <w:szCs w:val="24"/>
        </w:rPr>
        <w:t>σχετική δήλωση ή επίσημο έγγραφο.</w:t>
      </w:r>
      <w:r w:rsidRPr="002C5971">
        <w:rPr>
          <w:sz w:val="24"/>
          <w:szCs w:val="24"/>
        </w:rPr>
        <w:t xml:space="preserve"> </w:t>
      </w:r>
      <w:r>
        <w:rPr>
          <w:sz w:val="24"/>
          <w:szCs w:val="24"/>
        </w:rPr>
        <w:t>Εάν η προσφορά κατατεθεί κατά την ημέρα του διαγωνισμού από οιοδήποτε πλην του νόμιμου εκπροσώπου απαιτείται εξουσιοδότηση του</w:t>
      </w:r>
      <w:r w:rsidRPr="002C5971">
        <w:rPr>
          <w:sz w:val="24"/>
          <w:szCs w:val="24"/>
        </w:rPr>
        <w:t xml:space="preserve"> </w:t>
      </w:r>
      <w:r>
        <w:rPr>
          <w:sz w:val="24"/>
          <w:szCs w:val="24"/>
        </w:rPr>
        <w:t>εκπροσώπου αυτής</w:t>
      </w:r>
      <w:r w:rsidRPr="00BC15B1">
        <w:rPr>
          <w:sz w:val="24"/>
          <w:szCs w:val="24"/>
        </w:rPr>
        <w:t>,</w:t>
      </w:r>
      <w:r>
        <w:rPr>
          <w:sz w:val="24"/>
          <w:szCs w:val="24"/>
        </w:rPr>
        <w:t xml:space="preserve"> για την</w:t>
      </w:r>
      <w:r w:rsidRPr="002C5971">
        <w:rPr>
          <w:sz w:val="24"/>
          <w:szCs w:val="24"/>
        </w:rPr>
        <w:t xml:space="preserve"> κατάθεσ</w:t>
      </w:r>
      <w:r>
        <w:rPr>
          <w:sz w:val="24"/>
          <w:szCs w:val="24"/>
        </w:rPr>
        <w:t>η</w:t>
      </w:r>
      <w:r w:rsidRPr="002C5971">
        <w:rPr>
          <w:sz w:val="24"/>
          <w:szCs w:val="24"/>
        </w:rPr>
        <w:t xml:space="preserve"> τη</w:t>
      </w:r>
      <w:r>
        <w:rPr>
          <w:sz w:val="24"/>
          <w:szCs w:val="24"/>
        </w:rPr>
        <w:t>ς προσφορά</w:t>
      </w:r>
      <w:r w:rsidRPr="002C5971">
        <w:rPr>
          <w:sz w:val="24"/>
          <w:szCs w:val="24"/>
        </w:rPr>
        <w:t>, ο οποίος προσκομίζει Δ.Α.Τ. ή διαβατήριο</w:t>
      </w:r>
      <w:r>
        <w:rPr>
          <w:sz w:val="24"/>
          <w:szCs w:val="24"/>
        </w:rPr>
        <w:t xml:space="preserve"> κατά την ημέρα του διαγωνισμού</w:t>
      </w:r>
      <w:r w:rsidRPr="002C5971">
        <w:rPr>
          <w:sz w:val="24"/>
          <w:szCs w:val="24"/>
        </w:rPr>
        <w:t>.</w:t>
      </w:r>
      <w:r>
        <w:rPr>
          <w:sz w:val="24"/>
          <w:szCs w:val="24"/>
        </w:rPr>
        <w:t xml:space="preserve"> </w:t>
      </w:r>
    </w:p>
    <w:p w:rsidR="00115498" w:rsidRPr="002C5971" w:rsidRDefault="00115498" w:rsidP="00160CCE">
      <w:pPr>
        <w:pStyle w:val="a6"/>
        <w:tabs>
          <w:tab w:val="num" w:pos="0"/>
          <w:tab w:val="left" w:pos="900"/>
        </w:tabs>
        <w:spacing w:beforeLines="120" w:line="360" w:lineRule="atLeast"/>
        <w:ind w:left="900" w:hanging="540"/>
        <w:rPr>
          <w:sz w:val="24"/>
          <w:szCs w:val="24"/>
        </w:rPr>
      </w:pPr>
      <w:r>
        <w:rPr>
          <w:sz w:val="24"/>
          <w:szCs w:val="24"/>
        </w:rPr>
        <w:t>β</w:t>
      </w:r>
      <w:r w:rsidRPr="002C5971">
        <w:rPr>
          <w:sz w:val="24"/>
          <w:szCs w:val="24"/>
        </w:rPr>
        <w:t>)</w:t>
      </w:r>
      <w:r w:rsidRPr="002C5971">
        <w:rPr>
          <w:sz w:val="24"/>
          <w:szCs w:val="24"/>
        </w:rPr>
        <w:tab/>
        <w:t>Αν πρόκειται για</w:t>
      </w:r>
      <w:r>
        <w:rPr>
          <w:sz w:val="24"/>
          <w:szCs w:val="24"/>
        </w:rPr>
        <w:t xml:space="preserve"> ένωση,</w:t>
      </w:r>
      <w:r w:rsidRPr="002C5971">
        <w:rPr>
          <w:sz w:val="24"/>
          <w:szCs w:val="24"/>
        </w:rPr>
        <w:t xml:space="preserve"> συνεστημένη ή προς σύσταση κοινοπραξία (Κ/Ξ):</w:t>
      </w:r>
      <w:r>
        <w:rPr>
          <w:sz w:val="24"/>
          <w:szCs w:val="24"/>
        </w:rPr>
        <w:t xml:space="preserve"> </w:t>
      </w:r>
      <w:r w:rsidRPr="002C5971">
        <w:rPr>
          <w:sz w:val="24"/>
          <w:szCs w:val="24"/>
        </w:rPr>
        <w:t>Εκτός των αμέσως ανωτέρω, υποβάλλονται κατά περίπτωση για κάθε μία από τις κοινοπρα</w:t>
      </w:r>
      <w:r>
        <w:rPr>
          <w:sz w:val="24"/>
          <w:szCs w:val="24"/>
        </w:rPr>
        <w:t xml:space="preserve">κτούσες ή προς σύσταση Κ/Ξ </w:t>
      </w:r>
      <w:r w:rsidRPr="002C5971">
        <w:rPr>
          <w:sz w:val="24"/>
          <w:szCs w:val="24"/>
        </w:rPr>
        <w:t>επιχειρήσεις, με ποινή αποκλεισμού, τα εξής:</w:t>
      </w:r>
    </w:p>
    <w:p w:rsidR="00115498" w:rsidRDefault="00115498" w:rsidP="00160CCE">
      <w:pPr>
        <w:pStyle w:val="a6"/>
        <w:widowControl/>
        <w:numPr>
          <w:ilvl w:val="0"/>
          <w:numId w:val="24"/>
        </w:numPr>
        <w:tabs>
          <w:tab w:val="clear" w:pos="1080"/>
          <w:tab w:val="num" w:pos="900"/>
        </w:tabs>
        <w:spacing w:beforeLines="120" w:line="360" w:lineRule="atLeast"/>
        <w:ind w:left="900"/>
        <w:rPr>
          <w:sz w:val="24"/>
          <w:szCs w:val="24"/>
        </w:rPr>
      </w:pPr>
      <w:r w:rsidRPr="002C5971">
        <w:rPr>
          <w:sz w:val="24"/>
          <w:szCs w:val="24"/>
        </w:rPr>
        <w:t>Αποφάσεις των διαχεριστικών-εκπροσωπευτικών οργάνων των συμμετεχουσών επιχειρήσεων για την συμμετοχή τους στον διαγωνισμό σε Κ/Ξ, τον ορισμό νόμιμου εκπροσώπου και κοινού εκπροσώπου.</w:t>
      </w:r>
    </w:p>
    <w:p w:rsidR="00115498" w:rsidRPr="000943DE" w:rsidRDefault="00115498" w:rsidP="00160CCE">
      <w:pPr>
        <w:pStyle w:val="a6"/>
        <w:widowControl/>
        <w:numPr>
          <w:ilvl w:val="0"/>
          <w:numId w:val="24"/>
        </w:numPr>
        <w:tabs>
          <w:tab w:val="clear" w:pos="1080"/>
          <w:tab w:val="num" w:pos="900"/>
        </w:tabs>
        <w:spacing w:beforeLines="120" w:line="360" w:lineRule="atLeast"/>
        <w:ind w:left="900"/>
        <w:rPr>
          <w:sz w:val="24"/>
          <w:szCs w:val="24"/>
        </w:rPr>
      </w:pPr>
      <w:r>
        <w:rPr>
          <w:sz w:val="24"/>
          <w:szCs w:val="24"/>
        </w:rPr>
        <w:t>Σ</w:t>
      </w:r>
      <w:r w:rsidRPr="002C5971">
        <w:rPr>
          <w:sz w:val="24"/>
          <w:szCs w:val="24"/>
        </w:rPr>
        <w:t>υμβολαιογραφικό συμφωνητικό περί σύστασης Κ/Ξ υπογεγραμμέν</w:t>
      </w:r>
      <w:r>
        <w:rPr>
          <w:sz w:val="24"/>
          <w:szCs w:val="24"/>
        </w:rPr>
        <w:t>ο</w:t>
      </w:r>
      <w:r w:rsidRPr="002C5971">
        <w:rPr>
          <w:sz w:val="24"/>
          <w:szCs w:val="24"/>
        </w:rPr>
        <w:t xml:space="preserve"> από τους νόμιμους εκπροσώπους των </w:t>
      </w:r>
      <w:r w:rsidRPr="000943DE">
        <w:rPr>
          <w:sz w:val="24"/>
          <w:szCs w:val="24"/>
        </w:rPr>
        <w:t xml:space="preserve">κοινοπρακτουσών επιχειρήσεων, </w:t>
      </w:r>
      <w:r>
        <w:rPr>
          <w:sz w:val="24"/>
          <w:szCs w:val="24"/>
        </w:rPr>
        <w:t>ή</w:t>
      </w:r>
      <w:r w:rsidRPr="000943DE">
        <w:rPr>
          <w:sz w:val="24"/>
          <w:szCs w:val="24"/>
        </w:rPr>
        <w:t xml:space="preserve"> </w:t>
      </w:r>
      <w:r w:rsidRPr="002C5971">
        <w:rPr>
          <w:sz w:val="24"/>
          <w:szCs w:val="24"/>
        </w:rPr>
        <w:t xml:space="preserve">Συμβολαιογραφική πράξη σύστασης Κ/Ξ </w:t>
      </w:r>
      <w:r>
        <w:rPr>
          <w:sz w:val="24"/>
          <w:szCs w:val="24"/>
        </w:rPr>
        <w:t>εφόσον έχει συσταθεί</w:t>
      </w:r>
      <w:r w:rsidRPr="000943DE">
        <w:rPr>
          <w:sz w:val="24"/>
          <w:szCs w:val="24"/>
        </w:rPr>
        <w:t xml:space="preserve">, όπου ρητά και κατ’ ελάχιστον θα διατυπώνονται: ότι συμμετέχουν στον συγκεκριμένο διαγωνισμό σε Κ/Ξ ή σε προς σύσταση Κ/Ξ, τα μέλη της οποίας ευθύνονται εξ’ ολοκλήρου προς τον Δήμο </w:t>
      </w:r>
      <w:r w:rsidR="00182B06">
        <w:rPr>
          <w:sz w:val="24"/>
          <w:szCs w:val="24"/>
        </w:rPr>
        <w:t>Μώλου- Αγίου Κωνσταντίνου</w:t>
      </w:r>
      <w:r w:rsidRPr="000943DE">
        <w:rPr>
          <w:sz w:val="24"/>
          <w:szCs w:val="24"/>
        </w:rPr>
        <w:t xml:space="preserve"> για οποιαδήποτε υποχρέωση της Κ/Ξ ή της προς σύσταση Κ/Ξ σχετικά με την υπό σύναψη σύμβαση με τον Δήμο </w:t>
      </w:r>
      <w:r w:rsidR="003816F4">
        <w:rPr>
          <w:sz w:val="24"/>
          <w:szCs w:val="24"/>
        </w:rPr>
        <w:t>Μώλου- Αγίου Κωνσταντίνου</w:t>
      </w:r>
      <w:r w:rsidRPr="000943DE">
        <w:rPr>
          <w:sz w:val="24"/>
          <w:szCs w:val="24"/>
        </w:rPr>
        <w:t>.</w:t>
      </w:r>
    </w:p>
    <w:p w:rsidR="00115498" w:rsidRDefault="00115498" w:rsidP="00115498">
      <w:pPr>
        <w:widowControl w:val="0"/>
        <w:numPr>
          <w:ilvl w:val="0"/>
          <w:numId w:val="7"/>
        </w:numPr>
        <w:tabs>
          <w:tab w:val="left" w:pos="360"/>
          <w:tab w:val="num" w:pos="1440"/>
        </w:tabs>
        <w:spacing w:before="120" w:line="360" w:lineRule="atLeast"/>
        <w:ind w:left="540" w:right="134"/>
        <w:jc w:val="both"/>
        <w:rPr>
          <w:rFonts w:ascii="Arial" w:hAnsi="Arial" w:cs="Arial"/>
          <w:szCs w:val="22"/>
        </w:rPr>
      </w:pPr>
      <w:r>
        <w:rPr>
          <w:rFonts w:ascii="Arial" w:hAnsi="Arial" w:cs="Arial"/>
          <w:szCs w:val="22"/>
          <w:u w:val="single"/>
        </w:rPr>
        <w:lastRenderedPageBreak/>
        <w:t>Πιστοποιητικό</w:t>
      </w:r>
      <w:r>
        <w:rPr>
          <w:rFonts w:ascii="Arial" w:hAnsi="Arial" w:cs="Arial"/>
          <w:szCs w:val="22"/>
        </w:rPr>
        <w:t xml:space="preserve"> του Εμπορικού και Βιομηχανικού Επιμελητηρίου ή άλλης αναγνωρισμένης επαγγελματικής οργάνωσης, με το οποίο θα πιστοποιείται η εγγραφή τους σ' αυτό και το ειδικό επάγγελμά τους</w:t>
      </w:r>
      <w:r w:rsidRPr="00E301F8">
        <w:rPr>
          <w:rFonts w:ascii="Arial" w:hAnsi="Arial" w:cs="Arial"/>
          <w:szCs w:val="22"/>
        </w:rPr>
        <w:t xml:space="preserve"> κατά το τρέχον εξάμηνο άσκησης αυτού</w:t>
      </w:r>
      <w:r>
        <w:rPr>
          <w:rFonts w:ascii="Arial" w:hAnsi="Arial" w:cs="Arial"/>
          <w:b/>
          <w:szCs w:val="22"/>
        </w:rPr>
        <w:t>.</w:t>
      </w:r>
      <w:r w:rsidRPr="00685F85">
        <w:rPr>
          <w:rFonts w:ascii="Arial" w:hAnsi="Arial" w:cs="Arial"/>
          <w:szCs w:val="22"/>
        </w:rPr>
        <w:t xml:space="preserve"> </w:t>
      </w:r>
      <w:r w:rsidRPr="00E301F8">
        <w:rPr>
          <w:rFonts w:ascii="Arial" w:hAnsi="Arial" w:cs="Arial"/>
          <w:b/>
          <w:szCs w:val="22"/>
        </w:rPr>
        <w:t>Το οποίο θα έχει εκδοθεί το πολύ έξι μήνες πριν την ημερομηνία διενέργειας του διαγωνισμο</w:t>
      </w:r>
      <w:r>
        <w:rPr>
          <w:rFonts w:ascii="Arial" w:hAnsi="Arial" w:cs="Arial"/>
          <w:b/>
          <w:szCs w:val="22"/>
        </w:rPr>
        <w:t>ύ</w:t>
      </w:r>
      <w:r w:rsidRPr="00E301F8">
        <w:rPr>
          <w:rFonts w:ascii="Arial" w:hAnsi="Arial" w:cs="Arial"/>
          <w:b/>
          <w:szCs w:val="22"/>
        </w:rPr>
        <w:t>.</w:t>
      </w:r>
    </w:p>
    <w:p w:rsidR="00115498" w:rsidRDefault="00115498" w:rsidP="00115498">
      <w:pPr>
        <w:widowControl w:val="0"/>
        <w:numPr>
          <w:ilvl w:val="0"/>
          <w:numId w:val="7"/>
        </w:numPr>
        <w:tabs>
          <w:tab w:val="left" w:pos="720"/>
        </w:tabs>
        <w:spacing w:before="120" w:line="360" w:lineRule="atLeast"/>
        <w:ind w:left="540"/>
        <w:jc w:val="both"/>
        <w:rPr>
          <w:rFonts w:ascii="Arial" w:hAnsi="Arial" w:cs="Arial"/>
          <w:szCs w:val="22"/>
        </w:rPr>
      </w:pPr>
      <w:r>
        <w:rPr>
          <w:rFonts w:ascii="Arial" w:hAnsi="Arial" w:cs="Arial"/>
          <w:szCs w:val="22"/>
          <w:u w:val="single"/>
        </w:rPr>
        <w:t>Πιστοποιητικό</w:t>
      </w:r>
      <w:r>
        <w:rPr>
          <w:rFonts w:ascii="Arial" w:hAnsi="Arial" w:cs="Arial"/>
          <w:szCs w:val="22"/>
        </w:rPr>
        <w:t xml:space="preserve"> εκδιδόμενο από την αρμόδια αρχή του κράτους εγκατάστασης ή του ελληνικού κράτους (π.χ. ΙΚΑ, ΤΣΜΕΔΕ) περί του ότι, έχουν εκπληρωθεί οι υποχρεώσεις της, όσον αφορά την καταβολή των εισφορών κοινωνικής ασφάλισης, σύμφωνα με την ισχύουσα ελληνική νομοθεσία ή με τη νομοθεσία του κράτους εγκατάστασης για την Ε.Ε., το οποίο </w:t>
      </w:r>
      <w:r w:rsidRPr="00BD4231">
        <w:rPr>
          <w:rFonts w:ascii="Arial" w:hAnsi="Arial" w:cs="Arial"/>
          <w:b/>
          <w:szCs w:val="22"/>
        </w:rPr>
        <w:t>θα τελεί σε ισχύ</w:t>
      </w:r>
      <w:r w:rsidRPr="00BD4231">
        <w:rPr>
          <w:rFonts w:ascii="Arial" w:hAnsi="Arial" w:cs="Arial"/>
          <w:b/>
          <w:bCs/>
          <w:szCs w:val="22"/>
        </w:rPr>
        <w:t xml:space="preserve"> </w:t>
      </w:r>
      <w:r w:rsidRPr="00BD4231">
        <w:rPr>
          <w:rFonts w:ascii="Arial" w:hAnsi="Arial" w:cs="Arial"/>
          <w:b/>
          <w:szCs w:val="22"/>
        </w:rPr>
        <w:t>κατά την ημερομηνία διενέργειας του διαγωνισμού</w:t>
      </w:r>
      <w:r>
        <w:rPr>
          <w:rFonts w:ascii="Arial" w:hAnsi="Arial" w:cs="Arial"/>
          <w:szCs w:val="22"/>
        </w:rPr>
        <w:t>.</w:t>
      </w:r>
    </w:p>
    <w:p w:rsidR="00115498" w:rsidRDefault="00115498" w:rsidP="00115498">
      <w:pPr>
        <w:widowControl w:val="0"/>
        <w:numPr>
          <w:ilvl w:val="0"/>
          <w:numId w:val="7"/>
        </w:numPr>
        <w:tabs>
          <w:tab w:val="num" w:pos="1440"/>
        </w:tabs>
        <w:spacing w:before="120" w:line="360" w:lineRule="atLeast"/>
        <w:ind w:left="540"/>
        <w:jc w:val="both"/>
        <w:rPr>
          <w:rFonts w:ascii="Arial" w:hAnsi="Arial" w:cs="Arial"/>
          <w:szCs w:val="22"/>
        </w:rPr>
      </w:pPr>
      <w:r>
        <w:rPr>
          <w:rFonts w:ascii="Arial" w:hAnsi="Arial" w:cs="Arial"/>
          <w:szCs w:val="22"/>
          <w:u w:val="single"/>
        </w:rPr>
        <w:t>Πιστοποιητικό</w:t>
      </w:r>
      <w:r>
        <w:rPr>
          <w:rFonts w:ascii="Arial" w:hAnsi="Arial" w:cs="Arial"/>
          <w:szCs w:val="22"/>
        </w:rPr>
        <w:t xml:space="preserve"> εκδιδόμενο από την αρμόδια αρχή του κράτους εγκατάστασης ή του Ελληνικού κράτους περί του ότι, έχουν εκπληρωθεί οι υποχρεώσεις της, όσον αφορά την καταβολή των φορολογικών εισφορών, σύμφωνα με την ισχύουσα ελληνική νομοθεσία ή με τη νομοθεσία του κράτους εγκατάστασης για την Ε.Ε., </w:t>
      </w:r>
      <w:r w:rsidRPr="0086408E">
        <w:rPr>
          <w:rFonts w:ascii="Arial" w:hAnsi="Arial" w:cs="Arial"/>
          <w:b/>
          <w:szCs w:val="22"/>
        </w:rPr>
        <w:t>το οποίο θα τελεί σε ισχύ</w:t>
      </w:r>
      <w:r w:rsidRPr="0086408E">
        <w:rPr>
          <w:rFonts w:ascii="Arial" w:hAnsi="Arial" w:cs="Arial"/>
          <w:b/>
          <w:bCs/>
          <w:szCs w:val="22"/>
        </w:rPr>
        <w:t xml:space="preserve"> </w:t>
      </w:r>
      <w:r w:rsidRPr="0086408E">
        <w:rPr>
          <w:rFonts w:ascii="Arial" w:hAnsi="Arial" w:cs="Arial"/>
          <w:b/>
          <w:szCs w:val="22"/>
        </w:rPr>
        <w:t>κατά την ημερομηνία διενέργειας του διαγωνισμού.</w:t>
      </w:r>
    </w:p>
    <w:p w:rsidR="00115498" w:rsidRDefault="00115498" w:rsidP="00115498">
      <w:pPr>
        <w:widowControl w:val="0"/>
        <w:numPr>
          <w:ilvl w:val="0"/>
          <w:numId w:val="7"/>
        </w:numPr>
        <w:tabs>
          <w:tab w:val="left" w:pos="476"/>
        </w:tabs>
        <w:spacing w:before="120" w:line="360" w:lineRule="atLeast"/>
        <w:ind w:left="540" w:right="96"/>
        <w:jc w:val="both"/>
        <w:rPr>
          <w:rFonts w:ascii="Arial" w:hAnsi="Arial" w:cs="Arial"/>
          <w:szCs w:val="22"/>
        </w:rPr>
      </w:pPr>
      <w:r>
        <w:rPr>
          <w:rFonts w:ascii="Arial" w:hAnsi="Arial" w:cs="Arial"/>
          <w:szCs w:val="22"/>
          <w:u w:val="single"/>
        </w:rPr>
        <w:t>Πιστοποιητικό</w:t>
      </w:r>
      <w:r>
        <w:rPr>
          <w:rFonts w:ascii="Arial" w:hAnsi="Arial" w:cs="Arial"/>
          <w:szCs w:val="22"/>
        </w:rPr>
        <w:t xml:space="preserve"> αρμόδιας δικαστικής ή διοικητικής αρχής </w:t>
      </w:r>
      <w:r>
        <w:rPr>
          <w:rFonts w:ascii="Arial" w:hAnsi="Arial" w:cs="Arial"/>
          <w:b/>
          <w:bCs/>
          <w:szCs w:val="22"/>
        </w:rPr>
        <w:t>έκδοσης του τελευταίου τριμήνου,</w:t>
      </w:r>
      <w:r>
        <w:rPr>
          <w:rFonts w:ascii="Arial" w:hAnsi="Arial" w:cs="Arial"/>
          <w:szCs w:val="22"/>
        </w:rPr>
        <w:t xml:space="preserve"> από το οποίο να προκύπτει ότι : </w:t>
      </w:r>
    </w:p>
    <w:p w:rsidR="00115498" w:rsidRDefault="00115498" w:rsidP="00115498">
      <w:pPr>
        <w:spacing w:before="120" w:after="120" w:line="360" w:lineRule="atLeast"/>
        <w:ind w:left="540"/>
        <w:jc w:val="both"/>
        <w:rPr>
          <w:rFonts w:ascii="Arial" w:hAnsi="Arial" w:cs="Arial"/>
          <w:szCs w:val="22"/>
        </w:rPr>
      </w:pPr>
      <w:r>
        <w:rPr>
          <w:rFonts w:ascii="Arial" w:hAnsi="Arial" w:cs="Arial"/>
          <w:szCs w:val="22"/>
        </w:rPr>
        <w:t>α) δεν τελούν υπό πτώχευση, εκκαθάριση, παύση δραστηριοτήτων, αναγκαστική διαχείριση, πτωχευτικό συμβιβασμό, ή άλλη ανάλογη κατάσταση που προκύπτει από παρόμοια διαδικασία.</w:t>
      </w:r>
    </w:p>
    <w:p w:rsidR="00115498" w:rsidRDefault="00115498" w:rsidP="00115498">
      <w:pPr>
        <w:spacing w:before="120" w:after="120" w:line="360" w:lineRule="atLeast"/>
        <w:ind w:left="540"/>
        <w:jc w:val="both"/>
        <w:rPr>
          <w:rFonts w:ascii="Arial" w:hAnsi="Arial" w:cs="Arial"/>
          <w:szCs w:val="22"/>
        </w:rPr>
      </w:pPr>
      <w:r>
        <w:rPr>
          <w:rFonts w:ascii="Arial" w:hAnsi="Arial" w:cs="Arial"/>
          <w:szCs w:val="22"/>
        </w:rPr>
        <w:t>β)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r>
        <w:rPr>
          <w:iCs/>
        </w:rPr>
        <w:t xml:space="preserve"> </w:t>
      </w:r>
    </w:p>
    <w:p w:rsidR="00115498" w:rsidRDefault="00115498" w:rsidP="00115498">
      <w:pPr>
        <w:spacing w:before="120" w:after="120" w:line="360" w:lineRule="atLeast"/>
        <w:ind w:left="540"/>
        <w:jc w:val="both"/>
        <w:rPr>
          <w:rFonts w:ascii="Arial" w:hAnsi="Arial" w:cs="Arial"/>
          <w:szCs w:val="22"/>
        </w:rPr>
      </w:pPr>
      <w:r>
        <w:rPr>
          <w:rFonts w:ascii="Arial" w:hAnsi="Arial" w:cs="Arial"/>
          <w:szCs w:val="22"/>
        </w:rPr>
        <w:t>γ) δεν έχει καταδικαστεί βάση απόφασης που έχει ισχύ δεδικασμένου, σύμφωνα με τις νομοθετικές διατάξεις της χώρας, και η οποία διαπιστώνει αδίκημα σχετικό με την επαγγελματική του διαγωγή.</w:t>
      </w:r>
    </w:p>
    <w:p w:rsidR="00115498" w:rsidRDefault="00115498" w:rsidP="00115498">
      <w:pPr>
        <w:widowControl w:val="0"/>
        <w:tabs>
          <w:tab w:val="left" w:pos="180"/>
        </w:tabs>
        <w:spacing w:before="120" w:line="360" w:lineRule="atLeast"/>
        <w:ind w:left="540" w:right="96"/>
        <w:jc w:val="both"/>
        <w:rPr>
          <w:rFonts w:ascii="Arial" w:hAnsi="Arial" w:cs="Arial"/>
          <w:color w:val="000000"/>
          <w:szCs w:val="22"/>
        </w:rPr>
      </w:pPr>
    </w:p>
    <w:p w:rsidR="00115498" w:rsidRDefault="00115498" w:rsidP="00115498">
      <w:pPr>
        <w:widowControl w:val="0"/>
        <w:tabs>
          <w:tab w:val="left" w:pos="180"/>
        </w:tabs>
        <w:spacing w:before="120" w:line="360" w:lineRule="atLeast"/>
        <w:ind w:left="540" w:right="96"/>
        <w:jc w:val="both"/>
        <w:rPr>
          <w:rFonts w:ascii="Arial" w:hAnsi="Arial" w:cs="Arial"/>
          <w:color w:val="000000"/>
          <w:szCs w:val="19"/>
        </w:rPr>
      </w:pPr>
      <w:r>
        <w:rPr>
          <w:rFonts w:ascii="Arial" w:hAnsi="Arial" w:cs="Arial"/>
          <w:color w:val="000000"/>
          <w:szCs w:val="22"/>
        </w:rPr>
        <w:t>Σε περίπτωση που το οικείο κράτος δεν εκδίδει κάποιο από τα ανωτέρω πιστοποιητικά, ή που αυτό δεν καλύπτει όλες τις αναφερόμενες περιπτώσεις, τότε αυτό μπορεί να αντικατασταθεί από ένορκη βεβαίωση του ενδιαφερόμενου ενώπιον</w:t>
      </w:r>
      <w:r>
        <w:rPr>
          <w:rFonts w:ascii="Arial" w:hAnsi="Arial" w:cs="Arial"/>
          <w:color w:val="000000"/>
          <w:szCs w:val="19"/>
        </w:rPr>
        <w:t xml:space="preserve"> αρμόδιας δικαστικής ή διοικητικής αρχής ή συμβολαιογράφου</w:t>
      </w:r>
      <w:r>
        <w:rPr>
          <w:rFonts w:ascii="Arial" w:hAnsi="Arial" w:cs="Arial"/>
          <w:color w:val="000000"/>
          <w:szCs w:val="22"/>
        </w:rPr>
        <w:t xml:space="preserve">, στα κράτη μέλη που δεν προβλέπεται η ένορκη βεβαίωση, από υπεύθυνη δήλωση </w:t>
      </w:r>
      <w:r>
        <w:rPr>
          <w:rFonts w:ascii="Arial" w:hAnsi="Arial" w:cs="Arial"/>
          <w:color w:val="000000"/>
          <w:szCs w:val="22"/>
        </w:rPr>
        <w:lastRenderedPageBreak/>
        <w:t>ενώπιον</w:t>
      </w:r>
      <w:r>
        <w:rPr>
          <w:rFonts w:ascii="Arial" w:hAnsi="Arial" w:cs="Arial"/>
          <w:color w:val="000000"/>
          <w:szCs w:val="19"/>
        </w:rPr>
        <w:t xml:space="preserve"> αρμόδιας δικαστικής ή διοικητικής αρχής, συμβολαιογράφου ή αρμόδιου επαγγελματικού οργανισμού του κράτους καταγωγής ή προέλευσης.</w:t>
      </w:r>
    </w:p>
    <w:p w:rsidR="00115498" w:rsidRDefault="00115498" w:rsidP="00115498">
      <w:pPr>
        <w:widowControl w:val="0"/>
        <w:tabs>
          <w:tab w:val="left" w:pos="180"/>
        </w:tabs>
        <w:spacing w:before="120" w:line="360" w:lineRule="atLeast"/>
        <w:ind w:left="540" w:right="96"/>
        <w:jc w:val="both"/>
        <w:rPr>
          <w:rFonts w:ascii="Arial" w:hAnsi="Arial" w:cs="Arial"/>
          <w:szCs w:val="22"/>
        </w:rPr>
      </w:pPr>
    </w:p>
    <w:p w:rsidR="00115498" w:rsidRDefault="00115498" w:rsidP="00115498">
      <w:pPr>
        <w:widowControl w:val="0"/>
        <w:tabs>
          <w:tab w:val="left" w:pos="180"/>
        </w:tabs>
        <w:spacing w:before="120" w:line="360" w:lineRule="exact"/>
        <w:ind w:left="539" w:right="96"/>
        <w:jc w:val="both"/>
        <w:rPr>
          <w:rFonts w:ascii="Arial" w:hAnsi="Arial" w:cs="Arial"/>
          <w:szCs w:val="22"/>
        </w:rPr>
      </w:pPr>
      <w:r>
        <w:rPr>
          <w:rFonts w:ascii="Arial" w:hAnsi="Arial" w:cs="Arial"/>
        </w:rPr>
        <w:t xml:space="preserve">Στην περίπτωση κοινοπραξίας ο αποκλεισμός μιας εμπορικής επιχείρησης για τους παραπάνω λόγους, συνεπάγεται και τον αποκλεισμό της κοινοπραξίας από τον διαγωνισμό. </w:t>
      </w:r>
    </w:p>
    <w:p w:rsidR="00FA63B4" w:rsidRDefault="00115498" w:rsidP="00FA63B4">
      <w:pPr>
        <w:widowControl w:val="0"/>
        <w:numPr>
          <w:ilvl w:val="0"/>
          <w:numId w:val="7"/>
        </w:numPr>
        <w:tabs>
          <w:tab w:val="left" w:pos="540"/>
        </w:tabs>
        <w:spacing w:before="120" w:line="360" w:lineRule="atLeast"/>
        <w:ind w:left="540" w:right="96" w:hanging="540"/>
        <w:jc w:val="both"/>
        <w:rPr>
          <w:rFonts w:ascii="Arial" w:hAnsi="Arial" w:cs="Arial"/>
          <w:szCs w:val="22"/>
        </w:rPr>
      </w:pPr>
      <w:r>
        <w:rPr>
          <w:rFonts w:ascii="Arial" w:hAnsi="Arial" w:cs="Arial"/>
          <w:szCs w:val="22"/>
          <w:u w:val="single"/>
        </w:rPr>
        <w:t>Εγγυητική επιστολή</w:t>
      </w:r>
      <w:r>
        <w:rPr>
          <w:rFonts w:ascii="Arial" w:hAnsi="Arial" w:cs="Arial"/>
          <w:szCs w:val="22"/>
        </w:rPr>
        <w:t xml:space="preserve"> αναγνωρισμένης Τράπεζας της Ελλάδας ή γραμμάτιο του Ταμείου Παρακαταθηκών και Δανείων για ποσό ίσο </w:t>
      </w:r>
      <w:r w:rsidRPr="00FA63B4">
        <w:rPr>
          <w:rFonts w:ascii="Arial" w:hAnsi="Arial" w:cs="Arial"/>
          <w:szCs w:val="22"/>
        </w:rPr>
        <w:t>προς 5% του συνολικού προεκτιμώμενου προϋπολογισμού που αφορά το προσφερόμενο αντικείμενο ως εγγύηση συμμετοχής στο διαγωνισμό ή αντίστοιχων αναγνωρισμένων</w:t>
      </w:r>
      <w:r>
        <w:rPr>
          <w:rFonts w:ascii="Arial" w:hAnsi="Arial" w:cs="Arial"/>
          <w:szCs w:val="22"/>
        </w:rPr>
        <w:t xml:space="preserve"> τραπεζών της Ευρωπαϊκής Ένωσης, </w:t>
      </w:r>
      <w:r>
        <w:rPr>
          <w:rFonts w:ascii="Arial" w:hAnsi="Arial" w:cs="Arial"/>
          <w:b/>
          <w:bCs/>
          <w:szCs w:val="22"/>
        </w:rPr>
        <w:t xml:space="preserve">ισχύος 8 μηνών. </w:t>
      </w:r>
    </w:p>
    <w:p w:rsidR="00115498" w:rsidRDefault="00FA63B4" w:rsidP="00FA63B4">
      <w:pPr>
        <w:widowControl w:val="0"/>
        <w:tabs>
          <w:tab w:val="left" w:pos="540"/>
        </w:tabs>
        <w:spacing w:before="120" w:line="360" w:lineRule="atLeast"/>
        <w:ind w:left="540" w:right="96"/>
        <w:jc w:val="both"/>
        <w:rPr>
          <w:rFonts w:ascii="Arial" w:hAnsi="Arial" w:cs="Arial"/>
          <w:szCs w:val="22"/>
        </w:rPr>
      </w:pPr>
      <w:r>
        <w:rPr>
          <w:rFonts w:ascii="Arial" w:hAnsi="Arial" w:cs="Arial"/>
          <w:szCs w:val="22"/>
          <w:u w:val="single"/>
        </w:rPr>
        <w:t xml:space="preserve"> </w:t>
      </w:r>
      <w:r w:rsidR="00115498">
        <w:rPr>
          <w:rFonts w:ascii="Arial" w:hAnsi="Arial" w:cs="Arial"/>
          <w:szCs w:val="22"/>
        </w:rPr>
        <w:t>Στο παράρτημα Ι δίδεται υπόδειγμα Εγγυητικής Επιστολής Συμμετοχής.</w:t>
      </w:r>
    </w:p>
    <w:p w:rsidR="00115498" w:rsidRDefault="00115498" w:rsidP="00115498">
      <w:pPr>
        <w:widowControl w:val="0"/>
        <w:numPr>
          <w:ilvl w:val="0"/>
          <w:numId w:val="7"/>
        </w:numPr>
        <w:tabs>
          <w:tab w:val="left" w:pos="476"/>
          <w:tab w:val="num" w:pos="1440"/>
        </w:tabs>
        <w:spacing w:before="120" w:line="360" w:lineRule="atLeast"/>
        <w:ind w:left="540" w:right="96" w:hanging="540"/>
        <w:jc w:val="both"/>
        <w:rPr>
          <w:rFonts w:ascii="Arial" w:hAnsi="Arial" w:cs="Arial"/>
          <w:szCs w:val="22"/>
        </w:rPr>
      </w:pPr>
      <w:r>
        <w:rPr>
          <w:rFonts w:ascii="Arial" w:hAnsi="Arial" w:cs="Arial"/>
          <w:szCs w:val="22"/>
          <w:u w:val="single"/>
        </w:rPr>
        <w:t>Κατάλληλες τραπεζικές βεβαιώσεις</w:t>
      </w:r>
      <w:r>
        <w:rPr>
          <w:rFonts w:ascii="Arial" w:hAnsi="Arial" w:cs="Arial"/>
          <w:szCs w:val="22"/>
        </w:rPr>
        <w:t xml:space="preserve"> όπου θα βεβαιώνεται η χρηματοοικονομική ικανότητα και φερεγγυότητα της εργοληπτικής επιχείρησης, έκδοσης του τελευταίου τριμήνου</w:t>
      </w:r>
      <w:r>
        <w:rPr>
          <w:rFonts w:ascii="Arial" w:hAnsi="Arial" w:cs="Arial"/>
          <w:b/>
          <w:bCs/>
          <w:szCs w:val="22"/>
        </w:rPr>
        <w:t xml:space="preserve"> </w:t>
      </w:r>
      <w:r>
        <w:rPr>
          <w:rFonts w:ascii="Arial" w:hAnsi="Arial" w:cs="Arial"/>
          <w:b/>
          <w:bCs/>
        </w:rPr>
        <w:t>ή/ και</w:t>
      </w:r>
      <w:r>
        <w:rPr>
          <w:rFonts w:ascii="Arial" w:hAnsi="Arial" w:cs="Arial"/>
          <w:b/>
          <w:bCs/>
          <w:sz w:val="28"/>
          <w:szCs w:val="22"/>
        </w:rPr>
        <w:t xml:space="preserve"> </w:t>
      </w:r>
      <w:r>
        <w:rPr>
          <w:rFonts w:ascii="Arial" w:hAnsi="Arial" w:cs="Arial"/>
          <w:szCs w:val="22"/>
          <w:u w:val="single"/>
        </w:rPr>
        <w:t>τους ισολογισμούς ή αποσπάσματα των ισολογισμών</w:t>
      </w:r>
      <w:r>
        <w:rPr>
          <w:rFonts w:ascii="Arial" w:hAnsi="Arial" w:cs="Arial"/>
          <w:szCs w:val="22"/>
        </w:rPr>
        <w:t xml:space="preserve"> της επιχείρησης στις περιπτώσεις, που η δημοσίευση των ισολογισμών απαιτείται σύμφωνα με την περί εταιρειών Νομοθεσία της χώρας, όπου είναι εγκατεστημένος ο εργολήπτης, των τριών τελευταίων ετών </w:t>
      </w:r>
      <w:r>
        <w:rPr>
          <w:rFonts w:ascii="Arial" w:hAnsi="Arial" w:cs="Arial"/>
          <w:b/>
          <w:bCs/>
        </w:rPr>
        <w:t>ή/ και</w:t>
      </w:r>
      <w:r w:rsidRPr="00B25ED4">
        <w:rPr>
          <w:rFonts w:ascii="Arial" w:hAnsi="Arial" w:cs="Arial"/>
          <w:bCs/>
        </w:rPr>
        <w:t xml:space="preserve"> </w:t>
      </w:r>
      <w:r>
        <w:rPr>
          <w:rFonts w:ascii="Arial" w:hAnsi="Arial" w:cs="Arial"/>
          <w:szCs w:val="19"/>
          <w:u w:val="single"/>
        </w:rPr>
        <w:t>δήλωση περί του ολικού ύψους του κύκλου εργασιών</w:t>
      </w:r>
      <w:r>
        <w:rPr>
          <w:rFonts w:ascii="Arial" w:hAnsi="Arial" w:cs="Arial"/>
          <w:szCs w:val="19"/>
        </w:rPr>
        <w:t xml:space="preserve"> και, ενδεχομένως, του κύκλου εργασιών στον τομέα δραστηριοτήτων που αποτελεί το αντικείμενο της σύμβασης, για τις τρεις τελευταίες οικονομικές χρήσεις κατ’ ανώτατο όριο, συναρτήσει της ημερομηνίας δημιουργίας του οικονομικού φορέα ή έναρξης των δραστηριοτήτων του, εφόσον είναι διαθέσιμες οι πληροφορίες για τον εν λόγω κύκλο εργασιών.</w:t>
      </w:r>
    </w:p>
    <w:p w:rsidR="00115498" w:rsidRPr="006F76F4" w:rsidRDefault="00115498" w:rsidP="00115498">
      <w:pPr>
        <w:widowControl w:val="0"/>
        <w:numPr>
          <w:ilvl w:val="0"/>
          <w:numId w:val="7"/>
        </w:numPr>
        <w:tabs>
          <w:tab w:val="left" w:pos="524"/>
        </w:tabs>
        <w:spacing w:before="120" w:line="360" w:lineRule="atLeast"/>
        <w:ind w:left="539" w:hanging="539"/>
        <w:jc w:val="both"/>
        <w:rPr>
          <w:rFonts w:ascii="Arial" w:hAnsi="Arial" w:cs="Arial"/>
          <w:szCs w:val="22"/>
        </w:rPr>
      </w:pPr>
      <w:r>
        <w:rPr>
          <w:rFonts w:ascii="Arial" w:hAnsi="Arial" w:cs="Arial"/>
          <w:color w:val="000000"/>
          <w:szCs w:val="22"/>
          <w:u w:val="single"/>
        </w:rPr>
        <w:t>Για τα φυσικά πρόσωπα ημεδαπά ή αλλοδαπά υποβολή αποσπάσματος ποινικού μητρώου</w:t>
      </w:r>
      <w:r>
        <w:rPr>
          <w:rFonts w:ascii="Arial" w:hAnsi="Arial" w:cs="Arial"/>
          <w:color w:val="000000"/>
          <w:szCs w:val="22"/>
        </w:rPr>
        <w:t xml:space="preserve"> ή, ελλείψει αυτού, ισοδύναμο έγγραφο που εκδίδεται από την αρμόδια δικαστική ή διοικητική αρχή της χώρας καταγωγής ή προέλευσης του προσώπου, </w:t>
      </w:r>
      <w:r>
        <w:rPr>
          <w:rFonts w:ascii="Arial" w:hAnsi="Arial" w:cs="Arial"/>
          <w:b/>
          <w:bCs/>
          <w:color w:val="000000"/>
          <w:szCs w:val="22"/>
        </w:rPr>
        <w:t>έκδοσης του τελευταίου τριμήνου</w:t>
      </w:r>
      <w:r>
        <w:rPr>
          <w:rFonts w:ascii="Arial" w:hAnsi="Arial" w:cs="Arial"/>
          <w:color w:val="000000"/>
          <w:szCs w:val="22"/>
        </w:rPr>
        <w:t>.</w:t>
      </w:r>
      <w:r w:rsidRPr="00173EDC">
        <w:rPr>
          <w:rFonts w:ascii="Arial" w:hAnsi="Arial" w:cs="Arial"/>
        </w:rPr>
        <w:t xml:space="preserve"> </w:t>
      </w:r>
    </w:p>
    <w:p w:rsidR="00115498" w:rsidRPr="0059652D" w:rsidRDefault="00115498" w:rsidP="00115498">
      <w:pPr>
        <w:pStyle w:val="a3"/>
        <w:numPr>
          <w:ilvl w:val="0"/>
          <w:numId w:val="7"/>
        </w:numPr>
        <w:tabs>
          <w:tab w:val="left" w:pos="524"/>
        </w:tabs>
        <w:spacing w:before="120" w:line="360" w:lineRule="atLeast"/>
        <w:ind w:left="539" w:hanging="539"/>
        <w:rPr>
          <w:rFonts w:ascii="Arial" w:hAnsi="Arial" w:cs="Arial"/>
          <w:color w:val="000000"/>
          <w:sz w:val="24"/>
          <w:szCs w:val="24"/>
        </w:rPr>
      </w:pPr>
      <w:r>
        <w:rPr>
          <w:rFonts w:ascii="Arial" w:hAnsi="Arial" w:cs="Arial"/>
          <w:sz w:val="24"/>
          <w:u w:val="single"/>
        </w:rPr>
        <w:t xml:space="preserve">Για </w:t>
      </w:r>
      <w:r w:rsidRPr="000659FD">
        <w:rPr>
          <w:rFonts w:ascii="Arial" w:hAnsi="Arial" w:cs="Arial"/>
          <w:sz w:val="24"/>
          <w:u w:val="single"/>
        </w:rPr>
        <w:t xml:space="preserve">τα νομικά πρόσωπα ΟΕ, ΕΕ, ΕΠΕ οι διαχειριστές, ενώ </w:t>
      </w:r>
      <w:r>
        <w:rPr>
          <w:rFonts w:ascii="Arial" w:hAnsi="Arial" w:cs="Arial"/>
          <w:sz w:val="24"/>
          <w:u w:val="single"/>
        </w:rPr>
        <w:t>για τις</w:t>
      </w:r>
      <w:r w:rsidRPr="000659FD">
        <w:rPr>
          <w:rFonts w:ascii="Arial" w:hAnsi="Arial" w:cs="Arial"/>
          <w:sz w:val="24"/>
          <w:u w:val="single"/>
        </w:rPr>
        <w:t xml:space="preserve"> ΑΕ ο Πρόεδρος ΔΣ και ο Δ/νων Σύμβουλος</w:t>
      </w:r>
      <w:r>
        <w:rPr>
          <w:rFonts w:ascii="Arial" w:hAnsi="Arial" w:cs="Arial"/>
          <w:sz w:val="24"/>
        </w:rPr>
        <w:t xml:space="preserve"> θα πρέπει να υποβάλουν </w:t>
      </w:r>
      <w:r w:rsidRPr="004415B1">
        <w:rPr>
          <w:rFonts w:ascii="Arial" w:hAnsi="Arial" w:cs="Arial"/>
          <w:color w:val="000000"/>
          <w:sz w:val="24"/>
          <w:szCs w:val="24"/>
        </w:rPr>
        <w:t>ένορκη βεβαίωση</w:t>
      </w:r>
      <w:r w:rsidRPr="00F86FBB">
        <w:rPr>
          <w:rFonts w:ascii="Arial" w:hAnsi="Arial" w:cs="Arial"/>
          <w:color w:val="000000"/>
          <w:szCs w:val="22"/>
        </w:rPr>
        <w:t xml:space="preserve"> </w:t>
      </w:r>
      <w:r w:rsidRPr="00F86FBB">
        <w:rPr>
          <w:rFonts w:ascii="Arial" w:hAnsi="Arial" w:cs="Arial"/>
          <w:color w:val="000000"/>
          <w:sz w:val="24"/>
          <w:szCs w:val="24"/>
        </w:rPr>
        <w:t>ενώπιον αρμόδιας δικαστικής ή διοικητικής αρχής ή συμβολαιογράφου</w:t>
      </w:r>
      <w:r w:rsidRPr="004415B1">
        <w:rPr>
          <w:rFonts w:ascii="Arial" w:hAnsi="Arial" w:cs="Arial"/>
          <w:color w:val="000000"/>
          <w:sz w:val="24"/>
          <w:szCs w:val="24"/>
        </w:rPr>
        <w:t xml:space="preserve"> </w:t>
      </w:r>
      <w:r>
        <w:rPr>
          <w:rFonts w:ascii="Arial" w:hAnsi="Arial" w:cs="Arial"/>
          <w:color w:val="000000"/>
          <w:sz w:val="24"/>
          <w:szCs w:val="24"/>
        </w:rPr>
        <w:t>περί μη καταδίκης με αμετάκλητη απόφαση, για την διάπραξη των ακόλουθων αδικημάτων</w:t>
      </w:r>
      <w:r w:rsidRPr="0059652D">
        <w:rPr>
          <w:rFonts w:ascii="Arial" w:hAnsi="Arial" w:cs="Arial"/>
          <w:color w:val="000000"/>
          <w:sz w:val="24"/>
          <w:szCs w:val="24"/>
        </w:rPr>
        <w:t>:</w:t>
      </w:r>
      <w:r>
        <w:rPr>
          <w:rFonts w:ascii="Arial" w:hAnsi="Arial" w:cs="Arial"/>
          <w:color w:val="000000"/>
          <w:sz w:val="24"/>
          <w:szCs w:val="24"/>
        </w:rPr>
        <w:t xml:space="preserve"> </w:t>
      </w:r>
    </w:p>
    <w:p w:rsidR="00115498" w:rsidRDefault="00115498" w:rsidP="00115498">
      <w:pPr>
        <w:pStyle w:val="a3"/>
        <w:tabs>
          <w:tab w:val="left" w:pos="524"/>
        </w:tabs>
        <w:spacing w:before="120" w:line="360" w:lineRule="atLeast"/>
        <w:ind w:left="540" w:firstLine="0"/>
        <w:rPr>
          <w:rFonts w:ascii="Arial" w:hAnsi="Arial" w:cs="Arial"/>
          <w:sz w:val="24"/>
        </w:rPr>
      </w:pPr>
      <w:r>
        <w:rPr>
          <w:rFonts w:ascii="Arial" w:hAnsi="Arial" w:cs="Arial"/>
          <w:sz w:val="24"/>
        </w:rPr>
        <w:t>α) αδίκημα σχετικό με την άσκηση της επαγγελματικής τους δραστηριότητας.</w:t>
      </w:r>
    </w:p>
    <w:p w:rsidR="00115498" w:rsidRDefault="00115498" w:rsidP="00115498">
      <w:pPr>
        <w:pStyle w:val="a3"/>
        <w:tabs>
          <w:tab w:val="left" w:pos="524"/>
        </w:tabs>
        <w:spacing w:before="120" w:line="360" w:lineRule="atLeast"/>
        <w:ind w:left="540" w:firstLine="0"/>
        <w:rPr>
          <w:rFonts w:ascii="Arial" w:hAnsi="Arial" w:cs="Arial"/>
          <w:sz w:val="24"/>
        </w:rPr>
      </w:pPr>
      <w:r>
        <w:rPr>
          <w:rFonts w:ascii="Arial" w:hAnsi="Arial" w:cs="Arial"/>
          <w:sz w:val="24"/>
        </w:rPr>
        <w:lastRenderedPageBreak/>
        <w:t xml:space="preserve">β) συμμετοχή σε εγκληματική οργάνωση, όπως αυτή ορίζεται στο άρθρο 2 παράγραφος 1 της κοινής δράσης της 98/773/ΔΕΥ του Συμβουλίου.   </w:t>
      </w:r>
    </w:p>
    <w:p w:rsidR="00115498" w:rsidRDefault="00115498" w:rsidP="00115498">
      <w:pPr>
        <w:pStyle w:val="a3"/>
        <w:tabs>
          <w:tab w:val="left" w:pos="524"/>
          <w:tab w:val="left" w:pos="720"/>
        </w:tabs>
        <w:spacing w:before="120" w:line="360" w:lineRule="atLeast"/>
        <w:ind w:left="540" w:firstLine="0"/>
        <w:rPr>
          <w:rFonts w:ascii="Arial" w:hAnsi="Arial" w:cs="Arial"/>
          <w:sz w:val="24"/>
        </w:rPr>
      </w:pPr>
      <w:r>
        <w:rPr>
          <w:rFonts w:ascii="Arial" w:hAnsi="Arial" w:cs="Arial"/>
          <w:sz w:val="24"/>
        </w:rPr>
        <w:t>γ) δωροδοκία, όπως αυτή ορίζεται αντίστοιχα στο άρθρο 3 της πράξης του Συμβουλίου της 26</w:t>
      </w:r>
      <w:r>
        <w:rPr>
          <w:rFonts w:ascii="Arial" w:hAnsi="Arial" w:cs="Arial"/>
          <w:sz w:val="24"/>
          <w:vertAlign w:val="superscript"/>
        </w:rPr>
        <w:t>ης</w:t>
      </w:r>
      <w:r>
        <w:rPr>
          <w:rFonts w:ascii="Arial" w:hAnsi="Arial" w:cs="Arial"/>
          <w:sz w:val="24"/>
        </w:rPr>
        <w:t xml:space="preserve"> Μαΐου 1997 και στο άρθρο 3 παράγραφος 1 της κοινής δράσης 98/742/ΚΕΠΠΑ του Συμβουλίου.</w:t>
      </w:r>
    </w:p>
    <w:p w:rsidR="00115498" w:rsidRDefault="00115498" w:rsidP="00115498">
      <w:pPr>
        <w:pStyle w:val="a3"/>
        <w:tabs>
          <w:tab w:val="left" w:pos="524"/>
        </w:tabs>
        <w:spacing w:before="120" w:line="360" w:lineRule="atLeast"/>
        <w:ind w:left="540" w:firstLine="0"/>
        <w:rPr>
          <w:rFonts w:ascii="Arial" w:hAnsi="Arial" w:cs="Arial"/>
          <w:sz w:val="24"/>
        </w:rPr>
      </w:pPr>
      <w:r>
        <w:rPr>
          <w:rFonts w:ascii="Arial" w:hAnsi="Arial" w:cs="Arial"/>
          <w:sz w:val="24"/>
        </w:rPr>
        <w:t xml:space="preserve">δ) απάτη, κατά την έννοια του άρθρου 1 της σύμβασης σχετικά με την προστασία των οικονομικών συμφερόντων των Ευρωπαϊκών Κοινοτήτων (ΕΕ </w:t>
      </w:r>
      <w:r>
        <w:rPr>
          <w:rFonts w:ascii="Arial" w:hAnsi="Arial" w:cs="Arial"/>
          <w:sz w:val="24"/>
          <w:lang w:val="en-US"/>
        </w:rPr>
        <w:t>C</w:t>
      </w:r>
      <w:r w:rsidRPr="00254E17">
        <w:rPr>
          <w:rFonts w:ascii="Arial" w:hAnsi="Arial" w:cs="Arial"/>
          <w:sz w:val="24"/>
        </w:rPr>
        <w:t xml:space="preserve">316 </w:t>
      </w:r>
      <w:r>
        <w:rPr>
          <w:rFonts w:ascii="Arial" w:hAnsi="Arial" w:cs="Arial"/>
          <w:sz w:val="24"/>
        </w:rPr>
        <w:t>της 27/11/1995).</w:t>
      </w:r>
    </w:p>
    <w:p w:rsidR="00115498" w:rsidRDefault="00115498" w:rsidP="00115498">
      <w:pPr>
        <w:pStyle w:val="a3"/>
        <w:tabs>
          <w:tab w:val="left" w:pos="524"/>
        </w:tabs>
        <w:spacing w:before="120" w:line="360" w:lineRule="atLeast"/>
        <w:ind w:left="540" w:firstLine="0"/>
        <w:rPr>
          <w:rFonts w:ascii="Arial" w:hAnsi="Arial" w:cs="Arial"/>
          <w:sz w:val="24"/>
        </w:rPr>
      </w:pPr>
      <w:r>
        <w:rPr>
          <w:rFonts w:ascii="Arial" w:hAnsi="Arial" w:cs="Arial"/>
          <w:sz w:val="24"/>
        </w:rPr>
        <w:t>ε) νομιμοποίηση εσόδων από παράνομες δραστηριότητες, όπως ορίζεται στο άρθρο 1 της οδηγίας 91/308/ΕΟΚ του Συμβουλίου, της 10</w:t>
      </w:r>
      <w:r>
        <w:rPr>
          <w:rFonts w:ascii="Arial" w:hAnsi="Arial" w:cs="Arial"/>
          <w:sz w:val="24"/>
          <w:vertAlign w:val="superscript"/>
        </w:rPr>
        <w:t>ης</w:t>
      </w:r>
      <w:r>
        <w:rPr>
          <w:rFonts w:ascii="Arial" w:hAnsi="Arial" w:cs="Arial"/>
          <w:sz w:val="24"/>
        </w:rPr>
        <w:t xml:space="preserve"> Ιουνίου 1991, για την πρόληψη χρησιμοποίησης του χρηματοπιστωτικού συστήματος για την νομιμοποίηση εσόδων από παράνομες δραστηριότητες. </w:t>
      </w:r>
    </w:p>
    <w:p w:rsidR="00115498" w:rsidRDefault="00115498" w:rsidP="00160CCE">
      <w:pPr>
        <w:numPr>
          <w:ilvl w:val="0"/>
          <w:numId w:val="7"/>
        </w:numPr>
        <w:tabs>
          <w:tab w:val="clear" w:pos="720"/>
          <w:tab w:val="num" w:pos="540"/>
        </w:tabs>
        <w:autoSpaceDE w:val="0"/>
        <w:autoSpaceDN w:val="0"/>
        <w:adjustRightInd w:val="0"/>
        <w:spacing w:beforeLines="120" w:line="360" w:lineRule="atLeast"/>
        <w:ind w:left="540" w:hanging="540"/>
        <w:jc w:val="both"/>
        <w:rPr>
          <w:rFonts w:ascii="Arial" w:hAnsi="Arial" w:cs="Arial"/>
        </w:rPr>
      </w:pPr>
      <w:r>
        <w:rPr>
          <w:rFonts w:ascii="Arial" w:hAnsi="Arial" w:cs="Arial"/>
          <w:szCs w:val="19"/>
          <w:u w:val="single"/>
        </w:rPr>
        <w:t>Υ</w:t>
      </w:r>
      <w:r>
        <w:rPr>
          <w:rFonts w:ascii="Arial" w:hAnsi="Arial" w:cs="Arial"/>
          <w:u w:val="single"/>
        </w:rPr>
        <w:t>ποβολή καταλόγου</w:t>
      </w:r>
      <w:r>
        <w:rPr>
          <w:rFonts w:ascii="Arial" w:hAnsi="Arial" w:cs="Arial"/>
        </w:rPr>
        <w:t xml:space="preserve"> των κυριότερων παραδόσεων που πραγματοποιήθηκαν κατά την προηγούμενη τριετία, με αναφορά του αντίστοιχου ποσού, της ημερομηνίας και του δημόσιου ή ιδιωτικού παραλήπτη. Οι παραδόσεις αποδεικνύονται: α) εάν ο αποδέκτης είναι αναθέτουσα αρχή, με πιστοποιητικά που έχουν εκδοθεί ή θεωρηθεί από την αρμόδια αρχή, β) εάν ο αποδέκτης είναι ιδιωτικός φορέας, με βεβαίωση του αγοραστή ή, εάν τούτο δεν είναι δυνατόν, με απλή δήλωση του οικονομικού φορέα </w:t>
      </w:r>
      <w:r>
        <w:rPr>
          <w:rFonts w:ascii="Arial" w:hAnsi="Arial" w:cs="Arial"/>
          <w:b/>
          <w:bCs/>
        </w:rPr>
        <w:t>ή/ και</w:t>
      </w:r>
      <w:r>
        <w:rPr>
          <w:rFonts w:ascii="Arial" w:hAnsi="Arial" w:cs="Arial"/>
          <w:b/>
          <w:bCs/>
          <w:sz w:val="28"/>
          <w:szCs w:val="22"/>
        </w:rPr>
        <w:t xml:space="preserve"> </w:t>
      </w:r>
      <w:r>
        <w:rPr>
          <w:rFonts w:ascii="Arial" w:hAnsi="Arial" w:cs="Arial"/>
          <w:u w:val="single"/>
        </w:rPr>
        <w:t>πιστοποιητικά εκδιδόμενα</w:t>
      </w:r>
      <w:r>
        <w:rPr>
          <w:rFonts w:ascii="Arial" w:hAnsi="Arial" w:cs="Arial"/>
        </w:rPr>
        <w:t xml:space="preserve"> από επίσημα ινστιτούτα ή επίσημες υπηρεσίες ελέγχου της ποιότητας, αναγνωρισμένων ικανοτήτων, με τα οποία βεβαιώνεται η καταλληλότητα των προϊόντων επαληθευμένη με παραπομπές σε ορισμένες προδιαγραφές ή πρότυπα.</w:t>
      </w:r>
    </w:p>
    <w:p w:rsidR="00115498" w:rsidRDefault="00115498" w:rsidP="00160CCE">
      <w:pPr>
        <w:autoSpaceDE w:val="0"/>
        <w:autoSpaceDN w:val="0"/>
        <w:adjustRightInd w:val="0"/>
        <w:spacing w:beforeLines="120" w:line="360" w:lineRule="atLeast"/>
        <w:ind w:left="540"/>
        <w:jc w:val="both"/>
        <w:rPr>
          <w:rFonts w:ascii="Arial" w:hAnsi="Arial" w:cs="Arial"/>
        </w:rPr>
      </w:pPr>
      <w:r>
        <w:rPr>
          <w:rFonts w:ascii="Arial" w:hAnsi="Arial" w:cs="Arial"/>
        </w:rPr>
        <w:t xml:space="preserve">Κατάλογος των κυριότερων, σχετικών με το προσφερόμενο αντικείμενο, παραδόσεων </w:t>
      </w:r>
      <w:r w:rsidRPr="00867B1B">
        <w:rPr>
          <w:rFonts w:ascii="Arial" w:hAnsi="Arial" w:cs="Arial"/>
          <w:u w:val="single"/>
        </w:rPr>
        <w:t xml:space="preserve">σφραγισμένος και υπογεγραμμένος από τον νόμιμο εκπρόσωπο </w:t>
      </w:r>
      <w:r>
        <w:rPr>
          <w:rFonts w:ascii="Arial" w:hAnsi="Arial" w:cs="Arial"/>
        </w:rPr>
        <w:t>του προσφέροντος γίνεται αποδεκτός, ως αποδεικτικό των σχετικών παραδόσεων.</w:t>
      </w:r>
      <w:r>
        <w:rPr>
          <w:rFonts w:ascii="Arial" w:hAnsi="Arial" w:cs="Arial"/>
          <w:b/>
          <w:bCs/>
        </w:rPr>
        <w:t xml:space="preserve"> </w:t>
      </w:r>
    </w:p>
    <w:p w:rsidR="00115498" w:rsidRDefault="00115498" w:rsidP="00160CCE">
      <w:pPr>
        <w:widowControl w:val="0"/>
        <w:spacing w:beforeLines="100" w:line="360" w:lineRule="atLeast"/>
        <w:ind w:left="52"/>
        <w:jc w:val="both"/>
        <w:rPr>
          <w:rFonts w:ascii="Arial" w:hAnsi="Arial" w:cs="Arial"/>
          <w:szCs w:val="22"/>
        </w:rPr>
      </w:pPr>
      <w:r>
        <w:rPr>
          <w:rFonts w:ascii="Arial" w:hAnsi="Arial" w:cs="Arial"/>
          <w:szCs w:val="22"/>
        </w:rPr>
        <w:t>Εάν κάποια χώρα δεν εκδίδει μερικά από τα ζητούμενα δικαιολογητικά, έγγραφα και πιστοποιητικά, αυτά μπορούν να αντικατασταθούν με ένορκη βεβαίωση των ενδιαφερόμενων σε δικαστική ή διοικητική αρχή ή συμβολαιογράφο.</w:t>
      </w:r>
    </w:p>
    <w:p w:rsidR="00115498" w:rsidRDefault="00115498" w:rsidP="00160CCE">
      <w:pPr>
        <w:widowControl w:val="0"/>
        <w:spacing w:beforeLines="100" w:line="360" w:lineRule="atLeast"/>
        <w:ind w:left="52"/>
        <w:jc w:val="both"/>
        <w:rPr>
          <w:rFonts w:ascii="Arial" w:hAnsi="Arial" w:cs="Arial"/>
          <w:szCs w:val="22"/>
        </w:rPr>
      </w:pPr>
      <w:r>
        <w:rPr>
          <w:rFonts w:ascii="Arial" w:hAnsi="Arial" w:cs="Arial"/>
          <w:szCs w:val="22"/>
        </w:rPr>
        <w:t xml:space="preserve">Οι υπεύθυνες δηλώσεις ή τα ισοδύναμα έγγραφα για τους αλλοδαπούς προσφέροντες θα πρέπει επί ποινή απαραδέκτου να υπογράφονται από τον νόμιμο εκπρόσωπο ή εξουσιοδοτημένο εκπρόσωπο του προσφέροντα και να φέρουν το γνήσιο της υπογραφής αυτού. Στο παράρτημα ΙΙ δίδεται υπόδειγμα Υπεύθυνης Δήλωσης του </w:t>
      </w:r>
      <w:r>
        <w:rPr>
          <w:rFonts w:ascii="Arial" w:hAnsi="Arial" w:cs="Arial"/>
          <w:color w:val="000000"/>
          <w:szCs w:val="13"/>
        </w:rPr>
        <w:lastRenderedPageBreak/>
        <w:t>Ν.1599/1986</w:t>
      </w:r>
      <w:r>
        <w:rPr>
          <w:rFonts w:ascii="Arial" w:hAnsi="Arial" w:cs="Arial"/>
          <w:szCs w:val="22"/>
        </w:rPr>
        <w:t xml:space="preserve">. </w:t>
      </w:r>
      <w:r w:rsidRPr="004A0CB2">
        <w:rPr>
          <w:rFonts w:ascii="Arial" w:hAnsi="Arial" w:cs="Arial"/>
          <w:b/>
          <w:szCs w:val="22"/>
        </w:rPr>
        <w:t>Δηλώσεις που δεν φέρουν τα στοιχεία αυτά δεν λαμβάνονται υπόψη από την Επιτροπή Διαγωνισμού.</w:t>
      </w:r>
    </w:p>
    <w:p w:rsidR="00115498" w:rsidRDefault="00115498" w:rsidP="00160CCE">
      <w:pPr>
        <w:widowControl w:val="0"/>
        <w:spacing w:beforeLines="100" w:line="360" w:lineRule="atLeast"/>
        <w:ind w:left="52"/>
        <w:jc w:val="both"/>
        <w:rPr>
          <w:rFonts w:ascii="Arial" w:hAnsi="Arial" w:cs="Arial"/>
          <w:szCs w:val="22"/>
        </w:rPr>
      </w:pPr>
      <w:r>
        <w:rPr>
          <w:rFonts w:ascii="Arial" w:hAnsi="Arial" w:cs="Arial"/>
          <w:szCs w:val="22"/>
        </w:rPr>
        <w:t xml:space="preserve">Όλα τα </w:t>
      </w:r>
      <w:r>
        <w:rPr>
          <w:rFonts w:ascii="Arial" w:hAnsi="Arial" w:cs="Arial"/>
          <w:b/>
          <w:bCs/>
          <w:szCs w:val="22"/>
        </w:rPr>
        <w:t>δικαιολογητικά, έγγραφα, πιστοποιητικά και λοιπά κείμενα</w:t>
      </w:r>
      <w:r>
        <w:rPr>
          <w:rFonts w:ascii="Arial" w:hAnsi="Arial" w:cs="Arial"/>
          <w:szCs w:val="22"/>
        </w:rPr>
        <w:t xml:space="preserve"> του φακέλου θα πρέπει να είναι στην ελληνική γλώσσα, </w:t>
      </w:r>
      <w:r>
        <w:rPr>
          <w:rFonts w:ascii="Arial" w:hAnsi="Arial" w:cs="Arial"/>
          <w:b/>
          <w:bCs/>
          <w:szCs w:val="22"/>
        </w:rPr>
        <w:t>πρωτότυπα ή νόμιμα επικυρωμένα αντίγραφα και εν ισχύ</w:t>
      </w:r>
      <w:r>
        <w:rPr>
          <w:rFonts w:ascii="Arial" w:hAnsi="Arial" w:cs="Arial"/>
          <w:szCs w:val="22"/>
        </w:rPr>
        <w:t xml:space="preserve">. Δικαιολογητικά που έχουν εκδοθεί σε ξένη γλώσσα θα υποβληθούν ξενόγλωσσα σε πρωτότυπο και μεταφρασμένα στην ελληνική, </w:t>
      </w:r>
      <w:r>
        <w:rPr>
          <w:rFonts w:ascii="Arial" w:hAnsi="Arial" w:cs="Arial"/>
        </w:rPr>
        <w:t>υποχρεωτικά από επίσημη μετάφραση του Υπουργείου εξωτερικών ή από νόμιμο εκπρόσωπο του ή από δικηγόρο</w:t>
      </w:r>
      <w:r>
        <w:rPr>
          <w:rFonts w:ascii="Arial" w:hAnsi="Arial" w:cs="Arial"/>
          <w:szCs w:val="22"/>
        </w:rPr>
        <w:t xml:space="preserve">. </w:t>
      </w:r>
    </w:p>
    <w:p w:rsidR="00115498" w:rsidRPr="008058C1" w:rsidRDefault="00115498" w:rsidP="00160CCE">
      <w:pPr>
        <w:widowControl w:val="0"/>
        <w:spacing w:beforeLines="100" w:line="360" w:lineRule="atLeast"/>
        <w:jc w:val="both"/>
        <w:rPr>
          <w:rFonts w:ascii="Arial" w:hAnsi="Arial" w:cs="Arial"/>
          <w:b/>
          <w:szCs w:val="22"/>
        </w:rPr>
      </w:pPr>
      <w:r w:rsidRPr="00666AC6">
        <w:rPr>
          <w:rFonts w:ascii="Arial" w:hAnsi="Arial" w:cs="Arial"/>
          <w:b/>
          <w:bCs/>
          <w:szCs w:val="22"/>
        </w:rPr>
        <w:t>Τα παραπάνω στοιχεία, πιστοποιητικά κ.λ.π. δικαιολογητικά του άρθρου αυτού θα υποβληθούν μαζί με τ</w:t>
      </w:r>
      <w:r>
        <w:rPr>
          <w:rFonts w:ascii="Arial" w:hAnsi="Arial" w:cs="Arial"/>
          <w:b/>
          <w:bCs/>
          <w:szCs w:val="22"/>
        </w:rPr>
        <w:t>ο</w:t>
      </w:r>
      <w:r w:rsidRPr="00666AC6">
        <w:rPr>
          <w:rFonts w:ascii="Arial" w:hAnsi="Arial" w:cs="Arial"/>
          <w:b/>
          <w:bCs/>
          <w:szCs w:val="22"/>
        </w:rPr>
        <w:t xml:space="preserve">ν </w:t>
      </w:r>
      <w:r>
        <w:rPr>
          <w:rFonts w:ascii="Arial" w:hAnsi="Arial" w:cs="Arial"/>
          <w:b/>
          <w:bCs/>
          <w:szCs w:val="22"/>
        </w:rPr>
        <w:t>Φάκελο Π</w:t>
      </w:r>
      <w:r w:rsidRPr="00666AC6">
        <w:rPr>
          <w:rFonts w:ascii="Arial" w:hAnsi="Arial" w:cs="Arial"/>
          <w:b/>
          <w:bCs/>
          <w:szCs w:val="22"/>
        </w:rPr>
        <w:t>ροσφορά</w:t>
      </w:r>
      <w:r>
        <w:rPr>
          <w:rFonts w:ascii="Arial" w:hAnsi="Arial" w:cs="Arial"/>
          <w:b/>
          <w:bCs/>
          <w:szCs w:val="22"/>
        </w:rPr>
        <w:t xml:space="preserve">ς, </w:t>
      </w:r>
      <w:r>
        <w:rPr>
          <w:rFonts w:ascii="Arial" w:hAnsi="Arial" w:cs="Arial"/>
          <w:b/>
          <w:szCs w:val="22"/>
        </w:rPr>
        <w:t>μη υποβολή ή ελλιπής υποβολή ενός ή περισσοτέρων θεωρείται ουσιώδης απόκλιση και επιφέρει αποκλεισμό του Φακέλου Προσφοράς.</w:t>
      </w:r>
      <w:r w:rsidRPr="008058C1">
        <w:rPr>
          <w:rFonts w:ascii="Arial" w:hAnsi="Arial" w:cs="Arial"/>
          <w:b/>
          <w:szCs w:val="22"/>
        </w:rPr>
        <w:t xml:space="preserve"> </w:t>
      </w:r>
    </w:p>
    <w:p w:rsidR="00115498" w:rsidRDefault="00115498" w:rsidP="00160CCE">
      <w:pPr>
        <w:widowControl w:val="0"/>
        <w:spacing w:beforeLines="120" w:line="360" w:lineRule="atLeast"/>
        <w:ind w:left="52"/>
        <w:jc w:val="both"/>
        <w:rPr>
          <w:rFonts w:ascii="Arial" w:hAnsi="Arial" w:cs="Arial"/>
          <w:szCs w:val="22"/>
        </w:rPr>
      </w:pPr>
      <w:r>
        <w:rPr>
          <w:rFonts w:ascii="Arial" w:hAnsi="Arial" w:cs="Arial"/>
          <w:szCs w:val="22"/>
        </w:rPr>
        <w:t>Η παράλειψη υποβολής του φακέλου όπως απαιτείται και η ψευδής δήλωση ή παροχή ψευδών πληροφοριών συνεπάγεται τον αποκλεισμό του διαγωνιζόμενου από τον Διαγωνισμό με την επιφύλαξη των νομικών κυρώσεων που συνεπάγονται.</w:t>
      </w:r>
    </w:p>
    <w:p w:rsidR="00F56B56" w:rsidRDefault="00F56B56" w:rsidP="00160CCE">
      <w:pPr>
        <w:widowControl w:val="0"/>
        <w:spacing w:beforeLines="120" w:line="360" w:lineRule="atLeast"/>
        <w:ind w:left="52"/>
        <w:jc w:val="both"/>
        <w:rPr>
          <w:rFonts w:ascii="Arial" w:hAnsi="Arial" w:cs="Arial"/>
          <w:szCs w:val="22"/>
        </w:rPr>
      </w:pPr>
    </w:p>
    <w:p w:rsidR="00F56B56" w:rsidRDefault="00F56B56" w:rsidP="00F56B56">
      <w:pPr>
        <w:widowControl w:val="0"/>
        <w:spacing w:before="120" w:line="360" w:lineRule="atLeast"/>
        <w:jc w:val="center"/>
        <w:rPr>
          <w:rFonts w:ascii="Arial" w:hAnsi="Arial" w:cs="Arial"/>
          <w:b/>
          <w:bCs/>
          <w:szCs w:val="22"/>
          <w:vertAlign w:val="superscript"/>
        </w:rPr>
      </w:pPr>
      <w:r>
        <w:rPr>
          <w:rFonts w:ascii="Arial" w:hAnsi="Arial" w:cs="Arial"/>
          <w:b/>
          <w:bCs/>
          <w:szCs w:val="22"/>
        </w:rPr>
        <w:t>ΑΡΘΡΟ 12</w:t>
      </w:r>
      <w:r>
        <w:rPr>
          <w:rFonts w:ascii="Arial" w:hAnsi="Arial" w:cs="Arial"/>
          <w:b/>
          <w:bCs/>
          <w:szCs w:val="22"/>
          <w:vertAlign w:val="superscript"/>
        </w:rPr>
        <w:t>0</w:t>
      </w:r>
    </w:p>
    <w:p w:rsidR="00737BE5" w:rsidRDefault="00737BE5" w:rsidP="00F56B56">
      <w:pPr>
        <w:widowControl w:val="0"/>
        <w:spacing w:before="120" w:line="360" w:lineRule="atLeast"/>
        <w:jc w:val="center"/>
        <w:rPr>
          <w:rFonts w:ascii="Arial" w:hAnsi="Arial" w:cs="Arial"/>
          <w:szCs w:val="22"/>
          <w:u w:val="single"/>
        </w:rPr>
      </w:pPr>
      <w:r w:rsidRPr="00737BE5">
        <w:rPr>
          <w:rFonts w:ascii="Arial" w:hAnsi="Arial" w:cs="Arial"/>
          <w:szCs w:val="22"/>
          <w:u w:val="single"/>
        </w:rPr>
        <w:t>Έλεγχος καταλληλότητας και ανάθεση σύμβασης</w:t>
      </w:r>
    </w:p>
    <w:p w:rsidR="00737BE5" w:rsidRPr="00737BE5" w:rsidRDefault="00737BE5" w:rsidP="00F56B56">
      <w:pPr>
        <w:widowControl w:val="0"/>
        <w:spacing w:before="120" w:line="360" w:lineRule="atLeast"/>
        <w:jc w:val="center"/>
        <w:rPr>
          <w:rFonts w:ascii="Arial" w:hAnsi="Arial" w:cs="Arial"/>
          <w:szCs w:val="22"/>
          <w:u w:val="single"/>
        </w:rPr>
      </w:pPr>
    </w:p>
    <w:p w:rsidR="009F363F" w:rsidRDefault="009F363F" w:rsidP="009F363F">
      <w:pPr>
        <w:jc w:val="both"/>
        <w:rPr>
          <w:rFonts w:ascii="Arial" w:hAnsi="Arial" w:cs="Arial"/>
          <w:szCs w:val="22"/>
        </w:rPr>
      </w:pPr>
      <w:r w:rsidRPr="009F363F">
        <w:rPr>
          <w:rFonts w:ascii="Arial" w:hAnsi="Arial" w:cs="Arial"/>
          <w:szCs w:val="22"/>
        </w:rPr>
        <w:t>Η σύμβαση α</w:t>
      </w:r>
      <w:r w:rsidR="00737BE5">
        <w:rPr>
          <w:rFonts w:ascii="Arial" w:hAnsi="Arial" w:cs="Arial"/>
          <w:szCs w:val="22"/>
        </w:rPr>
        <w:t>νατίθεται</w:t>
      </w:r>
      <w:r w:rsidRPr="009F363F">
        <w:rPr>
          <w:rFonts w:ascii="Arial" w:hAnsi="Arial" w:cs="Arial"/>
          <w:szCs w:val="22"/>
        </w:rPr>
        <w:t xml:space="preserve"> βάσει των κριτηρίων που προβλέπονται στο άρθρο 3 και 17 της διακήρυξης αφού ή αναθέτουσα αρχή ελέγξει την καταλληλότητα των οικονομικών φορέων που δεν έχουν αποκλειστεί σύμφωνα με τα άρθρα 3 και 11 της διακήρυξης. Ο έλεγχος καταλληλότητας πραγματοποιείται σύμφωνα με τα κριτήρια οικονομικής και χρηματοοικονομικής και τεχνικής ή και επαγγελματικής ικανότητας που αναφέρονται στα ίδια άρθρα 3 και 11 της διακήρυξης. (άρθρο 42 παρ. 1 ΠΔ</w:t>
      </w:r>
      <w:r>
        <w:rPr>
          <w:rFonts w:ascii="Arial" w:hAnsi="Arial" w:cs="Arial"/>
          <w:szCs w:val="22"/>
        </w:rPr>
        <w:t xml:space="preserve"> </w:t>
      </w:r>
      <w:r w:rsidRPr="009F363F">
        <w:rPr>
          <w:rFonts w:ascii="Arial" w:hAnsi="Arial" w:cs="Arial"/>
          <w:szCs w:val="22"/>
        </w:rPr>
        <w:t>60/</w:t>
      </w:r>
      <w:r>
        <w:rPr>
          <w:rFonts w:ascii="Arial" w:hAnsi="Arial" w:cs="Arial"/>
          <w:szCs w:val="22"/>
        </w:rPr>
        <w:t>20</w:t>
      </w:r>
      <w:r w:rsidRPr="009F363F">
        <w:rPr>
          <w:rFonts w:ascii="Arial" w:hAnsi="Arial" w:cs="Arial"/>
          <w:szCs w:val="22"/>
        </w:rPr>
        <w:t>07)</w:t>
      </w:r>
      <w:r w:rsidR="00C44DAF">
        <w:rPr>
          <w:rFonts w:ascii="Arial" w:hAnsi="Arial" w:cs="Arial"/>
          <w:szCs w:val="22"/>
        </w:rPr>
        <w:t>.</w:t>
      </w:r>
    </w:p>
    <w:p w:rsidR="00C44DAF" w:rsidRDefault="00C44DAF"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szCs w:val="22"/>
        </w:rPr>
      </w:pPr>
      <w:r>
        <w:rPr>
          <w:rFonts w:ascii="Arial" w:hAnsi="Arial" w:cs="Arial"/>
          <w:b/>
          <w:bCs/>
          <w:szCs w:val="22"/>
        </w:rPr>
        <w:t>ΑΡΘΡΟ 1</w:t>
      </w:r>
      <w:r w:rsidR="00C44DAF">
        <w:rPr>
          <w:rFonts w:ascii="Arial" w:hAnsi="Arial" w:cs="Arial"/>
          <w:b/>
          <w:bCs/>
          <w:szCs w:val="22"/>
        </w:rPr>
        <w:t>3</w:t>
      </w:r>
      <w:r>
        <w:rPr>
          <w:rFonts w:ascii="Arial" w:hAnsi="Arial" w:cs="Arial"/>
          <w:b/>
          <w:bCs/>
          <w:szCs w:val="22"/>
          <w:vertAlign w:val="superscript"/>
        </w:rPr>
        <w:t>0</w:t>
      </w:r>
    </w:p>
    <w:bookmarkEnd w:id="0"/>
    <w:bookmarkEnd w:id="1"/>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Φάκελος τεχνικής προσφοράς</w:t>
      </w:r>
    </w:p>
    <w:p w:rsidR="00115498" w:rsidRDefault="00115498" w:rsidP="00003C85">
      <w:pPr>
        <w:pStyle w:val="4"/>
        <w:spacing w:before="120" w:line="360" w:lineRule="atLeast"/>
        <w:jc w:val="both"/>
        <w:rPr>
          <w:szCs w:val="22"/>
        </w:rPr>
      </w:pPr>
      <w:r>
        <w:rPr>
          <w:szCs w:val="22"/>
        </w:rPr>
        <w:t xml:space="preserve">Ο φάκελος της τεχνικής προσφοράς θα αναγράφει τον τίτλο της Επιχείρησης και την επιγραφή ΄΄ΤΕΧΝΙΚΗ ΠΡΟΣΦΟΡΑ ΓΙΑ </w:t>
      </w:r>
      <w:r w:rsidR="00003C85">
        <w:rPr>
          <w:szCs w:val="22"/>
        </w:rPr>
        <w:t xml:space="preserve">ΤΗΝ </w:t>
      </w:r>
      <w:r w:rsidRPr="0024241C">
        <w:rPr>
          <w:szCs w:val="22"/>
        </w:rPr>
        <w:t xml:space="preserve">ΠΡΟΜΗΘΕΙΑ </w:t>
      </w:r>
      <w:r w:rsidR="00003C85">
        <w:rPr>
          <w:szCs w:val="22"/>
        </w:rPr>
        <w:t>(αντικείμενο)</w:t>
      </w:r>
      <w:r>
        <w:t>΄΄</w:t>
      </w:r>
      <w:r w:rsidR="00003C85">
        <w:t xml:space="preserve"> </w:t>
      </w:r>
      <w:r>
        <w:rPr>
          <w:szCs w:val="22"/>
        </w:rPr>
        <w:t>και θα περιλαμβάνει σε</w:t>
      </w:r>
      <w:r w:rsidRPr="006C574C">
        <w:rPr>
          <w:szCs w:val="22"/>
        </w:rPr>
        <w:t xml:space="preserve"> </w:t>
      </w:r>
      <w:r>
        <w:rPr>
          <w:szCs w:val="22"/>
        </w:rPr>
        <w:t xml:space="preserve">ένα (1) πρωτότυπο και ένα (1) αντίγραφο όλα τα ζητούμενα στο τεύχος των τεχνικών προδιαγραφών, τεχνικά στοιχεία, χαρακτηριστικά </w:t>
      </w:r>
      <w:r>
        <w:rPr>
          <w:szCs w:val="22"/>
        </w:rPr>
        <w:lastRenderedPageBreak/>
        <w:t>σχέδια, και λοιπές πληροφορίες σε τρόπο που να καθιστά σαφή όλα τα στοιχεία του προσφερομένου αντικειμένου.</w:t>
      </w:r>
    </w:p>
    <w:p w:rsidR="00115498" w:rsidRDefault="00115498" w:rsidP="00115498">
      <w:pPr>
        <w:widowControl w:val="0"/>
        <w:spacing w:before="120" w:line="360" w:lineRule="atLeast"/>
        <w:ind w:left="33"/>
        <w:jc w:val="both"/>
        <w:rPr>
          <w:rFonts w:ascii="Arial" w:hAnsi="Arial" w:cs="Arial"/>
          <w:b/>
          <w:bCs/>
          <w:szCs w:val="22"/>
        </w:rPr>
      </w:pPr>
      <w:r>
        <w:rPr>
          <w:rFonts w:ascii="Arial" w:hAnsi="Arial" w:cs="Arial"/>
          <w:b/>
          <w:bCs/>
          <w:szCs w:val="22"/>
        </w:rPr>
        <w:t>Προσφορά μη συνοδευόμενη από το φάκελο αυτό ή από ασαφές ή ελλιπές θα απορρίπτεται.</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Διευκρινίζεται ότι οι διαγωνιζόμενοι πρέπει να διαρθρώσουν στην τεχνική προσφορά τους σύμφωνα με τα παρακάτω:</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1) Η προσφορά θα είναι διαρθρωμένη με βάση την Διακήρυξη και τις Τεχνικές Προδιαγραφές σημείο προς σημείο.</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2) Οι διαγωνιζόμενοι υποχρεούνται να συμπεριλάβουν στην προσφορά τους τα σχετικά PROSPECTUS των προϊόντων που προσφέρουν.</w:t>
      </w:r>
    </w:p>
    <w:p w:rsidR="00115498" w:rsidRDefault="00115498" w:rsidP="00115498">
      <w:pPr>
        <w:widowControl w:val="0"/>
        <w:spacing w:before="120" w:line="360" w:lineRule="atLeast"/>
        <w:jc w:val="both"/>
        <w:rPr>
          <w:rFonts w:ascii="Arial" w:hAnsi="Arial" w:cs="Arial"/>
          <w:b/>
          <w:bCs/>
          <w:szCs w:val="22"/>
        </w:rPr>
      </w:pPr>
      <w:r w:rsidRPr="00391A40">
        <w:rPr>
          <w:rFonts w:ascii="Arial" w:hAnsi="Arial" w:cs="Arial"/>
          <w:bCs/>
          <w:szCs w:val="22"/>
        </w:rPr>
        <w:t>3)</w:t>
      </w:r>
      <w:r>
        <w:rPr>
          <w:rFonts w:ascii="Arial" w:hAnsi="Arial" w:cs="Arial"/>
          <w:b/>
          <w:bCs/>
          <w:szCs w:val="22"/>
        </w:rPr>
        <w:t xml:space="preserve"> Η υποβολή όλων των παραπάνω στοιχείων του παρόντος άρθρου, μεταφρασμένων στα ελληνικά είναι υποχρεωτική. </w:t>
      </w:r>
      <w:r>
        <w:rPr>
          <w:rFonts w:ascii="Arial" w:hAnsi="Arial" w:cs="Arial"/>
          <w:szCs w:val="22"/>
        </w:rPr>
        <w:t xml:space="preserve">Δικαιολογητικά που έχουν εκδοθεί σε ξένη γλώσσα θα υποβληθούν ξενόγλωσσα σε πρωτότυπο και μεταφρασμένα στην ελληνική, </w:t>
      </w:r>
      <w:r>
        <w:rPr>
          <w:rFonts w:ascii="Arial" w:hAnsi="Arial" w:cs="Arial"/>
        </w:rPr>
        <w:t>υποχρεωτικά από επίσημη μετάφραση του Υπουργείου εξωτερικών ή από νόμιμο εκπρόσωπο του ή από δικηγόρο</w:t>
      </w:r>
      <w:r>
        <w:rPr>
          <w:rFonts w:ascii="Arial" w:hAnsi="Arial" w:cs="Arial"/>
          <w:szCs w:val="22"/>
        </w:rPr>
        <w:t>.</w:t>
      </w:r>
      <w:r>
        <w:rPr>
          <w:rFonts w:ascii="Arial" w:hAnsi="Arial" w:cs="Arial"/>
          <w:b/>
          <w:bCs/>
          <w:szCs w:val="22"/>
        </w:rPr>
        <w:t xml:space="preserve"> </w:t>
      </w: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1</w:t>
      </w:r>
      <w:r w:rsidR="009D2F3D">
        <w:rPr>
          <w:rFonts w:ascii="Arial" w:hAnsi="Arial" w:cs="Arial"/>
          <w:b/>
          <w:bCs/>
          <w:szCs w:val="22"/>
        </w:rPr>
        <w:t>4</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Φάκελος Οικονομικής Προσφοράς</w:t>
      </w:r>
    </w:p>
    <w:p w:rsidR="00115498" w:rsidRPr="00E95159" w:rsidRDefault="00115498" w:rsidP="00115498">
      <w:pPr>
        <w:pStyle w:val="4"/>
        <w:spacing w:before="120" w:line="360" w:lineRule="atLeast"/>
        <w:jc w:val="both"/>
        <w:rPr>
          <w:b w:val="0"/>
          <w:szCs w:val="22"/>
        </w:rPr>
      </w:pPr>
      <w:r>
        <w:rPr>
          <w:szCs w:val="22"/>
        </w:rPr>
        <w:t xml:space="preserve">Ο φάκελος της Οικονομικής Προσφοράς θα αναγράφει τον τίτλο της Επιχείρησης και την επιγραφή ΄΄OIKONOMIKH ΠΡΟΣΦΟΡΑ ΓΙΑ </w:t>
      </w:r>
      <w:r w:rsidR="00003C85">
        <w:rPr>
          <w:szCs w:val="22"/>
        </w:rPr>
        <w:t xml:space="preserve">ΤΗΝ </w:t>
      </w:r>
      <w:r w:rsidR="00003C85" w:rsidRPr="0024241C">
        <w:rPr>
          <w:szCs w:val="22"/>
        </w:rPr>
        <w:t xml:space="preserve">ΠΡΟΜΗΘΕΙΑ </w:t>
      </w:r>
      <w:r w:rsidR="00003C85">
        <w:rPr>
          <w:szCs w:val="22"/>
        </w:rPr>
        <w:t>(αντικείμενο)</w:t>
      </w:r>
      <w:r w:rsidR="00003C85">
        <w:t xml:space="preserve">΄΄ </w:t>
      </w:r>
      <w:r w:rsidRPr="00E95159">
        <w:rPr>
          <w:b w:val="0"/>
          <w:szCs w:val="22"/>
        </w:rPr>
        <w:t>, θα ισχύει τουλάχιστο επτά (7) μήνες από την ημέρα διεξαγωγής του διαγωνισμού και θα περιλαμβάνει σε πρωτότυπο την οικονομική προσφορά στην οποία πρέπει να έχουν υπολογιστεί και να συμπεριλαμβάνονται :</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α) Η δαπάνη προμήθειας, μεταφοράς.</w:t>
      </w:r>
    </w:p>
    <w:p w:rsidR="00115498" w:rsidRDefault="00115498" w:rsidP="00115498">
      <w:pPr>
        <w:widowControl w:val="0"/>
        <w:spacing w:before="120" w:line="360" w:lineRule="atLeast"/>
        <w:ind w:left="273" w:hanging="273"/>
        <w:jc w:val="both"/>
        <w:rPr>
          <w:rFonts w:ascii="Arial" w:hAnsi="Arial" w:cs="Arial"/>
        </w:rPr>
      </w:pPr>
      <w:r>
        <w:rPr>
          <w:rFonts w:ascii="Arial" w:hAnsi="Arial" w:cs="Arial"/>
          <w:szCs w:val="22"/>
        </w:rPr>
        <w:t xml:space="preserve">β) Η δαπάνη για όλες τις κρατήσεις καθώς και κάθε άλλη επιβάρυνση, εκτός του Φ.Π.Α., που </w:t>
      </w:r>
      <w:r>
        <w:rPr>
          <w:rFonts w:ascii="Arial" w:hAnsi="Arial" w:cs="Arial"/>
        </w:rPr>
        <w:t>είναι απαραίτητη για την παράδοση των ειδών στον τύπο και με τον τρόπο που προβλέπεται από τα τεύχη δημοπράτησης.</w:t>
      </w:r>
    </w:p>
    <w:p w:rsidR="00115498" w:rsidRDefault="00115498" w:rsidP="00115498">
      <w:pPr>
        <w:widowControl w:val="0"/>
        <w:spacing w:before="120" w:line="360" w:lineRule="atLeast"/>
        <w:ind w:left="288" w:hanging="288"/>
        <w:jc w:val="both"/>
        <w:rPr>
          <w:rFonts w:ascii="Arial" w:hAnsi="Arial" w:cs="Arial"/>
          <w:szCs w:val="22"/>
        </w:rPr>
      </w:pPr>
      <w:r>
        <w:rPr>
          <w:rFonts w:ascii="Arial" w:hAnsi="Arial" w:cs="Arial"/>
          <w:szCs w:val="22"/>
        </w:rPr>
        <w:t xml:space="preserve">γ) Όλες οι επιβαρύνσεις και οι φόροι, οι κρατήσεις για λογαριασμό τρίτων μαζί με τις επιβαρύνσεις που τυχόν επιβληθούν αναδρομικά θα βαρύνουν τον ανάδοχο. </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Η τιμή της προσφοράς είναι σε € (ευρώ) και πρέπει να αναγράφεται αριθμητικά και εγγράφως και θα περιλαμβάνει:</w:t>
      </w:r>
    </w:p>
    <w:p w:rsidR="00115498" w:rsidRDefault="00115498" w:rsidP="00115498">
      <w:pPr>
        <w:widowControl w:val="0"/>
        <w:spacing w:before="120" w:line="360" w:lineRule="atLeast"/>
        <w:ind w:left="1080" w:hanging="180"/>
        <w:jc w:val="both"/>
        <w:rPr>
          <w:rFonts w:ascii="Arial" w:hAnsi="Arial" w:cs="Arial"/>
          <w:szCs w:val="22"/>
        </w:rPr>
      </w:pPr>
      <w:r>
        <w:rPr>
          <w:rFonts w:ascii="Arial" w:hAnsi="Arial" w:cs="Arial"/>
          <w:szCs w:val="22"/>
        </w:rPr>
        <w:lastRenderedPageBreak/>
        <w:t>- Αξία απαλλαγμένη από Φ.Π.Α.</w:t>
      </w:r>
    </w:p>
    <w:p w:rsidR="00115498" w:rsidRDefault="00115498" w:rsidP="00115498">
      <w:pPr>
        <w:widowControl w:val="0"/>
        <w:spacing w:before="120" w:line="360" w:lineRule="atLeast"/>
        <w:ind w:left="1080" w:hanging="180"/>
        <w:jc w:val="both"/>
        <w:rPr>
          <w:rFonts w:ascii="Arial" w:hAnsi="Arial" w:cs="Arial"/>
          <w:szCs w:val="22"/>
        </w:rPr>
      </w:pPr>
      <w:r>
        <w:rPr>
          <w:rFonts w:ascii="Arial" w:hAnsi="Arial" w:cs="Arial"/>
          <w:szCs w:val="22"/>
        </w:rPr>
        <w:t>- Τον Φ.Π.Α. που βαρύνει την αξία σε ποσοστό 23 % και σε €.</w:t>
      </w:r>
    </w:p>
    <w:p w:rsidR="00115498" w:rsidRDefault="00115498" w:rsidP="00115498">
      <w:pPr>
        <w:widowControl w:val="0"/>
        <w:spacing w:before="120" w:line="360" w:lineRule="atLeast"/>
        <w:ind w:left="1080" w:hanging="180"/>
        <w:jc w:val="both"/>
        <w:rPr>
          <w:rFonts w:ascii="Arial" w:hAnsi="Arial" w:cs="Arial"/>
          <w:szCs w:val="22"/>
        </w:rPr>
      </w:pPr>
      <w:r>
        <w:rPr>
          <w:rFonts w:ascii="Arial" w:hAnsi="Arial" w:cs="Arial"/>
          <w:szCs w:val="22"/>
        </w:rPr>
        <w:t xml:space="preserve">- Την συνολική προσφερόμενη τιμή που περιλαμβάνει και τον Φ.Π.Α, αριθμητικώς και ολογράφως. </w:t>
      </w:r>
    </w:p>
    <w:p w:rsidR="00115498" w:rsidRDefault="00115498" w:rsidP="00115498">
      <w:pPr>
        <w:widowControl w:val="0"/>
        <w:spacing w:before="120" w:line="360" w:lineRule="atLeast"/>
        <w:ind w:left="1080" w:hanging="180"/>
        <w:jc w:val="both"/>
        <w:rPr>
          <w:rFonts w:ascii="Arial" w:hAnsi="Arial" w:cs="Arial"/>
          <w:szCs w:val="22"/>
        </w:rPr>
      </w:pPr>
      <w:r>
        <w:rPr>
          <w:rFonts w:ascii="Arial" w:hAnsi="Arial" w:cs="Arial"/>
          <w:szCs w:val="22"/>
        </w:rPr>
        <w:t xml:space="preserve">- Όλα τα στοιχεία της οικονομικής προσφοράς θα είναι σφραγισμένα και υπογεγραμμένα από τον νόμιμο εκπρόσωπο της εταιρείας ο οποίος θα μονογράψει και τα στοιχεία κατά σελίδα. Μονογραφές που τυχόν λείπουν μπορούν να συμπληρωθούν ενώπιον της επιτροπής διαγωνισμού μετά το άνοιγμα των οικονομικών προσφορών. </w:t>
      </w: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Στο τεύχος 4 δίδεται το υπόδειγμα εντύπου οικονομικής προσφοράς που οι διαγωνιζόμενοι οφείλουν να συμπληρώσουν σύμφωνα με το παρόν άρθρο και να συμπεριλάβουν στον φάκελο της οικονομικής προσφοράς. </w:t>
      </w:r>
    </w:p>
    <w:p w:rsidR="00115498" w:rsidRDefault="00115498" w:rsidP="00AC3216">
      <w:pPr>
        <w:widowControl w:val="0"/>
        <w:spacing w:before="120" w:line="360" w:lineRule="atLeast"/>
        <w:jc w:val="both"/>
        <w:rPr>
          <w:rFonts w:ascii="Arial" w:hAnsi="Arial" w:cs="Arial"/>
          <w:szCs w:val="22"/>
          <w:u w:val="single"/>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1</w:t>
      </w:r>
      <w:r w:rsidR="009D2F3D">
        <w:rPr>
          <w:rFonts w:ascii="Arial" w:hAnsi="Arial" w:cs="Arial"/>
          <w:b/>
          <w:bCs/>
          <w:szCs w:val="22"/>
        </w:rPr>
        <w:t>5</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Εναλλακτικές προσφορές</w:t>
      </w:r>
    </w:p>
    <w:p w:rsidR="00115498" w:rsidRDefault="00115498" w:rsidP="00115498">
      <w:pPr>
        <w:widowControl w:val="0"/>
        <w:spacing w:before="120" w:line="360" w:lineRule="atLeast"/>
        <w:rPr>
          <w:rFonts w:ascii="Arial" w:hAnsi="Arial" w:cs="Arial"/>
          <w:szCs w:val="22"/>
        </w:rPr>
      </w:pPr>
      <w:r>
        <w:rPr>
          <w:rFonts w:ascii="Arial" w:hAnsi="Arial" w:cs="Arial"/>
          <w:szCs w:val="22"/>
        </w:rPr>
        <w:t xml:space="preserve">Από τον ίδιο διαγωνιζόμενο </w:t>
      </w:r>
      <w:r w:rsidRPr="00737BE5">
        <w:rPr>
          <w:rFonts w:ascii="Arial" w:hAnsi="Arial" w:cs="Arial"/>
          <w:b/>
          <w:szCs w:val="22"/>
        </w:rPr>
        <w:t>δεν</w:t>
      </w:r>
      <w:r>
        <w:rPr>
          <w:rFonts w:ascii="Arial" w:hAnsi="Arial" w:cs="Arial"/>
          <w:szCs w:val="22"/>
        </w:rPr>
        <w:t xml:space="preserve"> μπορούν να επιδοθούν εναλλακτικές προσφορές</w:t>
      </w: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1</w:t>
      </w:r>
      <w:r w:rsidR="009D2F3D">
        <w:rPr>
          <w:rFonts w:ascii="Arial" w:hAnsi="Arial" w:cs="Arial"/>
          <w:b/>
          <w:bCs/>
          <w:szCs w:val="22"/>
        </w:rPr>
        <w:t>6</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Τρόπος διεξαγωγής του διαγωνισμού</w:t>
      </w:r>
    </w:p>
    <w:p w:rsidR="00115498" w:rsidRDefault="00115498" w:rsidP="00115498">
      <w:pPr>
        <w:widowControl w:val="0"/>
        <w:spacing w:before="120" w:line="360" w:lineRule="atLeast"/>
        <w:ind w:left="540" w:hanging="540"/>
        <w:jc w:val="both"/>
        <w:rPr>
          <w:rFonts w:ascii="Arial" w:hAnsi="Arial" w:cs="Arial"/>
          <w:i/>
          <w:iCs/>
          <w:szCs w:val="22"/>
        </w:rPr>
      </w:pPr>
      <w:r>
        <w:rPr>
          <w:rFonts w:ascii="Arial" w:hAnsi="Arial" w:cs="Arial"/>
          <w:szCs w:val="22"/>
        </w:rPr>
        <w:t xml:space="preserve">15.1. Η διαδικασία του διαγωνισμού θα διεξαχθεί σύμφωνα με τα συμβατικά τεύχη, την Υ.Π. 11389/93 ΕΚΠΟΤΑ και την λοιπή σχετική Ελληνική και Κοινοτική νομοθεσία που διέπει των διαγωνισμό. </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15.2. Μόλις λήξει η ώρα για την παράδοση των προσφορών απαγορεύεται η αποδοχή άλλων εκτός αν συνεχίζεται η παράδοση χωρίς διακοπή.</w:t>
      </w: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1</w:t>
      </w:r>
      <w:r w:rsidR="009D2F3D">
        <w:rPr>
          <w:rFonts w:ascii="Arial" w:hAnsi="Arial" w:cs="Arial"/>
          <w:b/>
          <w:bCs/>
          <w:szCs w:val="22"/>
        </w:rPr>
        <w:t>7</w:t>
      </w:r>
      <w:r>
        <w:rPr>
          <w:rFonts w:ascii="Arial" w:hAnsi="Arial" w:cs="Arial"/>
          <w:b/>
          <w:bCs/>
          <w:szCs w:val="22"/>
          <w:vertAlign w:val="superscript"/>
        </w:rPr>
        <w:t>0</w:t>
      </w:r>
    </w:p>
    <w:p w:rsidR="00115498" w:rsidRDefault="00115498" w:rsidP="00115498">
      <w:pPr>
        <w:pStyle w:val="6"/>
        <w:spacing w:before="120" w:line="360" w:lineRule="atLeast"/>
        <w:rPr>
          <w:sz w:val="24"/>
        </w:rPr>
      </w:pPr>
      <w:r>
        <w:rPr>
          <w:sz w:val="24"/>
        </w:rPr>
        <w:t>Αποσφράγιση προσφορών – Διαδικασία διαγωνισμού</w:t>
      </w:r>
    </w:p>
    <w:p w:rsidR="00115498" w:rsidRDefault="00115498" w:rsidP="00115498">
      <w:pPr>
        <w:pStyle w:val="a6"/>
        <w:spacing w:before="120" w:line="360" w:lineRule="atLeast"/>
        <w:ind w:left="540" w:hanging="540"/>
        <w:rPr>
          <w:sz w:val="24"/>
        </w:rPr>
      </w:pPr>
      <w:r>
        <w:rPr>
          <w:sz w:val="24"/>
        </w:rPr>
        <w:t xml:space="preserve">16.1. Η επιτροπή διαγωνισμού προβαίνει στην έναρξη της διαδικασίας αποσφράγισης των προσφορών την ημέρα </w:t>
      </w:r>
      <w:r w:rsidR="00003C85">
        <w:rPr>
          <w:sz w:val="24"/>
        </w:rPr>
        <w:t>Παρασκευή</w:t>
      </w:r>
      <w:r>
        <w:rPr>
          <w:sz w:val="24"/>
        </w:rPr>
        <w:t xml:space="preserve"> και ώρα  11.00΄ π.μ. </w:t>
      </w:r>
      <w:r w:rsidR="00003C85">
        <w:rPr>
          <w:sz w:val="24"/>
        </w:rPr>
        <w:t xml:space="preserve">στις </w:t>
      </w:r>
      <w:r w:rsidR="00795DD3" w:rsidRPr="00795DD3">
        <w:rPr>
          <w:sz w:val="24"/>
        </w:rPr>
        <w:t>30</w:t>
      </w:r>
      <w:r>
        <w:rPr>
          <w:sz w:val="24"/>
        </w:rPr>
        <w:t>/</w:t>
      </w:r>
      <w:r w:rsidR="00003C85">
        <w:rPr>
          <w:sz w:val="24"/>
        </w:rPr>
        <w:t>11</w:t>
      </w:r>
      <w:r>
        <w:rPr>
          <w:sz w:val="24"/>
        </w:rPr>
        <w:t>/201</w:t>
      </w:r>
      <w:r w:rsidR="00ED68D6">
        <w:rPr>
          <w:sz w:val="24"/>
        </w:rPr>
        <w:t>2</w:t>
      </w:r>
      <w:r>
        <w:rPr>
          <w:sz w:val="24"/>
        </w:rPr>
        <w:t xml:space="preserve">. Προσφορές που υποβάλλονται στο παραπάνω όργανο μετά την έναρξη του </w:t>
      </w:r>
      <w:r>
        <w:rPr>
          <w:sz w:val="24"/>
        </w:rPr>
        <w:lastRenderedPageBreak/>
        <w:t xml:space="preserve">διαγωνισμού δεν αποσφραγίζονται αλλά επιστρέφονται στην υπηρεσία για επιστροφή, ως εκπρόθεσμες. Η αποσφράγιση γίνεται με την παραπάνω διαδικασία που αφορά διαγωνισμό που πραγματοποιείται με κριτήριο την συμφερότερη προσφορά. Αποσφραγίζεται ο κυρίως φάκελος καθώς και ο φάκελος της τεχνικής προσφοράς, μονογράφονται δε ή/και σφραγίζονται από το ανωτέρω όργανο όλα τα δικαιολογητικά και τα στοιχεία της τεχνικής προσφοράς. Ο φάκελος της οικονομικής προσφοράς δεν αποσφραγίζεται αλλά μονογράφεται από το παραπάνω όργανο μέχρι να κριθεί η προσφορά εάν είναι σύμφωνη με τις απαιτήσεις της διακήρυξης. Η αποσφράγιση των οικονομικών προσφορών θα γίνει την ημέρα και ώρα που θα ανακοινωθεί από τον Φορέα διεξαγωγής του Διαγωνισμού στους συμμετέχοντες που προκρίθηκαν στο στάδιο αυτό του διαγωνισμού. </w:t>
      </w:r>
    </w:p>
    <w:p w:rsidR="00115498" w:rsidRDefault="00115498" w:rsidP="00115498">
      <w:pPr>
        <w:pStyle w:val="a6"/>
        <w:spacing w:before="120" w:line="360" w:lineRule="atLeast"/>
        <w:ind w:left="540" w:hanging="540"/>
        <w:rPr>
          <w:sz w:val="24"/>
        </w:rPr>
      </w:pPr>
      <w:r>
        <w:rPr>
          <w:sz w:val="24"/>
        </w:rPr>
        <w:t>16.2. Μετά την αποσφράγιση των προσφορών το παραπάνω όργανο και εφόσον συγκαλέσει τις απαιτούμενες συνεδριάσεις προβαίνει στην καταχώρηση αυτών που υπέβαλλαν προσφορές, καθώς και των δικαιολογητικών που υπέβαλαν στο πρακτικό Ι το οποίο υπογράφει και σφραγίζει. Το πρακτικό Ι κοινοποιείται στους συμμετέχοντες μέσω τηλεομοιοτυπίας (</w:t>
      </w:r>
      <w:r>
        <w:rPr>
          <w:sz w:val="24"/>
          <w:lang w:val="en-US"/>
        </w:rPr>
        <w:t>fax</w:t>
      </w:r>
      <w:r w:rsidRPr="00CC417F">
        <w:rPr>
          <w:sz w:val="24"/>
        </w:rPr>
        <w:t xml:space="preserve">) </w:t>
      </w:r>
      <w:r>
        <w:rPr>
          <w:sz w:val="24"/>
        </w:rPr>
        <w:t xml:space="preserve">και αναρτάται στον πίνακα ανακοινώσεων της Υπηρεσίας. Οι συμμετέχοντες λαμβάνουν γνώση με δική τους ευθύνη. </w:t>
      </w:r>
    </w:p>
    <w:p w:rsidR="00115498" w:rsidRDefault="00115498" w:rsidP="00115498">
      <w:pPr>
        <w:pStyle w:val="a6"/>
        <w:spacing w:before="120" w:line="360" w:lineRule="atLeast"/>
        <w:ind w:left="540" w:hanging="540"/>
        <w:rPr>
          <w:sz w:val="24"/>
        </w:rPr>
      </w:pPr>
      <w:r>
        <w:rPr>
          <w:sz w:val="24"/>
        </w:rPr>
        <w:t>16.3. Κατόπιν τούτου η επιτροπή διαγωνισμού προβαίνει στην αξιολόγηση – βαθμολόγηση των τεχνικών προσφορών των συμμετεχόντων που προκρίθηκαν σε αυτό το στάδιο του διαγωνισμού (2</w:t>
      </w:r>
      <w:r w:rsidRPr="00476F39">
        <w:rPr>
          <w:sz w:val="24"/>
          <w:vertAlign w:val="superscript"/>
        </w:rPr>
        <w:t>ο</w:t>
      </w:r>
      <w:r>
        <w:rPr>
          <w:sz w:val="24"/>
        </w:rPr>
        <w:t xml:space="preserve"> στάδιο). Το αναφερόμενο όργανο ανακοινώνει το πρακτικό ΙΙ το οποίο υπογράφει και σφραγίζει. Το πρακτικό ΙΙ κοινοποιείται στους συμμετέχοντες μέσ</w:t>
      </w:r>
      <w:r w:rsidR="00C57405">
        <w:rPr>
          <w:sz w:val="24"/>
        </w:rPr>
        <w:t>ω</w:t>
      </w:r>
      <w:r>
        <w:rPr>
          <w:sz w:val="24"/>
        </w:rPr>
        <w:t xml:space="preserve"> τηλεομοιοτυπίας (</w:t>
      </w:r>
      <w:r>
        <w:rPr>
          <w:sz w:val="24"/>
          <w:lang w:val="en-US"/>
        </w:rPr>
        <w:t>fax</w:t>
      </w:r>
      <w:r w:rsidRPr="00CC417F">
        <w:rPr>
          <w:sz w:val="24"/>
        </w:rPr>
        <w:t xml:space="preserve">) </w:t>
      </w:r>
      <w:r>
        <w:rPr>
          <w:sz w:val="24"/>
        </w:rPr>
        <w:t xml:space="preserve">και αναρτάται στον πίνακα ανακοινώσεων της Υπηρεσίας. Οι συμμετέχοντες λαμβάνουν γνώση με δική τους ευθύνη. </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16.4. Ο φάκελος της οικονομικής προσφοράς θα αποσφραγιστεί μετά την ολοκλήρωση της αξιολόγησης των λοιπών στοιχείων του διαγωνισμού σε ημερομηνία και ώρα που θα γνωστοποιηθεί στους συμμετέχοντες στο στάδιο αυτό του διαγωνισμό (3</w:t>
      </w:r>
      <w:r w:rsidRPr="007F0120">
        <w:rPr>
          <w:rFonts w:ascii="Arial" w:hAnsi="Arial" w:cs="Arial"/>
          <w:szCs w:val="22"/>
          <w:vertAlign w:val="superscript"/>
        </w:rPr>
        <w:t>ο</w:t>
      </w:r>
      <w:r>
        <w:rPr>
          <w:rFonts w:ascii="Arial" w:hAnsi="Arial" w:cs="Arial"/>
          <w:szCs w:val="22"/>
        </w:rPr>
        <w:t xml:space="preserve"> στάδιο) με σχετική ανακοίνωση, που θα τους αποσταλεί μέσω </w:t>
      </w:r>
      <w:r w:rsidRPr="007F0120">
        <w:rPr>
          <w:rFonts w:ascii="Arial" w:hAnsi="Arial" w:cs="Arial"/>
        </w:rPr>
        <w:t>τηλεομοιοτυπίας (</w:t>
      </w:r>
      <w:r w:rsidRPr="007F0120">
        <w:rPr>
          <w:rFonts w:ascii="Arial" w:hAnsi="Arial" w:cs="Arial"/>
          <w:lang w:val="en-US"/>
        </w:rPr>
        <w:t>fax</w:t>
      </w:r>
      <w:r w:rsidRPr="007F0120">
        <w:rPr>
          <w:rFonts w:ascii="Arial" w:hAnsi="Arial" w:cs="Arial"/>
        </w:rPr>
        <w:t>)</w:t>
      </w:r>
      <w:r>
        <w:rPr>
          <w:rFonts w:ascii="Arial" w:hAnsi="Arial" w:cs="Arial"/>
          <w:szCs w:val="22"/>
        </w:rPr>
        <w:t>.</w:t>
      </w:r>
    </w:p>
    <w:p w:rsidR="00115498" w:rsidRPr="00AD3524"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 xml:space="preserve">16.5. Οι φάκελοι των οικονομικών προσφορών, για όσες προσφορές δεν κρίθηκαν, κατά την αξιολόγηση των λοιπών στοιχείων αποδεκτές, δεν αποσφραγίζονται αλλά επιστρέφονται μετά την ολοκλήρωση της διαδικασίας του διαγωνισμού. Η </w:t>
      </w:r>
      <w:r>
        <w:rPr>
          <w:rFonts w:ascii="Arial" w:hAnsi="Arial" w:cs="Arial"/>
          <w:szCs w:val="22"/>
        </w:rPr>
        <w:lastRenderedPageBreak/>
        <w:t xml:space="preserve">επιτροπή διαγωνισμού ανακοινώνει το πρακτικό ΙΙΙ στους συμμετέχοντες του </w:t>
      </w:r>
      <w:r w:rsidRPr="00AD3524">
        <w:rPr>
          <w:rFonts w:ascii="Arial" w:hAnsi="Arial" w:cs="Arial"/>
          <w:szCs w:val="22"/>
        </w:rPr>
        <w:t>σταδίου αυτού μέσ</w:t>
      </w:r>
      <w:r w:rsidR="0046632C">
        <w:rPr>
          <w:rFonts w:ascii="Arial" w:hAnsi="Arial" w:cs="Arial"/>
          <w:szCs w:val="22"/>
        </w:rPr>
        <w:t>ω</w:t>
      </w:r>
      <w:r w:rsidRPr="00AD3524">
        <w:rPr>
          <w:rFonts w:ascii="Arial" w:hAnsi="Arial" w:cs="Arial"/>
        </w:rPr>
        <w:t xml:space="preserve"> τηλεομοιοτυπίας (</w:t>
      </w:r>
      <w:r w:rsidRPr="00AD3524">
        <w:rPr>
          <w:rFonts w:ascii="Arial" w:hAnsi="Arial" w:cs="Arial"/>
          <w:lang w:val="en-US"/>
        </w:rPr>
        <w:t>fax</w:t>
      </w:r>
      <w:r w:rsidRPr="00AD3524">
        <w:rPr>
          <w:rFonts w:ascii="Arial" w:hAnsi="Arial" w:cs="Arial"/>
        </w:rPr>
        <w:t xml:space="preserve">) και </w:t>
      </w:r>
      <w:r>
        <w:rPr>
          <w:rFonts w:ascii="Arial" w:hAnsi="Arial" w:cs="Arial"/>
        </w:rPr>
        <w:t xml:space="preserve">το </w:t>
      </w:r>
      <w:r w:rsidRPr="00AD3524">
        <w:rPr>
          <w:rFonts w:ascii="Arial" w:hAnsi="Arial" w:cs="Arial"/>
        </w:rPr>
        <w:t>αναρτά στον πίνακα ανακοινώσεων της Υπηρεσίας. Οι συμμετέχοντες λαμβάνουν γνώση με δική τους ευθύνη.</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 xml:space="preserve">16.6. Πρόσωπα που επιτρέπεται να παραστούν κατά την αποσφράγιση των προσφορών (Φάκελος Προσφοράς, Οικονομική προσφορά) είναι οι προσφέροντες ή νόμιμοι εξουσιοδοτημένοι εκπρόσωποι τους. </w:t>
      </w: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1</w:t>
      </w:r>
      <w:r w:rsidR="009D2F3D">
        <w:rPr>
          <w:rFonts w:ascii="Arial" w:hAnsi="Arial" w:cs="Arial"/>
          <w:b/>
          <w:bCs/>
          <w:szCs w:val="22"/>
        </w:rPr>
        <w:t>8</w:t>
      </w:r>
      <w:r>
        <w:rPr>
          <w:rFonts w:ascii="Arial" w:hAnsi="Arial" w:cs="Arial"/>
          <w:b/>
          <w:bCs/>
          <w:szCs w:val="22"/>
          <w:vertAlign w:val="superscript"/>
        </w:rPr>
        <w:t>0</w:t>
      </w:r>
    </w:p>
    <w:p w:rsidR="00115498" w:rsidRDefault="00115498" w:rsidP="00115498">
      <w:pPr>
        <w:pStyle w:val="6"/>
        <w:spacing w:before="120" w:line="360" w:lineRule="atLeast"/>
        <w:rPr>
          <w:sz w:val="24"/>
        </w:rPr>
      </w:pPr>
      <w:r>
        <w:rPr>
          <w:sz w:val="24"/>
        </w:rPr>
        <w:t>Αξιολόγηση προσφορών</w:t>
      </w:r>
    </w:p>
    <w:p w:rsidR="00115498" w:rsidRDefault="00115498" w:rsidP="00115498">
      <w:pPr>
        <w:pStyle w:val="a6"/>
        <w:spacing w:before="120" w:line="360" w:lineRule="atLeast"/>
        <w:ind w:left="540" w:hanging="540"/>
        <w:rPr>
          <w:sz w:val="24"/>
        </w:rPr>
      </w:pPr>
      <w:r>
        <w:rPr>
          <w:sz w:val="24"/>
        </w:rPr>
        <w:t>17.1. Κατά την αξιολόγηση των προσφορών, βάση του κριτηρίου της συμφερότερης προσφοράς, λαμβάνονται υπόψη κυρίως τα παρακάτω στοιχεία:</w:t>
      </w:r>
    </w:p>
    <w:p w:rsidR="00115498" w:rsidRDefault="00115498" w:rsidP="00115498">
      <w:pPr>
        <w:widowControl w:val="0"/>
        <w:numPr>
          <w:ilvl w:val="0"/>
          <w:numId w:val="3"/>
        </w:numPr>
        <w:tabs>
          <w:tab w:val="clear" w:pos="720"/>
          <w:tab w:val="left" w:pos="900"/>
        </w:tabs>
        <w:spacing w:before="120" w:line="360" w:lineRule="atLeast"/>
        <w:ind w:left="1440" w:hanging="900"/>
        <w:jc w:val="both"/>
        <w:rPr>
          <w:rFonts w:ascii="Arial" w:hAnsi="Arial" w:cs="Arial"/>
          <w:szCs w:val="22"/>
        </w:rPr>
      </w:pPr>
      <w:r>
        <w:rPr>
          <w:rFonts w:ascii="Arial" w:hAnsi="Arial" w:cs="Arial"/>
          <w:szCs w:val="22"/>
          <w:lang w:val="en-US"/>
        </w:rPr>
        <w:t>H</w:t>
      </w:r>
      <w:r>
        <w:rPr>
          <w:rFonts w:ascii="Arial" w:hAnsi="Arial" w:cs="Arial"/>
          <w:szCs w:val="22"/>
        </w:rPr>
        <w:t xml:space="preserve"> τιμή</w:t>
      </w:r>
    </w:p>
    <w:p w:rsidR="00115498" w:rsidRDefault="00115498" w:rsidP="00115498">
      <w:pPr>
        <w:widowControl w:val="0"/>
        <w:numPr>
          <w:ilvl w:val="0"/>
          <w:numId w:val="3"/>
        </w:numPr>
        <w:tabs>
          <w:tab w:val="clear" w:pos="720"/>
          <w:tab w:val="left" w:pos="900"/>
        </w:tabs>
        <w:spacing w:before="120" w:line="360" w:lineRule="atLeast"/>
        <w:ind w:left="1440" w:hanging="900"/>
        <w:jc w:val="both"/>
        <w:rPr>
          <w:rFonts w:ascii="Arial" w:hAnsi="Arial" w:cs="Arial"/>
          <w:szCs w:val="22"/>
        </w:rPr>
      </w:pPr>
      <w:r>
        <w:rPr>
          <w:rFonts w:ascii="Arial" w:hAnsi="Arial" w:cs="Arial"/>
          <w:szCs w:val="22"/>
        </w:rPr>
        <w:t>Η κάλυψη των τεχνικών προδιαγραφών της διακήρυξης</w:t>
      </w:r>
    </w:p>
    <w:p w:rsidR="00115498" w:rsidRDefault="00115498" w:rsidP="00115498">
      <w:pPr>
        <w:widowControl w:val="0"/>
        <w:numPr>
          <w:ilvl w:val="0"/>
          <w:numId w:val="3"/>
        </w:numPr>
        <w:tabs>
          <w:tab w:val="clear" w:pos="720"/>
          <w:tab w:val="left" w:pos="900"/>
        </w:tabs>
        <w:spacing w:before="120" w:line="360" w:lineRule="atLeast"/>
        <w:ind w:left="1440" w:hanging="900"/>
        <w:jc w:val="both"/>
        <w:rPr>
          <w:rFonts w:ascii="Arial" w:hAnsi="Arial" w:cs="Arial"/>
          <w:szCs w:val="22"/>
        </w:rPr>
      </w:pPr>
      <w:r>
        <w:rPr>
          <w:rFonts w:ascii="Arial" w:hAnsi="Arial" w:cs="Arial"/>
          <w:szCs w:val="22"/>
        </w:rPr>
        <w:t>Ο χρόνος παράδοσης του οχήματος</w:t>
      </w:r>
    </w:p>
    <w:p w:rsidR="00115498" w:rsidRDefault="00115498" w:rsidP="00115498">
      <w:pPr>
        <w:widowControl w:val="0"/>
        <w:numPr>
          <w:ilvl w:val="0"/>
          <w:numId w:val="3"/>
        </w:numPr>
        <w:tabs>
          <w:tab w:val="clear" w:pos="720"/>
          <w:tab w:val="left" w:pos="900"/>
        </w:tabs>
        <w:spacing w:before="120" w:line="360" w:lineRule="atLeast"/>
        <w:ind w:left="1440" w:hanging="900"/>
        <w:jc w:val="both"/>
        <w:rPr>
          <w:rFonts w:ascii="Arial" w:hAnsi="Arial" w:cs="Arial"/>
          <w:szCs w:val="22"/>
        </w:rPr>
      </w:pPr>
      <w:r>
        <w:rPr>
          <w:rFonts w:ascii="Arial" w:hAnsi="Arial" w:cs="Arial"/>
          <w:szCs w:val="22"/>
        </w:rPr>
        <w:t>Τα λειτουργικά και ποιοτικά χαρακτηριστικά του οχήματος</w:t>
      </w:r>
    </w:p>
    <w:p w:rsidR="00115498" w:rsidRDefault="00115498" w:rsidP="00115498">
      <w:pPr>
        <w:widowControl w:val="0"/>
        <w:numPr>
          <w:ilvl w:val="0"/>
          <w:numId w:val="3"/>
        </w:numPr>
        <w:tabs>
          <w:tab w:val="clear" w:pos="720"/>
          <w:tab w:val="left" w:pos="900"/>
        </w:tabs>
        <w:spacing w:before="120" w:line="360" w:lineRule="atLeast"/>
        <w:ind w:left="1440" w:hanging="900"/>
        <w:jc w:val="both"/>
        <w:rPr>
          <w:rFonts w:ascii="Arial" w:hAnsi="Arial" w:cs="Arial"/>
          <w:szCs w:val="22"/>
        </w:rPr>
      </w:pPr>
      <w:r>
        <w:rPr>
          <w:rFonts w:ascii="Arial" w:hAnsi="Arial" w:cs="Arial"/>
          <w:szCs w:val="22"/>
        </w:rPr>
        <w:t>Η παρεχόμενη εγγύηση καλής λειτουργίας</w:t>
      </w:r>
    </w:p>
    <w:p w:rsidR="00115498" w:rsidRDefault="00115498" w:rsidP="00115498">
      <w:pPr>
        <w:widowControl w:val="0"/>
        <w:numPr>
          <w:ilvl w:val="0"/>
          <w:numId w:val="3"/>
        </w:numPr>
        <w:tabs>
          <w:tab w:val="clear" w:pos="720"/>
          <w:tab w:val="left" w:pos="900"/>
        </w:tabs>
        <w:spacing w:before="120" w:line="360" w:lineRule="atLeast"/>
        <w:ind w:left="900"/>
        <w:jc w:val="both"/>
        <w:rPr>
          <w:rFonts w:ascii="Arial" w:hAnsi="Arial" w:cs="Arial"/>
          <w:szCs w:val="22"/>
        </w:rPr>
      </w:pPr>
      <w:r>
        <w:rPr>
          <w:rFonts w:ascii="Arial" w:hAnsi="Arial" w:cs="Arial"/>
          <w:szCs w:val="22"/>
        </w:rPr>
        <w:t>Η εξυπηρέτηση και τεχνική υποστήριξη μετά την πώληση εκ μέρους του προμηθευτή</w:t>
      </w:r>
    </w:p>
    <w:p w:rsidR="00115498" w:rsidRDefault="00115498" w:rsidP="00115498">
      <w:pPr>
        <w:widowControl w:val="0"/>
        <w:numPr>
          <w:ilvl w:val="0"/>
          <w:numId w:val="3"/>
        </w:numPr>
        <w:tabs>
          <w:tab w:val="clear" w:pos="720"/>
          <w:tab w:val="left" w:pos="900"/>
        </w:tabs>
        <w:spacing w:before="120" w:line="360" w:lineRule="atLeast"/>
        <w:ind w:left="1440" w:hanging="900"/>
        <w:jc w:val="both"/>
        <w:rPr>
          <w:rFonts w:ascii="Arial" w:hAnsi="Arial" w:cs="Arial"/>
          <w:szCs w:val="22"/>
        </w:rPr>
      </w:pPr>
      <w:r>
        <w:rPr>
          <w:rFonts w:ascii="Arial" w:hAnsi="Arial" w:cs="Arial"/>
          <w:szCs w:val="22"/>
        </w:rPr>
        <w:t>Η επάρκεια ανταλλακτικών και ο χρόνος παράδοσης τους</w:t>
      </w:r>
    </w:p>
    <w:p w:rsidR="00115498" w:rsidRDefault="00115498" w:rsidP="00115498">
      <w:pPr>
        <w:pStyle w:val="a6"/>
        <w:spacing w:before="120" w:line="360" w:lineRule="atLeast"/>
        <w:rPr>
          <w:sz w:val="24"/>
        </w:rPr>
      </w:pPr>
      <w:r>
        <w:rPr>
          <w:sz w:val="24"/>
        </w:rPr>
        <w:t>Για την επιλογή της συμφερότερης προσφοράς αξιολογούνται μόνο οι προσφορές που είναι αποδεκτές και δεν διαφέρουν ουσιαστικά από τις καθοριζόμενες τεχνικές προδιαγραφές και τους ουσιώδης όρους της παρούσας διακήρυξης. Προσφορές που κατά τα τεχνικά χαρακτηριστικά τους διαφέρουν ουσιωδώς ή υστερούν σε σχέση με τις ζητούμενες τεχνικές προδιαγραφές απορρίπτονται. Η αξιολόγηση γίνεται με βάση την παρακάτω διαδικασία:</w:t>
      </w:r>
    </w:p>
    <w:p w:rsidR="00115498" w:rsidRDefault="00115498" w:rsidP="00115498">
      <w:pPr>
        <w:pStyle w:val="a6"/>
        <w:widowControl/>
        <w:spacing w:before="120" w:line="360" w:lineRule="atLeast"/>
        <w:ind w:left="720" w:hanging="360"/>
        <w:rPr>
          <w:sz w:val="24"/>
          <w:szCs w:val="20"/>
        </w:rPr>
      </w:pPr>
      <w:r>
        <w:rPr>
          <w:sz w:val="24"/>
          <w:szCs w:val="20"/>
        </w:rPr>
        <w:t>Α)</w:t>
      </w:r>
      <w:r>
        <w:rPr>
          <w:sz w:val="24"/>
          <w:szCs w:val="20"/>
        </w:rPr>
        <w:tab/>
        <w:t xml:space="preserve">τα στοιχεία των τεχνικών προδιαγραφών του κάθε προμηθευτή σε σχέση με τις προδιαγραφές του </w:t>
      </w:r>
      <w:r w:rsidRPr="0046632C">
        <w:rPr>
          <w:sz w:val="24"/>
          <w:szCs w:val="20"/>
        </w:rPr>
        <w:t>Τεύχους 5</w:t>
      </w:r>
      <w:r>
        <w:rPr>
          <w:sz w:val="24"/>
          <w:szCs w:val="20"/>
        </w:rPr>
        <w:t xml:space="preserve">, η ποιότητα των υλικών και τα λοιπά τεχνικής φύσεως χαρακτηριστικά. Η συνολική βαθμολογία της ομάδας καθορίζεται σε 50 βαθμούς για την περίπτωση που ακριβώς καλύπτονται οι απαιτήσεις της διακήρυξης. Μειώνεται μέχρι τους 40 βαθμούς στην περίπτωση που οι τεχνικές προδιαγραφές του αξιολογούμενου αντικειμένου υπολείπονται αυτών της </w:t>
      </w:r>
      <w:r>
        <w:rPr>
          <w:sz w:val="24"/>
          <w:szCs w:val="20"/>
        </w:rPr>
        <w:lastRenderedPageBreak/>
        <w:t xml:space="preserve">διακήρυξης και αυξάνεται μέχρι τους 60 στην περίπτωση που οι τεχνικές προδιαγραφές του αξιολογούμενου αντικειμένου υπερκαλύπτουν αυτές της διακήρυξης. Η ομάδα αυτή έχει συντελεστή βαρύτητας 0,7 (ή 70% επί του συνολικού βαθμού). </w:t>
      </w:r>
    </w:p>
    <w:p w:rsidR="00115498" w:rsidRDefault="00115498" w:rsidP="00115498">
      <w:pPr>
        <w:spacing w:before="120" w:line="360" w:lineRule="atLeast"/>
        <w:ind w:left="720" w:hanging="360"/>
        <w:jc w:val="both"/>
        <w:rPr>
          <w:rFonts w:ascii="Arial" w:hAnsi="Arial" w:cs="Arial"/>
        </w:rPr>
      </w:pPr>
      <w:r>
        <w:rPr>
          <w:rFonts w:ascii="Arial" w:hAnsi="Arial" w:cs="Arial"/>
        </w:rPr>
        <w:t>Β)</w:t>
      </w:r>
      <w:r>
        <w:rPr>
          <w:rFonts w:ascii="Arial" w:hAnsi="Arial" w:cs="Arial"/>
        </w:rPr>
        <w:tab/>
        <w:t>ο χρόνος παράδοσης, στοιχεία τεχνικής υποστήριξης, εξυπηρέτησης (</w:t>
      </w:r>
      <w:r>
        <w:rPr>
          <w:rFonts w:ascii="Arial" w:hAnsi="Arial" w:cs="Arial"/>
          <w:lang w:val="en-US"/>
        </w:rPr>
        <w:t>service</w:t>
      </w:r>
      <w:r>
        <w:rPr>
          <w:rFonts w:ascii="Arial" w:hAnsi="Arial" w:cs="Arial"/>
        </w:rPr>
        <w:t xml:space="preserve">) και ανταλλακτικών, όπου περιλαμβάνεται ο οριζόμενος από την προσφορά χρόνος εγγύησης των υλικών, η εξυπηρέτηση μετά την πώληση και η τεχνική βοήθεια εκ μέρους του προμηθευτή. Η συνολική βαθμολογία της ομάδας αυτής καθορίζεται σε 50 βαθμούς για την περίπτωση που καλύπτονται ακριβώς οι απαιτήσεις της διακήρυξης. </w:t>
      </w:r>
      <w:r>
        <w:rPr>
          <w:rFonts w:ascii="Arial" w:hAnsi="Arial" w:cs="Arial"/>
          <w:szCs w:val="20"/>
        </w:rPr>
        <w:t xml:space="preserve">Μειώνεται μέχρι τους 40 βαθμούς στην περίπτωση που τα στοιχεία του αξιολογούμενου αντικειμένου υπολείπονται αυτών της διακήρυξης και αυξάνεται μέχρι τους 60 στην περίπτωση που τα στοιχεία του αξιολογούμενου αντικειμένου υπερκαλύπτουν αυτά της διακήρυξης. </w:t>
      </w:r>
      <w:r>
        <w:rPr>
          <w:rFonts w:ascii="Arial" w:hAnsi="Arial" w:cs="Arial"/>
        </w:rPr>
        <w:t xml:space="preserve">Η ομάδα αυτή έχει συντελεστή βαρύτητας 0,3 (ή 30% επί του συνολικού βαθμού). </w:t>
      </w:r>
    </w:p>
    <w:p w:rsidR="00115498" w:rsidRDefault="00115498" w:rsidP="00115498">
      <w:pPr>
        <w:spacing w:before="120" w:line="360" w:lineRule="atLeast"/>
        <w:jc w:val="both"/>
        <w:rPr>
          <w:rFonts w:ascii="Arial" w:hAnsi="Arial" w:cs="Arial"/>
        </w:rPr>
      </w:pPr>
      <w:r>
        <w:rPr>
          <w:rFonts w:ascii="Arial" w:hAnsi="Arial" w:cs="Arial"/>
        </w:rPr>
        <w:t>Η τιμή προσφοράς και η γενική βαθμολογία προσδιορίζουν την ανηγμένη προσφορά. Η προστασία εγχώριας και επαρχιακής βιομηχανίας δεν λαμβάνεται υπόψη, αφού ο διαγωνισμός είναι διεθνής.</w:t>
      </w:r>
    </w:p>
    <w:p w:rsidR="00115498" w:rsidRPr="001D1058" w:rsidRDefault="00115498" w:rsidP="00115498">
      <w:pPr>
        <w:spacing w:before="120" w:line="360" w:lineRule="atLeast"/>
        <w:jc w:val="both"/>
        <w:rPr>
          <w:rFonts w:ascii="Arial" w:hAnsi="Arial" w:cs="Arial"/>
        </w:rPr>
      </w:pPr>
      <w:r>
        <w:rPr>
          <w:rFonts w:ascii="Arial" w:hAnsi="Arial" w:cs="Arial"/>
        </w:rPr>
        <w:t>Με βάση τον πίνακα αξιολόγησης προσδιορίζεται η βαθμολογία κάθε προσφερόμενου οχήματος για το οποίο γίνεται αξιολόγηση. Η γενική βαθμολογία του διαγωνιζόμενου προσδιορίζεται από τον τύπο:</w:t>
      </w:r>
    </w:p>
    <w:p w:rsidR="00115498" w:rsidRPr="001D1058" w:rsidRDefault="00115498" w:rsidP="00115498">
      <w:pPr>
        <w:spacing w:before="120" w:line="360" w:lineRule="atLeast"/>
        <w:jc w:val="both"/>
        <w:rPr>
          <w:rFonts w:ascii="Arial" w:hAnsi="Arial" w:cs="Arial"/>
        </w:rPr>
      </w:pPr>
    </w:p>
    <w:p w:rsidR="00115498" w:rsidRPr="0096438D" w:rsidRDefault="00115498" w:rsidP="00115498">
      <w:pPr>
        <w:spacing w:before="120" w:line="360" w:lineRule="atLeast"/>
        <w:jc w:val="center"/>
        <w:rPr>
          <w:rFonts w:ascii="Arial" w:hAnsi="Arial" w:cs="Arial"/>
          <w:b/>
          <w:i/>
          <w:iCs/>
        </w:rPr>
      </w:pPr>
      <w:r w:rsidRPr="0096438D">
        <w:rPr>
          <w:rFonts w:ascii="Arial" w:hAnsi="Arial" w:cs="Arial"/>
          <w:b/>
          <w:i/>
          <w:iCs/>
        </w:rPr>
        <w:t xml:space="preserve">ΓΒ = </w:t>
      </w:r>
      <w:r w:rsidRPr="0096438D">
        <w:rPr>
          <w:rFonts w:ascii="Arial" w:hAnsi="Arial" w:cs="Arial"/>
          <w:b/>
          <w:i/>
          <w:iCs/>
          <w:szCs w:val="22"/>
        </w:rPr>
        <w:t>Βαθμός Α ομάδας + Βαθμός Β ομάδας</w:t>
      </w:r>
    </w:p>
    <w:p w:rsidR="00115498" w:rsidRDefault="00115498" w:rsidP="00115498">
      <w:pPr>
        <w:pStyle w:val="4"/>
        <w:widowControl/>
        <w:spacing w:before="120" w:line="360" w:lineRule="atLeast"/>
        <w:rPr>
          <w:szCs w:val="24"/>
        </w:rPr>
      </w:pPr>
    </w:p>
    <w:p w:rsidR="00115498" w:rsidRDefault="00115498" w:rsidP="00115498"/>
    <w:p w:rsidR="00115498" w:rsidRPr="00F153EC" w:rsidRDefault="00115498" w:rsidP="00115498"/>
    <w:p w:rsidR="00115498" w:rsidRDefault="00115498" w:rsidP="00E9138F">
      <w:pPr>
        <w:pStyle w:val="4"/>
        <w:widowControl/>
        <w:spacing w:before="120" w:line="360" w:lineRule="atLeast"/>
        <w:rPr>
          <w:szCs w:val="24"/>
        </w:rPr>
      </w:pPr>
      <w:r>
        <w:rPr>
          <w:szCs w:val="24"/>
        </w:rPr>
        <w:t>ΠΙΝΑΚΑΣ ΑΞΙΟΛΟΓΗΣΗΣ ΠΡΟΣΦΟΡΑΣ</w:t>
      </w:r>
    </w:p>
    <w:p w:rsidR="00E9138F" w:rsidRPr="00E9138F" w:rsidRDefault="00E9138F" w:rsidP="00E9138F">
      <w:pPr>
        <w:jc w:val="center"/>
        <w:rPr>
          <w:rFonts w:ascii="Arial" w:hAnsi="Arial" w:cs="Arial"/>
          <w:b/>
          <w:bCs/>
        </w:rPr>
      </w:pPr>
      <w:r w:rsidRPr="00E9138F">
        <w:rPr>
          <w:rFonts w:ascii="Arial" w:hAnsi="Arial" w:cs="Arial"/>
          <w:b/>
          <w:bCs/>
        </w:rPr>
        <w:t>ΑΠΟΡΡΙΜΑΤΟΦΟΡΩΝ ΟΧΗΜΑΤΩΝ ΤΥΠΟΥ ΠΡΕΣΑΣ ΧΩΡΗΤΙΚΟΤΗΤΑΣ 16m3 (TEM 2)</w:t>
      </w:r>
    </w:p>
    <w:tbl>
      <w:tblPr>
        <w:tblW w:w="10445" w:type="dxa"/>
        <w:tblInd w:w="-72" w:type="dxa"/>
        <w:tblLook w:val="0000"/>
      </w:tblPr>
      <w:tblGrid>
        <w:gridCol w:w="10445"/>
      </w:tblGrid>
      <w:tr w:rsidR="00115498">
        <w:trPr>
          <w:trHeight w:val="488"/>
        </w:trPr>
        <w:tc>
          <w:tcPr>
            <w:tcW w:w="10445" w:type="dxa"/>
            <w:vAlign w:val="center"/>
          </w:tcPr>
          <w:p w:rsidR="00115498" w:rsidRDefault="00115498" w:rsidP="009F7A4B">
            <w:pPr>
              <w:widowControl w:val="0"/>
              <w:jc w:val="center"/>
              <w:rPr>
                <w:rFonts w:ascii="Arial" w:hAnsi="Arial" w:cs="Arial"/>
                <w:b/>
                <w:bCs/>
                <w:u w:val="single"/>
              </w:rPr>
            </w:pPr>
            <w:r>
              <w:rPr>
                <w:rFonts w:ascii="Arial" w:hAnsi="Arial" w:cs="Arial"/>
                <w:b/>
                <w:bCs/>
                <w:u w:val="single"/>
              </w:rPr>
              <w:t>ΟΜΑΔΑ Α :</w:t>
            </w:r>
            <w:r>
              <w:rPr>
                <w:rFonts w:ascii="Arial" w:hAnsi="Arial" w:cs="Arial"/>
                <w:u w:val="single"/>
              </w:rPr>
              <w:t xml:space="preserve"> Τεχνικές Προδιαγραφές, Ποιότητα και Λειτουργικότητα</w:t>
            </w:r>
          </w:p>
        </w:tc>
      </w:tr>
    </w:tbl>
    <w:p w:rsidR="00115498" w:rsidRDefault="00115498" w:rsidP="00115498">
      <w:pPr>
        <w:widowControl w:val="0"/>
        <w:ind w:left="360"/>
        <w:rPr>
          <w:rFonts w:ascii="Arial" w:hAnsi="Arial" w:cs="Arial"/>
          <w:b/>
          <w:szCs w:val="22"/>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400"/>
        <w:gridCol w:w="1857"/>
        <w:gridCol w:w="23"/>
        <w:gridCol w:w="1052"/>
        <w:gridCol w:w="59"/>
        <w:gridCol w:w="1409"/>
        <w:gridCol w:w="8"/>
      </w:tblGrid>
      <w:tr w:rsidR="00115498" w:rsidTr="00E9138F">
        <w:trPr>
          <w:gridAfter w:val="1"/>
          <w:wAfter w:w="8" w:type="dxa"/>
          <w:trHeight w:val="500"/>
        </w:trPr>
        <w:tc>
          <w:tcPr>
            <w:tcW w:w="720" w:type="dxa"/>
            <w:vAlign w:val="center"/>
          </w:tcPr>
          <w:p w:rsidR="00115498" w:rsidRPr="0026444D" w:rsidRDefault="00115498" w:rsidP="009F7A4B">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Α/Α</w:t>
            </w:r>
          </w:p>
        </w:tc>
        <w:tc>
          <w:tcPr>
            <w:tcW w:w="5400" w:type="dxa"/>
            <w:vAlign w:val="center"/>
          </w:tcPr>
          <w:p w:rsidR="00115498" w:rsidRPr="0026444D" w:rsidRDefault="00115498" w:rsidP="009F7A4B">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ΟΝΟΜΑΣΙΑ ΚΡΙΤΗΡΙΟΥ ΑΞΙΟΛΟΓΗΣΗΣ</w:t>
            </w:r>
          </w:p>
        </w:tc>
        <w:tc>
          <w:tcPr>
            <w:tcW w:w="1880" w:type="dxa"/>
            <w:gridSpan w:val="2"/>
            <w:vAlign w:val="center"/>
          </w:tcPr>
          <w:p w:rsidR="00115498" w:rsidRPr="000D6BB3" w:rsidRDefault="00115498" w:rsidP="009F7A4B">
            <w:pPr>
              <w:widowControl w:val="0"/>
              <w:autoSpaceDE w:val="0"/>
              <w:autoSpaceDN w:val="0"/>
              <w:adjustRightInd w:val="0"/>
              <w:jc w:val="center"/>
              <w:rPr>
                <w:rFonts w:ascii="Arial" w:hAnsi="Arial" w:cs="Arial"/>
                <w:b/>
                <w:bCs/>
                <w:sz w:val="20"/>
                <w:szCs w:val="20"/>
              </w:rPr>
            </w:pPr>
            <w:r w:rsidRPr="000D6BB3">
              <w:rPr>
                <w:rFonts w:ascii="Arial" w:hAnsi="Arial" w:cs="Arial"/>
                <w:b/>
                <w:bCs/>
                <w:sz w:val="20"/>
                <w:szCs w:val="20"/>
              </w:rPr>
              <w:t>Συντελεστής βαρύτητας</w:t>
            </w:r>
          </w:p>
        </w:tc>
        <w:tc>
          <w:tcPr>
            <w:tcW w:w="1052" w:type="dxa"/>
            <w:vAlign w:val="center"/>
          </w:tcPr>
          <w:p w:rsidR="00115498" w:rsidRPr="00D952EA" w:rsidRDefault="00115498" w:rsidP="009F7A4B">
            <w:pPr>
              <w:widowControl w:val="0"/>
              <w:autoSpaceDE w:val="0"/>
              <w:autoSpaceDN w:val="0"/>
              <w:adjustRightInd w:val="0"/>
              <w:jc w:val="center"/>
              <w:rPr>
                <w:rFonts w:ascii="Arial" w:hAnsi="Arial" w:cs="Arial"/>
                <w:b/>
                <w:bCs/>
                <w:sz w:val="20"/>
                <w:szCs w:val="20"/>
                <w:vertAlign w:val="superscript"/>
              </w:rPr>
            </w:pPr>
            <w:r w:rsidRPr="000D6BB3">
              <w:rPr>
                <w:rFonts w:ascii="Arial" w:hAnsi="Arial" w:cs="Arial"/>
                <w:b/>
                <w:bCs/>
                <w:sz w:val="20"/>
                <w:szCs w:val="20"/>
              </w:rPr>
              <w:t>Βαθμός</w:t>
            </w:r>
          </w:p>
        </w:tc>
        <w:tc>
          <w:tcPr>
            <w:tcW w:w="1468" w:type="dxa"/>
            <w:gridSpan w:val="2"/>
            <w:vAlign w:val="center"/>
          </w:tcPr>
          <w:p w:rsidR="00115498" w:rsidRPr="00D952EA" w:rsidRDefault="00115498" w:rsidP="009F7A4B">
            <w:pPr>
              <w:widowControl w:val="0"/>
              <w:autoSpaceDE w:val="0"/>
              <w:autoSpaceDN w:val="0"/>
              <w:adjustRightInd w:val="0"/>
              <w:jc w:val="center"/>
              <w:rPr>
                <w:rFonts w:ascii="Arial" w:hAnsi="Arial" w:cs="Arial"/>
                <w:b/>
                <w:bCs/>
                <w:sz w:val="20"/>
                <w:szCs w:val="20"/>
                <w:vertAlign w:val="superscript"/>
              </w:rPr>
            </w:pPr>
            <w:r w:rsidRPr="000D6BB3">
              <w:rPr>
                <w:rFonts w:ascii="Arial" w:hAnsi="Arial" w:cs="Arial"/>
                <w:b/>
                <w:bCs/>
                <w:sz w:val="20"/>
                <w:szCs w:val="20"/>
              </w:rPr>
              <w:t>Σταθμισμένη βαθμολογία</w:t>
            </w:r>
          </w:p>
        </w:tc>
      </w:tr>
      <w:tr w:rsidR="00115498" w:rsidTr="00E9138F">
        <w:trPr>
          <w:gridAfter w:val="1"/>
          <w:wAfter w:w="8" w:type="dxa"/>
          <w:trHeight w:val="381"/>
        </w:trPr>
        <w:tc>
          <w:tcPr>
            <w:tcW w:w="720" w:type="dxa"/>
            <w:vAlign w:val="center"/>
          </w:tcPr>
          <w:p w:rsidR="00115498" w:rsidRPr="0026444D" w:rsidRDefault="00115498" w:rsidP="009F7A4B">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1</w:t>
            </w:r>
          </w:p>
        </w:tc>
        <w:tc>
          <w:tcPr>
            <w:tcW w:w="5400" w:type="dxa"/>
            <w:vAlign w:val="center"/>
          </w:tcPr>
          <w:p w:rsidR="00115498" w:rsidRPr="00E9138F" w:rsidRDefault="00E9138F" w:rsidP="009F7A4B">
            <w:pPr>
              <w:widowControl w:val="0"/>
              <w:autoSpaceDE w:val="0"/>
              <w:autoSpaceDN w:val="0"/>
              <w:adjustRightInd w:val="0"/>
              <w:jc w:val="center"/>
              <w:rPr>
                <w:rFonts w:ascii="Arial" w:hAnsi="Arial" w:cs="Arial"/>
                <w:b/>
                <w:bCs/>
                <w:sz w:val="22"/>
                <w:szCs w:val="22"/>
              </w:rPr>
            </w:pPr>
            <w:r w:rsidRPr="00E9138F">
              <w:rPr>
                <w:rFonts w:ascii="Arial" w:hAnsi="Arial" w:cs="Arial"/>
              </w:rPr>
              <w:t>Τεχνικές Προδιαγραφές, Ποιότητα και Λειτουργικότητα</w:t>
            </w:r>
          </w:p>
        </w:tc>
        <w:tc>
          <w:tcPr>
            <w:tcW w:w="4400" w:type="dxa"/>
            <w:gridSpan w:val="5"/>
            <w:vAlign w:val="center"/>
          </w:tcPr>
          <w:p w:rsidR="00115498" w:rsidRPr="0026444D" w:rsidRDefault="00115498" w:rsidP="009F7A4B">
            <w:pPr>
              <w:widowControl w:val="0"/>
              <w:autoSpaceDE w:val="0"/>
              <w:autoSpaceDN w:val="0"/>
              <w:adjustRightInd w:val="0"/>
              <w:jc w:val="center"/>
              <w:rPr>
                <w:rFonts w:ascii="Arial" w:hAnsi="Arial" w:cs="Arial"/>
                <w:b/>
                <w:bCs/>
                <w:sz w:val="22"/>
                <w:szCs w:val="22"/>
              </w:rPr>
            </w:pPr>
          </w:p>
        </w:tc>
      </w:tr>
      <w:tr w:rsidR="00115498" w:rsidTr="00E9138F">
        <w:trPr>
          <w:gridAfter w:val="1"/>
          <w:wAfter w:w="8" w:type="dxa"/>
          <w:trHeight w:val="1319"/>
        </w:trPr>
        <w:tc>
          <w:tcPr>
            <w:tcW w:w="720" w:type="dxa"/>
            <w:vAlign w:val="center"/>
          </w:tcPr>
          <w:p w:rsidR="00115498" w:rsidRPr="0026444D" w:rsidRDefault="00115498" w:rsidP="009F7A4B">
            <w:pPr>
              <w:widowControl w:val="0"/>
              <w:autoSpaceDE w:val="0"/>
              <w:autoSpaceDN w:val="0"/>
              <w:adjustRightInd w:val="0"/>
              <w:jc w:val="center"/>
              <w:rPr>
                <w:rFonts w:ascii="Arial" w:hAnsi="Arial" w:cs="Arial"/>
                <w:sz w:val="22"/>
                <w:szCs w:val="22"/>
                <w:lang w:val="en-US"/>
              </w:rPr>
            </w:pPr>
            <w:r w:rsidRPr="0026444D">
              <w:rPr>
                <w:rFonts w:ascii="Arial" w:hAnsi="Arial" w:cs="Arial"/>
                <w:sz w:val="22"/>
                <w:szCs w:val="22"/>
                <w:lang w:val="en-US"/>
              </w:rPr>
              <w:lastRenderedPageBreak/>
              <w:t>i</w:t>
            </w:r>
          </w:p>
        </w:tc>
        <w:tc>
          <w:tcPr>
            <w:tcW w:w="5400" w:type="dxa"/>
          </w:tcPr>
          <w:p w:rsidR="00115498" w:rsidRPr="0026444D" w:rsidRDefault="00115498" w:rsidP="009F7A4B">
            <w:pPr>
              <w:widowControl w:val="0"/>
              <w:autoSpaceDE w:val="0"/>
              <w:autoSpaceDN w:val="0"/>
              <w:adjustRightInd w:val="0"/>
              <w:rPr>
                <w:rFonts w:ascii="Arial" w:hAnsi="Arial" w:cs="Arial"/>
                <w:sz w:val="22"/>
                <w:szCs w:val="22"/>
              </w:rPr>
            </w:pPr>
            <w:r w:rsidRPr="005B20C4">
              <w:rPr>
                <w:rFonts w:ascii="Arial" w:hAnsi="Arial" w:cs="Arial"/>
                <w:sz w:val="22"/>
                <w:szCs w:val="22"/>
              </w:rPr>
              <w:t>Τεχνικά και λειτουργικά στοιχεία πλαισίου</w:t>
            </w:r>
            <w:r w:rsidRPr="0026444D">
              <w:rPr>
                <w:rFonts w:ascii="Arial" w:hAnsi="Arial" w:cs="Arial"/>
                <w:sz w:val="22"/>
                <w:szCs w:val="22"/>
              </w:rPr>
              <w:t xml:space="preserve">: </w:t>
            </w:r>
          </w:p>
          <w:p w:rsidR="00115498" w:rsidRPr="0026444D" w:rsidRDefault="00115498" w:rsidP="009F7A4B">
            <w:pPr>
              <w:widowControl w:val="0"/>
              <w:autoSpaceDE w:val="0"/>
              <w:autoSpaceDN w:val="0"/>
              <w:adjustRightInd w:val="0"/>
              <w:rPr>
                <w:rFonts w:ascii="Arial" w:hAnsi="Arial" w:cs="Arial"/>
                <w:sz w:val="22"/>
                <w:szCs w:val="22"/>
              </w:rPr>
            </w:pPr>
            <w:r w:rsidRPr="005B20C4">
              <w:rPr>
                <w:rFonts w:ascii="Arial" w:hAnsi="Arial" w:cs="Arial"/>
                <w:sz w:val="22"/>
                <w:szCs w:val="22"/>
              </w:rPr>
              <w:t>Ιπποδύναμη - Ροπή κινητήρα</w:t>
            </w:r>
            <w:r w:rsidRPr="0026444D">
              <w:rPr>
                <w:rFonts w:ascii="Arial" w:hAnsi="Arial" w:cs="Arial"/>
                <w:sz w:val="22"/>
                <w:szCs w:val="22"/>
              </w:rPr>
              <w:t xml:space="preserve">, </w:t>
            </w:r>
            <w:r w:rsidRPr="005B20C4">
              <w:rPr>
                <w:rFonts w:ascii="Arial" w:hAnsi="Arial" w:cs="Arial"/>
                <w:sz w:val="22"/>
                <w:szCs w:val="22"/>
              </w:rPr>
              <w:t>Σύστημα πέδησης-Αναρτήσεις-Τροχοί, Ανέσεις καμπίνας οδήγησης</w:t>
            </w:r>
            <w:r w:rsidRPr="0026444D">
              <w:rPr>
                <w:rFonts w:ascii="Arial" w:hAnsi="Arial" w:cs="Arial"/>
                <w:sz w:val="22"/>
                <w:szCs w:val="22"/>
              </w:rPr>
              <w:t xml:space="preserve">, </w:t>
            </w:r>
            <w:r w:rsidRPr="005B20C4">
              <w:rPr>
                <w:rFonts w:ascii="Arial" w:hAnsi="Arial" w:cs="Arial"/>
                <w:sz w:val="22"/>
                <w:szCs w:val="22"/>
              </w:rPr>
              <w:t>Ωφέλιμο φορτίο</w:t>
            </w:r>
          </w:p>
        </w:tc>
        <w:tc>
          <w:tcPr>
            <w:tcW w:w="1880" w:type="dxa"/>
            <w:gridSpan w:val="2"/>
            <w:vAlign w:val="center"/>
          </w:tcPr>
          <w:p w:rsidR="00115498" w:rsidRPr="00E9138F" w:rsidRDefault="00E9138F" w:rsidP="009F7A4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15</w:t>
            </w:r>
          </w:p>
        </w:tc>
        <w:tc>
          <w:tcPr>
            <w:tcW w:w="1052" w:type="dxa"/>
            <w:vAlign w:val="center"/>
          </w:tcPr>
          <w:p w:rsidR="00115498" w:rsidRPr="0026444D" w:rsidRDefault="00115498" w:rsidP="009F7A4B">
            <w:pPr>
              <w:widowControl w:val="0"/>
              <w:autoSpaceDE w:val="0"/>
              <w:autoSpaceDN w:val="0"/>
              <w:adjustRightInd w:val="0"/>
              <w:jc w:val="center"/>
              <w:rPr>
                <w:rFonts w:ascii="Arial" w:hAnsi="Arial" w:cs="Arial"/>
                <w:sz w:val="22"/>
                <w:szCs w:val="22"/>
              </w:rPr>
            </w:pPr>
          </w:p>
        </w:tc>
        <w:tc>
          <w:tcPr>
            <w:tcW w:w="1468" w:type="dxa"/>
            <w:gridSpan w:val="2"/>
            <w:vAlign w:val="center"/>
          </w:tcPr>
          <w:p w:rsidR="00115498" w:rsidRPr="0026444D" w:rsidRDefault="00115498" w:rsidP="009F7A4B">
            <w:pPr>
              <w:widowControl w:val="0"/>
              <w:autoSpaceDE w:val="0"/>
              <w:autoSpaceDN w:val="0"/>
              <w:adjustRightInd w:val="0"/>
              <w:jc w:val="center"/>
              <w:rPr>
                <w:rFonts w:ascii="Arial" w:hAnsi="Arial" w:cs="Arial"/>
                <w:sz w:val="22"/>
                <w:szCs w:val="22"/>
              </w:rPr>
            </w:pPr>
          </w:p>
        </w:tc>
      </w:tr>
      <w:tr w:rsidR="00115498" w:rsidTr="00E9138F">
        <w:trPr>
          <w:gridAfter w:val="1"/>
          <w:wAfter w:w="8" w:type="dxa"/>
          <w:trHeight w:val="1069"/>
        </w:trPr>
        <w:tc>
          <w:tcPr>
            <w:tcW w:w="720" w:type="dxa"/>
            <w:vAlign w:val="center"/>
          </w:tcPr>
          <w:p w:rsidR="00115498" w:rsidRPr="0026444D" w:rsidRDefault="00115498" w:rsidP="009F7A4B">
            <w:pPr>
              <w:widowControl w:val="0"/>
              <w:autoSpaceDE w:val="0"/>
              <w:autoSpaceDN w:val="0"/>
              <w:adjustRightInd w:val="0"/>
              <w:jc w:val="center"/>
              <w:rPr>
                <w:rFonts w:ascii="Arial" w:hAnsi="Arial" w:cs="Arial"/>
                <w:sz w:val="22"/>
                <w:szCs w:val="22"/>
                <w:lang w:val="en-US"/>
              </w:rPr>
            </w:pPr>
            <w:r w:rsidRPr="0026444D">
              <w:rPr>
                <w:rFonts w:ascii="Arial" w:hAnsi="Arial" w:cs="Arial"/>
                <w:sz w:val="22"/>
                <w:szCs w:val="22"/>
                <w:lang w:val="en-US"/>
              </w:rPr>
              <w:t>ii</w:t>
            </w:r>
          </w:p>
        </w:tc>
        <w:tc>
          <w:tcPr>
            <w:tcW w:w="5400" w:type="dxa"/>
          </w:tcPr>
          <w:p w:rsidR="00115498" w:rsidRPr="0026444D" w:rsidRDefault="00115498" w:rsidP="009F7A4B">
            <w:pPr>
              <w:widowControl w:val="0"/>
              <w:autoSpaceDE w:val="0"/>
              <w:autoSpaceDN w:val="0"/>
              <w:adjustRightInd w:val="0"/>
              <w:rPr>
                <w:rFonts w:ascii="Arial" w:hAnsi="Arial" w:cs="Arial"/>
                <w:sz w:val="22"/>
                <w:szCs w:val="22"/>
              </w:rPr>
            </w:pPr>
            <w:r w:rsidRPr="005B20C4">
              <w:rPr>
                <w:rFonts w:ascii="Arial" w:hAnsi="Arial" w:cs="Arial"/>
                <w:sz w:val="22"/>
                <w:szCs w:val="22"/>
              </w:rPr>
              <w:t>Τεχνικά και λειτουργικά στοιχεία</w:t>
            </w:r>
            <w:r>
              <w:rPr>
                <w:rFonts w:ascii="Arial" w:hAnsi="Arial" w:cs="Arial"/>
                <w:sz w:val="22"/>
                <w:szCs w:val="22"/>
              </w:rPr>
              <w:t xml:space="preserve"> υπερκατασκευής</w:t>
            </w:r>
            <w:r w:rsidRPr="0026444D">
              <w:rPr>
                <w:rFonts w:ascii="Arial" w:hAnsi="Arial" w:cs="Arial"/>
                <w:sz w:val="22"/>
                <w:szCs w:val="22"/>
              </w:rPr>
              <w:t>:</w:t>
            </w:r>
          </w:p>
          <w:p w:rsidR="00115498" w:rsidRPr="0026444D" w:rsidRDefault="00115498" w:rsidP="0046632C">
            <w:pPr>
              <w:widowControl w:val="0"/>
              <w:autoSpaceDE w:val="0"/>
              <w:autoSpaceDN w:val="0"/>
              <w:adjustRightInd w:val="0"/>
              <w:rPr>
                <w:rFonts w:ascii="Arial" w:hAnsi="Arial" w:cs="Arial"/>
                <w:sz w:val="22"/>
                <w:szCs w:val="22"/>
              </w:rPr>
            </w:pPr>
            <w:r w:rsidRPr="00C2653E">
              <w:rPr>
                <w:rFonts w:ascii="Arial" w:hAnsi="Arial" w:cs="Arial"/>
                <w:sz w:val="22"/>
                <w:szCs w:val="22"/>
              </w:rPr>
              <w:t>Υλικά – τρόπος κατασκευής</w:t>
            </w:r>
            <w:r w:rsidRPr="0026444D">
              <w:rPr>
                <w:rFonts w:ascii="Arial" w:hAnsi="Arial" w:cs="Arial"/>
                <w:sz w:val="22"/>
                <w:szCs w:val="22"/>
              </w:rPr>
              <w:t xml:space="preserve">, </w:t>
            </w:r>
            <w:r w:rsidRPr="00C2653E">
              <w:rPr>
                <w:rFonts w:ascii="Arial" w:hAnsi="Arial" w:cs="Arial"/>
                <w:sz w:val="22"/>
                <w:szCs w:val="22"/>
              </w:rPr>
              <w:t>Ποιότητα αντισκωριακής προστασίας και βαφής</w:t>
            </w:r>
            <w:r w:rsidRPr="0026444D">
              <w:rPr>
                <w:rFonts w:ascii="Arial" w:hAnsi="Arial" w:cs="Arial"/>
                <w:sz w:val="22"/>
                <w:szCs w:val="22"/>
              </w:rPr>
              <w:t xml:space="preserve">,  </w:t>
            </w:r>
            <w:r w:rsidRPr="00C2653E">
              <w:rPr>
                <w:rFonts w:ascii="Arial" w:hAnsi="Arial" w:cs="Arial"/>
                <w:sz w:val="22"/>
                <w:szCs w:val="22"/>
              </w:rPr>
              <w:t>Μηχανισμός συμπίεσης (πλάκα-φορείο), Δυναμολήπτης-συστήματα σύμπλεξης-αποσύμπλεξης, Ανυψωτικό σύστημα κάδων-Ειδικά χαρακτηριστικά, Σκαλοπάτια μεταφοράς εργατών, Ηλεκτρικά συστήματα και μηχανισμοί ασφαλείας</w:t>
            </w:r>
          </w:p>
        </w:tc>
        <w:tc>
          <w:tcPr>
            <w:tcW w:w="1880" w:type="dxa"/>
            <w:gridSpan w:val="2"/>
            <w:vAlign w:val="center"/>
          </w:tcPr>
          <w:p w:rsidR="00115498" w:rsidRPr="00C2653E" w:rsidRDefault="00E9138F" w:rsidP="00E9138F">
            <w:pPr>
              <w:widowControl w:val="0"/>
              <w:autoSpaceDE w:val="0"/>
              <w:autoSpaceDN w:val="0"/>
              <w:adjustRightInd w:val="0"/>
              <w:jc w:val="center"/>
              <w:rPr>
                <w:rFonts w:ascii="Arial" w:hAnsi="Arial" w:cs="Arial"/>
                <w:sz w:val="22"/>
                <w:szCs w:val="22"/>
              </w:rPr>
            </w:pPr>
            <w:r>
              <w:rPr>
                <w:rFonts w:ascii="Arial" w:hAnsi="Arial" w:cs="Arial"/>
                <w:sz w:val="22"/>
                <w:szCs w:val="22"/>
                <w:lang w:val="en-US"/>
              </w:rPr>
              <w:t>35</w:t>
            </w:r>
          </w:p>
        </w:tc>
        <w:tc>
          <w:tcPr>
            <w:tcW w:w="1052" w:type="dxa"/>
            <w:vAlign w:val="center"/>
          </w:tcPr>
          <w:p w:rsidR="00115498" w:rsidRPr="0026444D" w:rsidRDefault="00115498" w:rsidP="009F7A4B">
            <w:pPr>
              <w:widowControl w:val="0"/>
              <w:autoSpaceDE w:val="0"/>
              <w:autoSpaceDN w:val="0"/>
              <w:adjustRightInd w:val="0"/>
              <w:jc w:val="center"/>
              <w:rPr>
                <w:rFonts w:ascii="Arial" w:hAnsi="Arial" w:cs="Arial"/>
                <w:sz w:val="22"/>
                <w:szCs w:val="22"/>
              </w:rPr>
            </w:pPr>
          </w:p>
        </w:tc>
        <w:tc>
          <w:tcPr>
            <w:tcW w:w="1468" w:type="dxa"/>
            <w:gridSpan w:val="2"/>
            <w:vAlign w:val="center"/>
          </w:tcPr>
          <w:p w:rsidR="00115498" w:rsidRPr="0026444D" w:rsidRDefault="00115498" w:rsidP="009F7A4B">
            <w:pPr>
              <w:widowControl w:val="0"/>
              <w:autoSpaceDE w:val="0"/>
              <w:autoSpaceDN w:val="0"/>
              <w:adjustRightInd w:val="0"/>
              <w:jc w:val="center"/>
              <w:rPr>
                <w:rFonts w:ascii="Arial" w:hAnsi="Arial" w:cs="Arial"/>
                <w:sz w:val="22"/>
                <w:szCs w:val="22"/>
              </w:rPr>
            </w:pPr>
          </w:p>
        </w:tc>
      </w:tr>
      <w:tr w:rsidR="00115498" w:rsidTr="00E9138F">
        <w:trPr>
          <w:gridAfter w:val="1"/>
          <w:wAfter w:w="8" w:type="dxa"/>
          <w:trHeight w:val="536"/>
        </w:trPr>
        <w:tc>
          <w:tcPr>
            <w:tcW w:w="720" w:type="dxa"/>
            <w:tcBorders>
              <w:tr2bl w:val="single" w:sz="4" w:space="0" w:color="auto"/>
            </w:tcBorders>
            <w:vAlign w:val="center"/>
          </w:tcPr>
          <w:p w:rsidR="00115498" w:rsidRPr="0026444D" w:rsidRDefault="00115498" w:rsidP="009F7A4B">
            <w:pPr>
              <w:widowControl w:val="0"/>
              <w:autoSpaceDE w:val="0"/>
              <w:autoSpaceDN w:val="0"/>
              <w:adjustRightInd w:val="0"/>
              <w:jc w:val="center"/>
              <w:rPr>
                <w:rFonts w:ascii="Arial" w:hAnsi="Arial" w:cs="Arial"/>
                <w:sz w:val="22"/>
                <w:szCs w:val="22"/>
                <w:lang w:val="en-US"/>
              </w:rPr>
            </w:pPr>
          </w:p>
        </w:tc>
        <w:tc>
          <w:tcPr>
            <w:tcW w:w="5400" w:type="dxa"/>
            <w:vAlign w:val="center"/>
          </w:tcPr>
          <w:p w:rsidR="00115498" w:rsidRPr="004D4322" w:rsidRDefault="00115498" w:rsidP="009F7A4B">
            <w:pPr>
              <w:widowControl w:val="0"/>
              <w:autoSpaceDE w:val="0"/>
              <w:autoSpaceDN w:val="0"/>
              <w:adjustRightInd w:val="0"/>
              <w:jc w:val="center"/>
              <w:rPr>
                <w:rFonts w:ascii="Arial" w:hAnsi="Arial" w:cs="Arial"/>
                <w:i/>
                <w:sz w:val="22"/>
                <w:szCs w:val="22"/>
              </w:rPr>
            </w:pPr>
            <w:r w:rsidRPr="006A4B8A">
              <w:rPr>
                <w:rFonts w:ascii="Arial" w:hAnsi="Arial" w:cs="Arial"/>
                <w:i/>
                <w:sz w:val="22"/>
                <w:szCs w:val="22"/>
              </w:rPr>
              <w:t>Σ</w:t>
            </w:r>
            <w:r>
              <w:rPr>
                <w:rFonts w:ascii="Arial" w:hAnsi="Arial" w:cs="Arial"/>
                <w:i/>
                <w:sz w:val="22"/>
                <w:szCs w:val="22"/>
              </w:rPr>
              <w:t>ύ</w:t>
            </w:r>
            <w:r w:rsidRPr="006A4B8A">
              <w:rPr>
                <w:rFonts w:ascii="Arial" w:hAnsi="Arial" w:cs="Arial"/>
                <w:i/>
                <w:sz w:val="22"/>
                <w:szCs w:val="22"/>
              </w:rPr>
              <w:t>νο</w:t>
            </w:r>
            <w:r>
              <w:rPr>
                <w:rFonts w:ascii="Arial" w:hAnsi="Arial" w:cs="Arial"/>
                <w:i/>
                <w:sz w:val="22"/>
                <w:szCs w:val="22"/>
              </w:rPr>
              <w:t>λο</w:t>
            </w:r>
            <w:r w:rsidRPr="006A4B8A">
              <w:rPr>
                <w:rFonts w:ascii="Arial" w:hAnsi="Arial" w:cs="Arial"/>
                <w:i/>
                <w:sz w:val="22"/>
                <w:szCs w:val="22"/>
              </w:rPr>
              <w:t xml:space="preserve"> </w:t>
            </w:r>
            <w:r w:rsidRPr="009F76F9">
              <w:rPr>
                <w:rFonts w:ascii="Arial" w:hAnsi="Arial" w:cs="Arial"/>
                <w:i/>
                <w:sz w:val="22"/>
                <w:szCs w:val="22"/>
              </w:rPr>
              <w:t>συντελεστ</w:t>
            </w:r>
            <w:r>
              <w:rPr>
                <w:rFonts w:ascii="Arial" w:hAnsi="Arial" w:cs="Arial"/>
                <w:i/>
                <w:sz w:val="22"/>
                <w:szCs w:val="22"/>
              </w:rPr>
              <w:t>ών</w:t>
            </w:r>
            <w:r w:rsidRPr="006A4B8A">
              <w:rPr>
                <w:rFonts w:ascii="Arial" w:hAnsi="Arial" w:cs="Arial"/>
                <w:i/>
                <w:sz w:val="22"/>
                <w:szCs w:val="22"/>
              </w:rPr>
              <w:t xml:space="preserve"> βαρύτητας</w:t>
            </w:r>
            <w:r>
              <w:rPr>
                <w:rFonts w:ascii="Arial" w:hAnsi="Arial" w:cs="Arial"/>
                <w:i/>
                <w:sz w:val="22"/>
                <w:szCs w:val="22"/>
              </w:rPr>
              <w:t xml:space="preserve"> Α’ ομάδας</w:t>
            </w:r>
            <w:r w:rsidRPr="006A4B8A">
              <w:rPr>
                <w:rFonts w:ascii="Arial" w:hAnsi="Arial" w:cs="Arial"/>
                <w:i/>
                <w:sz w:val="22"/>
                <w:szCs w:val="22"/>
              </w:rPr>
              <w:t xml:space="preserve"> </w:t>
            </w:r>
            <w:r>
              <w:rPr>
                <w:rFonts w:ascii="Arial" w:hAnsi="Arial" w:cs="Arial"/>
                <w:i/>
                <w:sz w:val="22"/>
                <w:szCs w:val="22"/>
              </w:rPr>
              <w:t>Απορριμματοφόρων τύπου πρέσας</w:t>
            </w:r>
            <w:r w:rsidRPr="004D4322">
              <w:rPr>
                <w:rFonts w:ascii="Arial" w:hAnsi="Arial" w:cs="Arial"/>
                <w:i/>
                <w:sz w:val="22"/>
                <w:szCs w:val="22"/>
              </w:rPr>
              <w:t xml:space="preserve"> </w:t>
            </w:r>
            <w:smartTag w:uri="urn:schemas-microsoft-com:office:smarttags" w:element="metricconverter">
              <w:smartTagPr>
                <w:attr w:name="ProductID" w:val="16 m3"/>
              </w:smartTagPr>
              <w:r w:rsidRPr="004D4322">
                <w:rPr>
                  <w:rFonts w:ascii="Arial" w:hAnsi="Arial" w:cs="Arial"/>
                  <w:i/>
                  <w:sz w:val="22"/>
                  <w:szCs w:val="22"/>
                </w:rPr>
                <w:t xml:space="preserve">16 </w:t>
              </w:r>
              <w:r>
                <w:rPr>
                  <w:rFonts w:ascii="Arial" w:hAnsi="Arial" w:cs="Arial"/>
                  <w:i/>
                  <w:sz w:val="22"/>
                  <w:szCs w:val="22"/>
                  <w:lang w:val="en-US"/>
                </w:rPr>
                <w:t>m</w:t>
              </w:r>
              <w:r w:rsidRPr="004D4322">
                <w:rPr>
                  <w:rFonts w:ascii="Arial" w:hAnsi="Arial" w:cs="Arial"/>
                  <w:i/>
                  <w:sz w:val="22"/>
                  <w:szCs w:val="22"/>
                  <w:vertAlign w:val="superscript"/>
                </w:rPr>
                <w:t>3</w:t>
              </w:r>
            </w:smartTag>
          </w:p>
        </w:tc>
        <w:tc>
          <w:tcPr>
            <w:tcW w:w="4400" w:type="dxa"/>
            <w:gridSpan w:val="5"/>
            <w:vAlign w:val="center"/>
          </w:tcPr>
          <w:p w:rsidR="00115498" w:rsidRDefault="00115498" w:rsidP="009F7A4B">
            <w:pPr>
              <w:widowControl w:val="0"/>
              <w:autoSpaceDE w:val="0"/>
              <w:autoSpaceDN w:val="0"/>
              <w:adjustRightInd w:val="0"/>
              <w:rPr>
                <w:rFonts w:ascii="Arial" w:hAnsi="Arial" w:cs="Arial"/>
                <w:i/>
                <w:sz w:val="22"/>
                <w:szCs w:val="22"/>
              </w:rPr>
            </w:pPr>
            <w:r>
              <w:rPr>
                <w:rFonts w:ascii="Arial" w:hAnsi="Arial" w:cs="Arial"/>
                <w:i/>
                <w:sz w:val="22"/>
                <w:szCs w:val="22"/>
              </w:rPr>
              <w:t xml:space="preserve">          </w:t>
            </w:r>
            <w:r w:rsidR="00E9138F">
              <w:rPr>
                <w:rFonts w:ascii="Arial" w:hAnsi="Arial" w:cs="Arial"/>
                <w:i/>
                <w:sz w:val="22"/>
                <w:szCs w:val="22"/>
              </w:rPr>
              <w:t xml:space="preserve"> </w:t>
            </w:r>
            <w:r w:rsidR="00E9138F">
              <w:rPr>
                <w:rFonts w:ascii="Arial" w:hAnsi="Arial" w:cs="Arial"/>
                <w:i/>
                <w:sz w:val="22"/>
                <w:szCs w:val="22"/>
                <w:lang w:val="en-US"/>
              </w:rPr>
              <w:t>50</w:t>
            </w:r>
          </w:p>
          <w:p w:rsidR="00115498" w:rsidRDefault="00115498" w:rsidP="009F7A4B">
            <w:pPr>
              <w:widowControl w:val="0"/>
              <w:autoSpaceDE w:val="0"/>
              <w:autoSpaceDN w:val="0"/>
              <w:adjustRightInd w:val="0"/>
              <w:rPr>
                <w:rFonts w:ascii="Arial" w:hAnsi="Arial" w:cs="Arial"/>
                <w:i/>
                <w:sz w:val="22"/>
                <w:szCs w:val="22"/>
              </w:rPr>
            </w:pPr>
          </w:p>
          <w:p w:rsidR="00115498" w:rsidRPr="0026444D" w:rsidRDefault="00115498" w:rsidP="009F7A4B">
            <w:pPr>
              <w:widowControl w:val="0"/>
              <w:autoSpaceDE w:val="0"/>
              <w:autoSpaceDN w:val="0"/>
              <w:adjustRightInd w:val="0"/>
              <w:rPr>
                <w:rFonts w:ascii="Arial" w:hAnsi="Arial" w:cs="Arial"/>
                <w:sz w:val="22"/>
                <w:szCs w:val="22"/>
              </w:rPr>
            </w:pPr>
          </w:p>
        </w:tc>
      </w:tr>
      <w:tr w:rsidR="00E9138F" w:rsidRPr="0046632C" w:rsidTr="00E9138F">
        <w:trPr>
          <w:trHeight w:val="566"/>
        </w:trPr>
        <w:tc>
          <w:tcPr>
            <w:tcW w:w="6120" w:type="dxa"/>
            <w:gridSpan w:val="2"/>
          </w:tcPr>
          <w:p w:rsidR="00E9138F" w:rsidRPr="0046632C" w:rsidRDefault="00E9138F" w:rsidP="00E9138F">
            <w:pPr>
              <w:widowControl w:val="0"/>
              <w:autoSpaceDE w:val="0"/>
              <w:autoSpaceDN w:val="0"/>
              <w:adjustRightInd w:val="0"/>
              <w:rPr>
                <w:rFonts w:ascii="Arial" w:hAnsi="Arial" w:cs="Arial"/>
                <w:sz w:val="22"/>
                <w:szCs w:val="22"/>
              </w:rPr>
            </w:pPr>
            <w:r>
              <w:rPr>
                <w:rFonts w:ascii="Arial" w:hAnsi="Arial" w:cs="Arial"/>
                <w:sz w:val="22"/>
                <w:szCs w:val="22"/>
              </w:rPr>
              <w:t>Β</w:t>
            </w:r>
            <w:r w:rsidRPr="0046632C">
              <w:rPr>
                <w:rFonts w:ascii="Arial" w:hAnsi="Arial" w:cs="Arial"/>
                <w:sz w:val="22"/>
                <w:szCs w:val="22"/>
              </w:rPr>
              <w:t>αθμολογία</w:t>
            </w:r>
            <w:r>
              <w:rPr>
                <w:rFonts w:ascii="Arial" w:hAnsi="Arial" w:cs="Arial"/>
                <w:sz w:val="22"/>
                <w:szCs w:val="22"/>
              </w:rPr>
              <w:t xml:space="preserve"> Ομάδας Α</w:t>
            </w:r>
          </w:p>
        </w:tc>
        <w:tc>
          <w:tcPr>
            <w:tcW w:w="1857" w:type="dxa"/>
            <w:vAlign w:val="center"/>
          </w:tcPr>
          <w:p w:rsidR="00E9138F" w:rsidRPr="0046632C" w:rsidRDefault="00E9138F" w:rsidP="00203960">
            <w:pPr>
              <w:widowControl w:val="0"/>
              <w:autoSpaceDE w:val="0"/>
              <w:autoSpaceDN w:val="0"/>
              <w:adjustRightInd w:val="0"/>
              <w:jc w:val="center"/>
              <w:rPr>
                <w:rFonts w:ascii="Arial" w:hAnsi="Arial" w:cs="Arial"/>
                <w:i/>
                <w:sz w:val="22"/>
                <w:szCs w:val="22"/>
              </w:rPr>
            </w:pPr>
            <w:r>
              <w:rPr>
                <w:rFonts w:ascii="Arial" w:hAnsi="Arial" w:cs="Arial"/>
                <w:i/>
                <w:sz w:val="22"/>
                <w:szCs w:val="22"/>
              </w:rPr>
              <w:t>50</w:t>
            </w:r>
          </w:p>
        </w:tc>
        <w:tc>
          <w:tcPr>
            <w:tcW w:w="1134" w:type="dxa"/>
            <w:gridSpan w:val="3"/>
            <w:tcBorders>
              <w:tr2bl w:val="single" w:sz="4" w:space="0" w:color="auto"/>
            </w:tcBorders>
            <w:vAlign w:val="center"/>
          </w:tcPr>
          <w:p w:rsidR="00E9138F" w:rsidRPr="0046632C" w:rsidRDefault="00E9138F" w:rsidP="00203960">
            <w:pPr>
              <w:widowControl w:val="0"/>
              <w:autoSpaceDE w:val="0"/>
              <w:autoSpaceDN w:val="0"/>
              <w:adjustRightInd w:val="0"/>
              <w:jc w:val="center"/>
              <w:rPr>
                <w:rFonts w:ascii="Arial" w:hAnsi="Arial" w:cs="Arial"/>
                <w:sz w:val="22"/>
                <w:szCs w:val="22"/>
              </w:rPr>
            </w:pPr>
          </w:p>
        </w:tc>
        <w:tc>
          <w:tcPr>
            <w:tcW w:w="1417" w:type="dxa"/>
            <w:gridSpan w:val="2"/>
            <w:vAlign w:val="center"/>
          </w:tcPr>
          <w:p w:rsidR="00E9138F" w:rsidRPr="0046632C" w:rsidRDefault="00E9138F" w:rsidP="00203960">
            <w:pPr>
              <w:widowControl w:val="0"/>
              <w:autoSpaceDE w:val="0"/>
              <w:autoSpaceDN w:val="0"/>
              <w:adjustRightInd w:val="0"/>
              <w:jc w:val="center"/>
              <w:rPr>
                <w:rFonts w:ascii="Arial" w:hAnsi="Arial" w:cs="Arial"/>
                <w:sz w:val="22"/>
                <w:szCs w:val="22"/>
              </w:rPr>
            </w:pPr>
          </w:p>
        </w:tc>
      </w:tr>
      <w:tr w:rsidR="00E9138F" w:rsidRPr="0046632C" w:rsidTr="00E9138F">
        <w:trPr>
          <w:trHeight w:val="442"/>
        </w:trPr>
        <w:tc>
          <w:tcPr>
            <w:tcW w:w="6120" w:type="dxa"/>
            <w:gridSpan w:val="2"/>
          </w:tcPr>
          <w:p w:rsidR="00E9138F" w:rsidRPr="0046632C" w:rsidRDefault="00E9138F" w:rsidP="00203960">
            <w:pPr>
              <w:widowControl w:val="0"/>
              <w:autoSpaceDE w:val="0"/>
              <w:autoSpaceDN w:val="0"/>
              <w:adjustRightInd w:val="0"/>
              <w:rPr>
                <w:rFonts w:ascii="Arial" w:hAnsi="Arial" w:cs="Arial"/>
                <w:sz w:val="22"/>
                <w:szCs w:val="22"/>
              </w:rPr>
            </w:pPr>
            <w:r w:rsidRPr="0046632C">
              <w:rPr>
                <w:rFonts w:ascii="Arial" w:hAnsi="Arial" w:cs="Arial"/>
                <w:sz w:val="22"/>
                <w:szCs w:val="22"/>
              </w:rPr>
              <w:t>Συντελεστής βαρύτητας ομάδας</w:t>
            </w:r>
          </w:p>
        </w:tc>
        <w:tc>
          <w:tcPr>
            <w:tcW w:w="4408" w:type="dxa"/>
            <w:gridSpan w:val="6"/>
            <w:vAlign w:val="center"/>
          </w:tcPr>
          <w:p w:rsidR="00E9138F" w:rsidRPr="0046632C" w:rsidRDefault="00E9138F" w:rsidP="00203960">
            <w:pPr>
              <w:widowControl w:val="0"/>
              <w:autoSpaceDE w:val="0"/>
              <w:autoSpaceDN w:val="0"/>
              <w:adjustRightInd w:val="0"/>
              <w:jc w:val="center"/>
              <w:rPr>
                <w:rFonts w:ascii="Arial" w:hAnsi="Arial" w:cs="Arial"/>
                <w:sz w:val="22"/>
                <w:szCs w:val="22"/>
              </w:rPr>
            </w:pPr>
            <w:r w:rsidRPr="0046632C">
              <w:rPr>
                <w:rFonts w:ascii="Arial" w:hAnsi="Arial" w:cs="Arial"/>
                <w:sz w:val="22"/>
                <w:szCs w:val="22"/>
              </w:rPr>
              <w:t>70%</w:t>
            </w:r>
          </w:p>
        </w:tc>
      </w:tr>
      <w:tr w:rsidR="00E9138F" w:rsidTr="00E9138F">
        <w:trPr>
          <w:trHeight w:val="370"/>
        </w:trPr>
        <w:tc>
          <w:tcPr>
            <w:tcW w:w="6120" w:type="dxa"/>
            <w:gridSpan w:val="2"/>
          </w:tcPr>
          <w:p w:rsidR="00E9138F" w:rsidRPr="006343CF" w:rsidRDefault="00E9138F" w:rsidP="00203960">
            <w:pPr>
              <w:widowControl w:val="0"/>
              <w:autoSpaceDE w:val="0"/>
              <w:autoSpaceDN w:val="0"/>
              <w:adjustRightInd w:val="0"/>
              <w:rPr>
                <w:rFonts w:ascii="Arial" w:hAnsi="Arial" w:cs="Arial"/>
                <w:b/>
                <w:sz w:val="22"/>
                <w:szCs w:val="22"/>
              </w:rPr>
            </w:pPr>
            <w:r w:rsidRPr="0046632C">
              <w:rPr>
                <w:rFonts w:ascii="Arial" w:hAnsi="Arial" w:cs="Arial"/>
                <w:b/>
                <w:sz w:val="22"/>
                <w:szCs w:val="22"/>
              </w:rPr>
              <w:t>Βαθμός Α ομάδας (= Βαθμολογία προσφοράς Χ 0,7)</w:t>
            </w:r>
          </w:p>
        </w:tc>
        <w:tc>
          <w:tcPr>
            <w:tcW w:w="4408" w:type="dxa"/>
            <w:gridSpan w:val="6"/>
            <w:vAlign w:val="center"/>
          </w:tcPr>
          <w:p w:rsidR="00E9138F" w:rsidRDefault="00E9138F" w:rsidP="00203960">
            <w:pPr>
              <w:widowControl w:val="0"/>
              <w:autoSpaceDE w:val="0"/>
              <w:autoSpaceDN w:val="0"/>
              <w:adjustRightInd w:val="0"/>
              <w:jc w:val="center"/>
              <w:rPr>
                <w:rFonts w:ascii="Arial" w:hAnsi="Arial" w:cs="Arial"/>
                <w:sz w:val="22"/>
                <w:szCs w:val="22"/>
              </w:rPr>
            </w:pPr>
          </w:p>
        </w:tc>
      </w:tr>
    </w:tbl>
    <w:p w:rsidR="00115498" w:rsidRDefault="00115498" w:rsidP="00115498">
      <w:pPr>
        <w:widowControl w:val="0"/>
        <w:spacing w:before="120" w:line="360" w:lineRule="atLeast"/>
        <w:jc w:val="both"/>
        <w:rPr>
          <w:rFonts w:ascii="Arial" w:hAnsi="Arial" w:cs="Arial"/>
          <w:szCs w:val="22"/>
        </w:rPr>
      </w:pPr>
    </w:p>
    <w:tbl>
      <w:tblPr>
        <w:tblW w:w="9907" w:type="dxa"/>
        <w:tblInd w:w="108" w:type="dxa"/>
        <w:tblLook w:val="0000"/>
      </w:tblPr>
      <w:tblGrid>
        <w:gridCol w:w="9907"/>
      </w:tblGrid>
      <w:tr w:rsidR="00E9138F" w:rsidTr="00203960">
        <w:trPr>
          <w:trHeight w:val="443"/>
        </w:trPr>
        <w:tc>
          <w:tcPr>
            <w:tcW w:w="9907" w:type="dxa"/>
            <w:vAlign w:val="center"/>
          </w:tcPr>
          <w:p w:rsidR="00E9138F" w:rsidRDefault="00E9138F" w:rsidP="00203960">
            <w:pPr>
              <w:widowControl w:val="0"/>
              <w:jc w:val="center"/>
              <w:rPr>
                <w:rFonts w:ascii="Arial" w:hAnsi="Arial" w:cs="Arial"/>
                <w:b/>
                <w:bCs/>
                <w:u w:val="single"/>
              </w:rPr>
            </w:pPr>
            <w:r>
              <w:rPr>
                <w:rFonts w:ascii="Arial" w:hAnsi="Arial" w:cs="Arial"/>
                <w:b/>
                <w:bCs/>
                <w:u w:val="single"/>
              </w:rPr>
              <w:t>ΟΜΑΔΑ Β:</w:t>
            </w:r>
            <w:r>
              <w:rPr>
                <w:rFonts w:ascii="Arial" w:hAnsi="Arial" w:cs="Arial"/>
                <w:u w:val="single"/>
              </w:rPr>
              <w:t xml:space="preserve"> Τεχνική υποστήριξη και κάλυψη</w:t>
            </w:r>
          </w:p>
        </w:tc>
      </w:tr>
    </w:tbl>
    <w:p w:rsidR="00E9138F" w:rsidRDefault="00E9138F" w:rsidP="00E9138F">
      <w:pPr>
        <w:widowControl w:val="0"/>
        <w:rPr>
          <w:rFonts w:ascii="Arial" w:hAnsi="Arial" w:cs="Arial"/>
          <w:szCs w:val="22"/>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
        <w:gridCol w:w="4938"/>
        <w:gridCol w:w="24"/>
        <w:gridCol w:w="1469"/>
        <w:gridCol w:w="39"/>
        <w:gridCol w:w="1246"/>
        <w:gridCol w:w="23"/>
        <w:gridCol w:w="1446"/>
        <w:gridCol w:w="6"/>
      </w:tblGrid>
      <w:tr w:rsidR="00E9138F" w:rsidTr="00A557EA">
        <w:trPr>
          <w:gridAfter w:val="1"/>
          <w:wAfter w:w="6" w:type="dxa"/>
          <w:trHeight w:val="531"/>
        </w:trPr>
        <w:tc>
          <w:tcPr>
            <w:tcW w:w="912" w:type="dxa"/>
          </w:tcPr>
          <w:p w:rsidR="00E9138F" w:rsidRDefault="00E9138F" w:rsidP="00203960">
            <w:pPr>
              <w:widowControl w:val="0"/>
              <w:autoSpaceDE w:val="0"/>
              <w:autoSpaceDN w:val="0"/>
              <w:adjustRightInd w:val="0"/>
              <w:rPr>
                <w:rFonts w:ascii="Arial" w:hAnsi="Arial" w:cs="Arial"/>
                <w:b/>
                <w:bCs/>
                <w:sz w:val="22"/>
                <w:szCs w:val="22"/>
              </w:rPr>
            </w:pPr>
            <w:r>
              <w:rPr>
                <w:rFonts w:ascii="Arial" w:hAnsi="Arial" w:cs="Arial"/>
                <w:b/>
                <w:bCs/>
                <w:sz w:val="22"/>
                <w:szCs w:val="22"/>
              </w:rPr>
              <w:t>Α</w:t>
            </w:r>
            <w:r w:rsidR="00A557EA">
              <w:rPr>
                <w:rFonts w:ascii="Arial" w:hAnsi="Arial" w:cs="Arial"/>
                <w:b/>
                <w:bCs/>
                <w:sz w:val="22"/>
                <w:szCs w:val="22"/>
              </w:rPr>
              <w:t>/</w:t>
            </w:r>
            <w:r>
              <w:rPr>
                <w:rFonts w:ascii="Arial" w:hAnsi="Arial" w:cs="Arial"/>
                <w:b/>
                <w:bCs/>
                <w:sz w:val="22"/>
                <w:szCs w:val="22"/>
              </w:rPr>
              <w:t>Α</w:t>
            </w:r>
          </w:p>
        </w:tc>
        <w:tc>
          <w:tcPr>
            <w:tcW w:w="4962" w:type="dxa"/>
            <w:gridSpan w:val="2"/>
          </w:tcPr>
          <w:p w:rsidR="00E9138F" w:rsidRDefault="00E9138F" w:rsidP="00203960">
            <w:pPr>
              <w:widowControl w:val="0"/>
              <w:autoSpaceDE w:val="0"/>
              <w:autoSpaceDN w:val="0"/>
              <w:adjustRightInd w:val="0"/>
              <w:jc w:val="center"/>
              <w:rPr>
                <w:rFonts w:ascii="Arial" w:hAnsi="Arial" w:cs="Arial"/>
                <w:b/>
                <w:bCs/>
                <w:sz w:val="22"/>
                <w:szCs w:val="22"/>
              </w:rPr>
            </w:pPr>
            <w:r>
              <w:rPr>
                <w:rFonts w:ascii="Arial" w:hAnsi="Arial" w:cs="Arial"/>
                <w:b/>
                <w:bCs/>
                <w:sz w:val="22"/>
                <w:szCs w:val="22"/>
              </w:rPr>
              <w:t>ΟΝΟΜΑΣΙΑ ΚΡΙΤΗΡΙΟΥ ΑΞΙΟΛΟΓΗΣΗΣ</w:t>
            </w:r>
          </w:p>
        </w:tc>
        <w:tc>
          <w:tcPr>
            <w:tcW w:w="1469" w:type="dxa"/>
            <w:vAlign w:val="center"/>
          </w:tcPr>
          <w:p w:rsidR="00E9138F" w:rsidRDefault="00E9138F"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Συντελεστής βαρύτητας</w:t>
            </w:r>
          </w:p>
        </w:tc>
        <w:tc>
          <w:tcPr>
            <w:tcW w:w="1285" w:type="dxa"/>
            <w:gridSpan w:val="2"/>
            <w:vAlign w:val="center"/>
          </w:tcPr>
          <w:p w:rsidR="00E9138F" w:rsidRPr="00D952EA" w:rsidRDefault="00E9138F"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Βαθμός</w:t>
            </w:r>
          </w:p>
        </w:tc>
        <w:tc>
          <w:tcPr>
            <w:tcW w:w="1469" w:type="dxa"/>
            <w:gridSpan w:val="2"/>
            <w:vAlign w:val="center"/>
          </w:tcPr>
          <w:p w:rsidR="00E9138F" w:rsidRPr="00D952EA" w:rsidRDefault="00E9138F"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Σταθμισμένη βαθμολογία</w:t>
            </w:r>
          </w:p>
        </w:tc>
      </w:tr>
      <w:tr w:rsidR="00E9138F" w:rsidTr="00A557EA">
        <w:trPr>
          <w:gridAfter w:val="1"/>
          <w:wAfter w:w="6" w:type="dxa"/>
          <w:trHeight w:val="299"/>
        </w:trPr>
        <w:tc>
          <w:tcPr>
            <w:tcW w:w="912" w:type="dxa"/>
            <w:vAlign w:val="center"/>
          </w:tcPr>
          <w:p w:rsidR="00E9138F" w:rsidRPr="0026444D" w:rsidRDefault="00E9138F"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1</w:t>
            </w:r>
          </w:p>
        </w:tc>
        <w:tc>
          <w:tcPr>
            <w:tcW w:w="4962" w:type="dxa"/>
            <w:gridSpan w:val="2"/>
            <w:vAlign w:val="center"/>
          </w:tcPr>
          <w:p w:rsidR="00E9138F" w:rsidRPr="00E9138F" w:rsidRDefault="00E9138F" w:rsidP="00203960">
            <w:pPr>
              <w:widowControl w:val="0"/>
              <w:autoSpaceDE w:val="0"/>
              <w:autoSpaceDN w:val="0"/>
              <w:adjustRightInd w:val="0"/>
              <w:jc w:val="both"/>
              <w:rPr>
                <w:rFonts w:ascii="Arial" w:hAnsi="Arial" w:cs="Arial"/>
                <w:b/>
                <w:bCs/>
                <w:sz w:val="22"/>
                <w:szCs w:val="22"/>
              </w:rPr>
            </w:pPr>
            <w:r w:rsidRPr="00E9138F">
              <w:rPr>
                <w:rFonts w:ascii="Arial" w:hAnsi="Arial" w:cs="Arial"/>
              </w:rPr>
              <w:t>Τεχνική υποστήριξη και κάλυψη</w:t>
            </w:r>
          </w:p>
        </w:tc>
        <w:tc>
          <w:tcPr>
            <w:tcW w:w="4223" w:type="dxa"/>
            <w:gridSpan w:val="5"/>
          </w:tcPr>
          <w:p w:rsidR="00E9138F" w:rsidRDefault="00E9138F" w:rsidP="00203960">
            <w:pPr>
              <w:widowControl w:val="0"/>
              <w:autoSpaceDE w:val="0"/>
              <w:autoSpaceDN w:val="0"/>
              <w:adjustRightInd w:val="0"/>
              <w:jc w:val="center"/>
              <w:rPr>
                <w:rFonts w:ascii="Arial" w:hAnsi="Arial" w:cs="Arial"/>
                <w:sz w:val="22"/>
                <w:szCs w:val="22"/>
              </w:rPr>
            </w:pPr>
          </w:p>
        </w:tc>
      </w:tr>
      <w:tr w:rsidR="00E9138F" w:rsidTr="00A557EA">
        <w:trPr>
          <w:gridAfter w:val="1"/>
          <w:wAfter w:w="6" w:type="dxa"/>
          <w:trHeight w:val="299"/>
        </w:trPr>
        <w:tc>
          <w:tcPr>
            <w:tcW w:w="912" w:type="dxa"/>
          </w:tcPr>
          <w:p w:rsidR="00E9138F" w:rsidRPr="00A60C55" w:rsidRDefault="00E9138F"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i</w:t>
            </w:r>
          </w:p>
        </w:tc>
        <w:tc>
          <w:tcPr>
            <w:tcW w:w="4962" w:type="dxa"/>
            <w:gridSpan w:val="2"/>
          </w:tcPr>
          <w:p w:rsidR="00E9138F" w:rsidRPr="004D4322" w:rsidRDefault="00E9138F" w:rsidP="00203960">
            <w:pPr>
              <w:widowControl w:val="0"/>
              <w:autoSpaceDE w:val="0"/>
              <w:autoSpaceDN w:val="0"/>
              <w:adjustRightInd w:val="0"/>
              <w:rPr>
                <w:rFonts w:ascii="Arial" w:hAnsi="Arial" w:cs="Arial"/>
                <w:sz w:val="22"/>
                <w:szCs w:val="22"/>
              </w:rPr>
            </w:pPr>
            <w:r>
              <w:rPr>
                <w:rFonts w:ascii="Arial" w:hAnsi="Arial" w:cs="Arial"/>
                <w:sz w:val="22"/>
                <w:szCs w:val="22"/>
              </w:rPr>
              <w:t>Χρόνος Εγγύησης καλής λειτουργίας</w:t>
            </w:r>
            <w:r w:rsidRPr="0046632C">
              <w:rPr>
                <w:rFonts w:ascii="Arial" w:hAnsi="Arial" w:cs="Arial"/>
                <w:sz w:val="22"/>
                <w:szCs w:val="22"/>
              </w:rPr>
              <w:t xml:space="preserve">- </w:t>
            </w:r>
            <w:r>
              <w:rPr>
                <w:rFonts w:ascii="Arial" w:hAnsi="Arial" w:cs="Arial"/>
                <w:sz w:val="22"/>
                <w:szCs w:val="22"/>
              </w:rPr>
              <w:t>Εκπαίδευση</w:t>
            </w:r>
          </w:p>
        </w:tc>
        <w:tc>
          <w:tcPr>
            <w:tcW w:w="1469" w:type="dxa"/>
            <w:vAlign w:val="center"/>
          </w:tcPr>
          <w:p w:rsidR="00E9138F" w:rsidRPr="004D4322" w:rsidRDefault="00E9138F" w:rsidP="00203960">
            <w:pPr>
              <w:widowControl w:val="0"/>
              <w:autoSpaceDE w:val="0"/>
              <w:autoSpaceDN w:val="0"/>
              <w:adjustRightInd w:val="0"/>
              <w:jc w:val="center"/>
              <w:rPr>
                <w:rFonts w:ascii="Arial" w:hAnsi="Arial" w:cs="Arial"/>
                <w:sz w:val="22"/>
                <w:szCs w:val="22"/>
              </w:rPr>
            </w:pPr>
            <w:r>
              <w:rPr>
                <w:rFonts w:ascii="Arial" w:hAnsi="Arial" w:cs="Arial"/>
                <w:sz w:val="22"/>
                <w:szCs w:val="22"/>
              </w:rPr>
              <w:t>21</w:t>
            </w:r>
          </w:p>
        </w:tc>
        <w:tc>
          <w:tcPr>
            <w:tcW w:w="1285" w:type="dxa"/>
            <w:gridSpan w:val="2"/>
          </w:tcPr>
          <w:p w:rsidR="00E9138F" w:rsidRDefault="00E9138F" w:rsidP="00203960">
            <w:pPr>
              <w:widowControl w:val="0"/>
              <w:autoSpaceDE w:val="0"/>
              <w:autoSpaceDN w:val="0"/>
              <w:adjustRightInd w:val="0"/>
              <w:jc w:val="center"/>
              <w:rPr>
                <w:rFonts w:ascii="Arial" w:hAnsi="Arial" w:cs="Arial"/>
                <w:sz w:val="22"/>
                <w:szCs w:val="22"/>
              </w:rPr>
            </w:pPr>
          </w:p>
        </w:tc>
        <w:tc>
          <w:tcPr>
            <w:tcW w:w="1469" w:type="dxa"/>
            <w:gridSpan w:val="2"/>
          </w:tcPr>
          <w:p w:rsidR="00E9138F" w:rsidRDefault="00E9138F" w:rsidP="00203960">
            <w:pPr>
              <w:widowControl w:val="0"/>
              <w:autoSpaceDE w:val="0"/>
              <w:autoSpaceDN w:val="0"/>
              <w:adjustRightInd w:val="0"/>
              <w:jc w:val="center"/>
              <w:rPr>
                <w:rFonts w:ascii="Arial" w:hAnsi="Arial" w:cs="Arial"/>
                <w:sz w:val="22"/>
                <w:szCs w:val="22"/>
              </w:rPr>
            </w:pPr>
          </w:p>
        </w:tc>
      </w:tr>
      <w:tr w:rsidR="00E9138F" w:rsidTr="00A557EA">
        <w:trPr>
          <w:gridAfter w:val="1"/>
          <w:wAfter w:w="6" w:type="dxa"/>
          <w:trHeight w:val="715"/>
        </w:trPr>
        <w:tc>
          <w:tcPr>
            <w:tcW w:w="912" w:type="dxa"/>
          </w:tcPr>
          <w:p w:rsidR="00E9138F" w:rsidRPr="00A60C55" w:rsidRDefault="00E9138F"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ii</w:t>
            </w:r>
          </w:p>
        </w:tc>
        <w:tc>
          <w:tcPr>
            <w:tcW w:w="4962" w:type="dxa"/>
            <w:gridSpan w:val="2"/>
          </w:tcPr>
          <w:p w:rsidR="00E9138F" w:rsidRPr="004D4322" w:rsidRDefault="00E9138F"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 xml:space="preserve">Τεχνική υποστήριξη, δωρεάν SΕRVICE </w:t>
            </w:r>
          </w:p>
          <w:p w:rsidR="00E9138F" w:rsidRPr="004D4322" w:rsidRDefault="00E9138F"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 xml:space="preserve">εντός εγγύησης, χρονική κάλυψη σε ανταλλακτικά, </w:t>
            </w:r>
          </w:p>
          <w:p w:rsidR="00E9138F" w:rsidRPr="004D4322" w:rsidRDefault="00E9138F"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 xml:space="preserve">τεχνική εξυπηρέτηση μέσω κινητών συνεργείων </w:t>
            </w:r>
          </w:p>
          <w:p w:rsidR="00E9138F" w:rsidRPr="004D4322" w:rsidRDefault="00E9138F"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χρόνος μετάβασης στον τόπο εργασίας για την</w:t>
            </w:r>
          </w:p>
          <w:p w:rsidR="00E9138F" w:rsidRDefault="00E9138F" w:rsidP="00203960">
            <w:pPr>
              <w:widowControl w:val="0"/>
              <w:autoSpaceDE w:val="0"/>
              <w:autoSpaceDN w:val="0"/>
              <w:adjustRightInd w:val="0"/>
              <w:rPr>
                <w:rFonts w:ascii="Arial" w:hAnsi="Arial" w:cs="Arial"/>
                <w:sz w:val="22"/>
                <w:szCs w:val="22"/>
              </w:rPr>
            </w:pPr>
            <w:r w:rsidRPr="004D4322">
              <w:rPr>
                <w:rFonts w:ascii="Arial" w:hAnsi="Arial" w:cs="Arial"/>
                <w:sz w:val="22"/>
                <w:szCs w:val="22"/>
              </w:rPr>
              <w:t>αποκατάσταση ζημιών</w:t>
            </w:r>
          </w:p>
        </w:tc>
        <w:tc>
          <w:tcPr>
            <w:tcW w:w="1469" w:type="dxa"/>
            <w:vAlign w:val="center"/>
          </w:tcPr>
          <w:p w:rsidR="00E9138F" w:rsidRPr="004D4322" w:rsidRDefault="00E9138F" w:rsidP="00E9138F">
            <w:pPr>
              <w:widowControl w:val="0"/>
              <w:autoSpaceDE w:val="0"/>
              <w:autoSpaceDN w:val="0"/>
              <w:adjustRightInd w:val="0"/>
              <w:jc w:val="center"/>
              <w:rPr>
                <w:rFonts w:ascii="Arial" w:hAnsi="Arial" w:cs="Arial"/>
                <w:sz w:val="22"/>
                <w:szCs w:val="22"/>
                <w:lang w:val="en-US"/>
              </w:rPr>
            </w:pPr>
            <w:r>
              <w:rPr>
                <w:rFonts w:ascii="Arial" w:hAnsi="Arial" w:cs="Arial"/>
                <w:sz w:val="22"/>
                <w:szCs w:val="22"/>
              </w:rPr>
              <w:t>20</w:t>
            </w:r>
          </w:p>
        </w:tc>
        <w:tc>
          <w:tcPr>
            <w:tcW w:w="1285" w:type="dxa"/>
            <w:gridSpan w:val="2"/>
          </w:tcPr>
          <w:p w:rsidR="00E9138F" w:rsidRDefault="00E9138F" w:rsidP="00203960">
            <w:pPr>
              <w:widowControl w:val="0"/>
              <w:autoSpaceDE w:val="0"/>
              <w:autoSpaceDN w:val="0"/>
              <w:adjustRightInd w:val="0"/>
              <w:jc w:val="center"/>
              <w:rPr>
                <w:rFonts w:ascii="Arial" w:hAnsi="Arial" w:cs="Arial"/>
                <w:sz w:val="22"/>
                <w:szCs w:val="22"/>
              </w:rPr>
            </w:pPr>
          </w:p>
        </w:tc>
        <w:tc>
          <w:tcPr>
            <w:tcW w:w="1469" w:type="dxa"/>
            <w:gridSpan w:val="2"/>
          </w:tcPr>
          <w:p w:rsidR="00E9138F" w:rsidRDefault="00E9138F" w:rsidP="00203960">
            <w:pPr>
              <w:widowControl w:val="0"/>
              <w:autoSpaceDE w:val="0"/>
              <w:autoSpaceDN w:val="0"/>
              <w:adjustRightInd w:val="0"/>
              <w:jc w:val="center"/>
              <w:rPr>
                <w:rFonts w:ascii="Arial" w:hAnsi="Arial" w:cs="Arial"/>
                <w:sz w:val="22"/>
                <w:szCs w:val="22"/>
              </w:rPr>
            </w:pPr>
          </w:p>
        </w:tc>
      </w:tr>
      <w:tr w:rsidR="00E9138F" w:rsidTr="00A557EA">
        <w:trPr>
          <w:gridAfter w:val="1"/>
          <w:wAfter w:w="6" w:type="dxa"/>
          <w:trHeight w:val="282"/>
        </w:trPr>
        <w:tc>
          <w:tcPr>
            <w:tcW w:w="912" w:type="dxa"/>
          </w:tcPr>
          <w:p w:rsidR="00E9138F" w:rsidRPr="004D4322" w:rsidRDefault="00E9138F"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iii</w:t>
            </w:r>
          </w:p>
        </w:tc>
        <w:tc>
          <w:tcPr>
            <w:tcW w:w="4962" w:type="dxa"/>
            <w:gridSpan w:val="2"/>
          </w:tcPr>
          <w:p w:rsidR="00E9138F" w:rsidRDefault="00E9138F" w:rsidP="00203960">
            <w:pPr>
              <w:widowControl w:val="0"/>
              <w:autoSpaceDE w:val="0"/>
              <w:autoSpaceDN w:val="0"/>
              <w:adjustRightInd w:val="0"/>
              <w:rPr>
                <w:rFonts w:ascii="Arial" w:hAnsi="Arial" w:cs="Arial"/>
                <w:sz w:val="22"/>
                <w:szCs w:val="22"/>
              </w:rPr>
            </w:pPr>
            <w:r>
              <w:rPr>
                <w:rFonts w:ascii="Arial" w:hAnsi="Arial" w:cs="Arial"/>
                <w:sz w:val="22"/>
                <w:szCs w:val="22"/>
              </w:rPr>
              <w:t>Χρόνος παράδοσης</w:t>
            </w:r>
          </w:p>
        </w:tc>
        <w:tc>
          <w:tcPr>
            <w:tcW w:w="1469" w:type="dxa"/>
            <w:vAlign w:val="center"/>
          </w:tcPr>
          <w:p w:rsidR="00E9138F" w:rsidRPr="004D4322" w:rsidRDefault="00E9138F" w:rsidP="00E9138F">
            <w:pPr>
              <w:widowControl w:val="0"/>
              <w:autoSpaceDE w:val="0"/>
              <w:autoSpaceDN w:val="0"/>
              <w:adjustRightInd w:val="0"/>
              <w:jc w:val="center"/>
              <w:rPr>
                <w:rFonts w:ascii="Arial" w:hAnsi="Arial" w:cs="Arial"/>
                <w:sz w:val="22"/>
                <w:szCs w:val="22"/>
              </w:rPr>
            </w:pPr>
            <w:r>
              <w:rPr>
                <w:rFonts w:ascii="Arial" w:hAnsi="Arial" w:cs="Arial"/>
                <w:sz w:val="22"/>
                <w:szCs w:val="22"/>
              </w:rPr>
              <w:t>9</w:t>
            </w:r>
          </w:p>
        </w:tc>
        <w:tc>
          <w:tcPr>
            <w:tcW w:w="1285" w:type="dxa"/>
            <w:gridSpan w:val="2"/>
          </w:tcPr>
          <w:p w:rsidR="00E9138F" w:rsidRDefault="00E9138F" w:rsidP="00203960">
            <w:pPr>
              <w:widowControl w:val="0"/>
              <w:autoSpaceDE w:val="0"/>
              <w:autoSpaceDN w:val="0"/>
              <w:adjustRightInd w:val="0"/>
              <w:jc w:val="center"/>
              <w:rPr>
                <w:rFonts w:ascii="Arial" w:hAnsi="Arial" w:cs="Arial"/>
                <w:sz w:val="22"/>
                <w:szCs w:val="22"/>
              </w:rPr>
            </w:pPr>
          </w:p>
        </w:tc>
        <w:tc>
          <w:tcPr>
            <w:tcW w:w="1469" w:type="dxa"/>
            <w:gridSpan w:val="2"/>
          </w:tcPr>
          <w:p w:rsidR="00E9138F" w:rsidRDefault="00E9138F" w:rsidP="00203960">
            <w:pPr>
              <w:widowControl w:val="0"/>
              <w:autoSpaceDE w:val="0"/>
              <w:autoSpaceDN w:val="0"/>
              <w:adjustRightInd w:val="0"/>
              <w:jc w:val="center"/>
              <w:rPr>
                <w:rFonts w:ascii="Arial" w:hAnsi="Arial" w:cs="Arial"/>
                <w:sz w:val="22"/>
                <w:szCs w:val="22"/>
              </w:rPr>
            </w:pPr>
          </w:p>
        </w:tc>
      </w:tr>
      <w:tr w:rsidR="00E9138F" w:rsidTr="00A557EA">
        <w:trPr>
          <w:gridAfter w:val="1"/>
          <w:wAfter w:w="6" w:type="dxa"/>
          <w:trHeight w:val="282"/>
        </w:trPr>
        <w:tc>
          <w:tcPr>
            <w:tcW w:w="912" w:type="dxa"/>
          </w:tcPr>
          <w:p w:rsidR="00E9138F" w:rsidRDefault="00E9138F" w:rsidP="00203960">
            <w:pPr>
              <w:widowControl w:val="0"/>
              <w:autoSpaceDE w:val="0"/>
              <w:autoSpaceDN w:val="0"/>
              <w:adjustRightInd w:val="0"/>
              <w:jc w:val="center"/>
              <w:rPr>
                <w:rFonts w:ascii="Arial" w:hAnsi="Arial" w:cs="Arial"/>
                <w:sz w:val="22"/>
                <w:szCs w:val="22"/>
                <w:lang w:val="en-US"/>
              </w:rPr>
            </w:pPr>
          </w:p>
        </w:tc>
        <w:tc>
          <w:tcPr>
            <w:tcW w:w="4962" w:type="dxa"/>
            <w:gridSpan w:val="2"/>
          </w:tcPr>
          <w:p w:rsidR="00E9138F" w:rsidRPr="004D4322" w:rsidRDefault="00E9138F" w:rsidP="00203960">
            <w:pPr>
              <w:widowControl w:val="0"/>
              <w:autoSpaceDE w:val="0"/>
              <w:autoSpaceDN w:val="0"/>
              <w:adjustRightInd w:val="0"/>
              <w:jc w:val="center"/>
              <w:rPr>
                <w:rFonts w:ascii="Arial" w:hAnsi="Arial" w:cs="Arial"/>
                <w:i/>
                <w:sz w:val="22"/>
                <w:szCs w:val="22"/>
              </w:rPr>
            </w:pPr>
            <w:r w:rsidRPr="006A4B8A">
              <w:rPr>
                <w:rFonts w:ascii="Arial" w:hAnsi="Arial" w:cs="Arial"/>
                <w:i/>
                <w:sz w:val="22"/>
                <w:szCs w:val="22"/>
              </w:rPr>
              <w:t>Σ</w:t>
            </w:r>
            <w:r>
              <w:rPr>
                <w:rFonts w:ascii="Arial" w:hAnsi="Arial" w:cs="Arial"/>
                <w:i/>
                <w:sz w:val="22"/>
                <w:szCs w:val="22"/>
              </w:rPr>
              <w:t>ύ</w:t>
            </w:r>
            <w:r w:rsidRPr="006A4B8A">
              <w:rPr>
                <w:rFonts w:ascii="Arial" w:hAnsi="Arial" w:cs="Arial"/>
                <w:i/>
                <w:sz w:val="22"/>
                <w:szCs w:val="22"/>
              </w:rPr>
              <w:t>νο</w:t>
            </w:r>
            <w:r>
              <w:rPr>
                <w:rFonts w:ascii="Arial" w:hAnsi="Arial" w:cs="Arial"/>
                <w:i/>
                <w:sz w:val="22"/>
                <w:szCs w:val="22"/>
              </w:rPr>
              <w:t>λο</w:t>
            </w:r>
            <w:r w:rsidRPr="00C106A0">
              <w:rPr>
                <w:rFonts w:ascii="Arial" w:hAnsi="Arial" w:cs="Arial"/>
                <w:i/>
                <w:sz w:val="22"/>
                <w:szCs w:val="22"/>
              </w:rPr>
              <w:t xml:space="preserve"> συντελεστ</w:t>
            </w:r>
            <w:r>
              <w:rPr>
                <w:rFonts w:ascii="Arial" w:hAnsi="Arial" w:cs="Arial"/>
                <w:i/>
                <w:sz w:val="22"/>
                <w:szCs w:val="22"/>
              </w:rPr>
              <w:t>ών</w:t>
            </w:r>
            <w:r w:rsidRPr="00C106A0">
              <w:rPr>
                <w:rFonts w:ascii="Arial" w:hAnsi="Arial" w:cs="Arial"/>
                <w:i/>
                <w:sz w:val="22"/>
                <w:szCs w:val="22"/>
              </w:rPr>
              <w:t xml:space="preserve"> βαρύτητας </w:t>
            </w:r>
            <w:r>
              <w:rPr>
                <w:rFonts w:ascii="Arial" w:hAnsi="Arial" w:cs="Arial"/>
                <w:i/>
                <w:sz w:val="22"/>
                <w:szCs w:val="22"/>
              </w:rPr>
              <w:t>Β</w:t>
            </w:r>
            <w:r w:rsidRPr="00C106A0">
              <w:rPr>
                <w:rFonts w:ascii="Arial" w:hAnsi="Arial" w:cs="Arial"/>
                <w:i/>
                <w:sz w:val="22"/>
                <w:szCs w:val="22"/>
              </w:rPr>
              <w:t xml:space="preserve">’ ομάδας </w:t>
            </w:r>
            <w:r>
              <w:rPr>
                <w:rFonts w:ascii="Arial" w:hAnsi="Arial" w:cs="Arial"/>
                <w:i/>
                <w:sz w:val="22"/>
                <w:szCs w:val="22"/>
              </w:rPr>
              <w:t>Απορριμματοφόρων τύπου πρέσας 16</w:t>
            </w:r>
            <w:r>
              <w:rPr>
                <w:rFonts w:ascii="Arial" w:hAnsi="Arial" w:cs="Arial"/>
                <w:i/>
                <w:sz w:val="22"/>
                <w:szCs w:val="22"/>
                <w:lang w:val="en-US"/>
              </w:rPr>
              <w:t>m</w:t>
            </w:r>
            <w:r w:rsidRPr="004D4322">
              <w:rPr>
                <w:rFonts w:ascii="Arial" w:hAnsi="Arial" w:cs="Arial"/>
                <w:i/>
                <w:sz w:val="22"/>
                <w:szCs w:val="22"/>
                <w:vertAlign w:val="superscript"/>
              </w:rPr>
              <w:t>3</w:t>
            </w:r>
          </w:p>
        </w:tc>
        <w:tc>
          <w:tcPr>
            <w:tcW w:w="4223" w:type="dxa"/>
            <w:gridSpan w:val="5"/>
            <w:vAlign w:val="center"/>
          </w:tcPr>
          <w:p w:rsidR="00E9138F" w:rsidRPr="004D4322" w:rsidRDefault="00E9138F" w:rsidP="00E9138F">
            <w:pPr>
              <w:widowControl w:val="0"/>
              <w:autoSpaceDE w:val="0"/>
              <w:autoSpaceDN w:val="0"/>
              <w:adjustRightInd w:val="0"/>
              <w:rPr>
                <w:rFonts w:ascii="Arial" w:hAnsi="Arial" w:cs="Arial"/>
                <w:i/>
                <w:sz w:val="22"/>
                <w:szCs w:val="22"/>
                <w:lang w:val="en-US"/>
              </w:rPr>
            </w:pPr>
            <w:r>
              <w:rPr>
                <w:rFonts w:ascii="Arial" w:hAnsi="Arial" w:cs="Arial"/>
                <w:i/>
                <w:sz w:val="22"/>
                <w:szCs w:val="22"/>
              </w:rPr>
              <w:t xml:space="preserve">       50</w:t>
            </w:r>
          </w:p>
        </w:tc>
      </w:tr>
      <w:tr w:rsidR="00A557EA" w:rsidTr="00A557EA">
        <w:trPr>
          <w:trHeight w:val="298"/>
        </w:trPr>
        <w:tc>
          <w:tcPr>
            <w:tcW w:w="5850" w:type="dxa"/>
            <w:gridSpan w:val="2"/>
          </w:tcPr>
          <w:p w:rsidR="00A557EA" w:rsidRPr="00F10A27" w:rsidRDefault="00A557EA" w:rsidP="00203960">
            <w:pPr>
              <w:widowControl w:val="0"/>
              <w:autoSpaceDE w:val="0"/>
              <w:autoSpaceDN w:val="0"/>
              <w:adjustRightInd w:val="0"/>
              <w:rPr>
                <w:rFonts w:ascii="Arial" w:hAnsi="Arial" w:cs="Arial"/>
                <w:sz w:val="22"/>
                <w:szCs w:val="22"/>
                <w:lang w:val="en-US"/>
              </w:rPr>
            </w:pPr>
            <w:r>
              <w:rPr>
                <w:rFonts w:ascii="Arial" w:hAnsi="Arial" w:cs="Arial"/>
                <w:sz w:val="22"/>
                <w:szCs w:val="22"/>
              </w:rPr>
              <w:t>Β</w:t>
            </w:r>
            <w:r w:rsidRPr="0046632C">
              <w:rPr>
                <w:rFonts w:ascii="Arial" w:hAnsi="Arial" w:cs="Arial"/>
                <w:sz w:val="22"/>
                <w:szCs w:val="22"/>
              </w:rPr>
              <w:t>αθμολογία</w:t>
            </w:r>
            <w:r>
              <w:rPr>
                <w:rFonts w:ascii="Arial" w:hAnsi="Arial" w:cs="Arial"/>
                <w:sz w:val="22"/>
                <w:szCs w:val="22"/>
              </w:rPr>
              <w:t xml:space="preserve"> Ομάδας Β</w:t>
            </w:r>
          </w:p>
        </w:tc>
        <w:tc>
          <w:tcPr>
            <w:tcW w:w="1532" w:type="dxa"/>
            <w:gridSpan w:val="3"/>
          </w:tcPr>
          <w:p w:rsidR="00A557EA" w:rsidRPr="00472DAE" w:rsidRDefault="00A557EA" w:rsidP="00203960">
            <w:pPr>
              <w:widowControl w:val="0"/>
              <w:autoSpaceDE w:val="0"/>
              <w:autoSpaceDN w:val="0"/>
              <w:adjustRightInd w:val="0"/>
              <w:jc w:val="center"/>
              <w:rPr>
                <w:rFonts w:ascii="Arial" w:hAnsi="Arial" w:cs="Arial"/>
                <w:i/>
                <w:sz w:val="22"/>
                <w:szCs w:val="22"/>
                <w:lang w:val="en-US"/>
              </w:rPr>
            </w:pPr>
            <w:r w:rsidRPr="00472DAE">
              <w:rPr>
                <w:rFonts w:ascii="Arial" w:hAnsi="Arial" w:cs="Arial"/>
                <w:i/>
                <w:sz w:val="22"/>
                <w:szCs w:val="22"/>
                <w:lang w:val="en-US"/>
              </w:rPr>
              <w:t>1</w:t>
            </w:r>
          </w:p>
        </w:tc>
        <w:tc>
          <w:tcPr>
            <w:tcW w:w="1269" w:type="dxa"/>
            <w:gridSpan w:val="2"/>
            <w:tcBorders>
              <w:tr2bl w:val="single" w:sz="4" w:space="0" w:color="auto"/>
            </w:tcBorders>
          </w:tcPr>
          <w:p w:rsidR="00A557EA" w:rsidRDefault="00A557EA" w:rsidP="00203960">
            <w:pPr>
              <w:widowControl w:val="0"/>
              <w:autoSpaceDE w:val="0"/>
              <w:autoSpaceDN w:val="0"/>
              <w:adjustRightInd w:val="0"/>
              <w:jc w:val="center"/>
              <w:rPr>
                <w:rFonts w:ascii="Arial" w:hAnsi="Arial" w:cs="Arial"/>
                <w:sz w:val="22"/>
                <w:szCs w:val="22"/>
              </w:rPr>
            </w:pPr>
          </w:p>
        </w:tc>
        <w:tc>
          <w:tcPr>
            <w:tcW w:w="1452" w:type="dxa"/>
            <w:gridSpan w:val="2"/>
          </w:tcPr>
          <w:p w:rsidR="00A557EA" w:rsidRDefault="00A557EA" w:rsidP="00203960">
            <w:pPr>
              <w:widowControl w:val="0"/>
              <w:autoSpaceDE w:val="0"/>
              <w:autoSpaceDN w:val="0"/>
              <w:adjustRightInd w:val="0"/>
              <w:jc w:val="center"/>
              <w:rPr>
                <w:rFonts w:ascii="Arial" w:hAnsi="Arial" w:cs="Arial"/>
                <w:sz w:val="22"/>
                <w:szCs w:val="22"/>
              </w:rPr>
            </w:pPr>
          </w:p>
        </w:tc>
      </w:tr>
      <w:tr w:rsidR="00A557EA" w:rsidTr="00A557EA">
        <w:trPr>
          <w:trHeight w:val="308"/>
        </w:trPr>
        <w:tc>
          <w:tcPr>
            <w:tcW w:w="5850" w:type="dxa"/>
            <w:gridSpan w:val="2"/>
          </w:tcPr>
          <w:p w:rsidR="00A557EA" w:rsidRDefault="00A557EA" w:rsidP="00203960">
            <w:pPr>
              <w:widowControl w:val="0"/>
              <w:autoSpaceDE w:val="0"/>
              <w:autoSpaceDN w:val="0"/>
              <w:adjustRightInd w:val="0"/>
              <w:rPr>
                <w:rFonts w:ascii="Arial" w:hAnsi="Arial" w:cs="Arial"/>
                <w:sz w:val="22"/>
                <w:szCs w:val="22"/>
              </w:rPr>
            </w:pPr>
            <w:r>
              <w:rPr>
                <w:rFonts w:ascii="Arial" w:hAnsi="Arial" w:cs="Arial"/>
                <w:sz w:val="22"/>
                <w:szCs w:val="22"/>
              </w:rPr>
              <w:t>Συντελεστής βαρύτητας ομάδας</w:t>
            </w:r>
          </w:p>
        </w:tc>
        <w:tc>
          <w:tcPr>
            <w:tcW w:w="4253" w:type="dxa"/>
            <w:gridSpan w:val="7"/>
            <w:vAlign w:val="center"/>
          </w:tcPr>
          <w:p w:rsidR="00A557EA" w:rsidRPr="00425653" w:rsidRDefault="00A557EA"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30%</w:t>
            </w:r>
          </w:p>
        </w:tc>
      </w:tr>
      <w:tr w:rsidR="00A557EA" w:rsidTr="00A557EA">
        <w:trPr>
          <w:trHeight w:val="327"/>
        </w:trPr>
        <w:tc>
          <w:tcPr>
            <w:tcW w:w="5850" w:type="dxa"/>
            <w:gridSpan w:val="2"/>
          </w:tcPr>
          <w:p w:rsidR="00A557EA" w:rsidRPr="006343CF" w:rsidRDefault="00A557EA" w:rsidP="00203960">
            <w:pPr>
              <w:widowControl w:val="0"/>
              <w:autoSpaceDE w:val="0"/>
              <w:autoSpaceDN w:val="0"/>
              <w:adjustRightInd w:val="0"/>
              <w:rPr>
                <w:rFonts w:ascii="Arial" w:hAnsi="Arial" w:cs="Arial"/>
                <w:b/>
                <w:sz w:val="22"/>
                <w:szCs w:val="22"/>
              </w:rPr>
            </w:pPr>
            <w:r w:rsidRPr="006343CF">
              <w:rPr>
                <w:rFonts w:ascii="Arial" w:hAnsi="Arial" w:cs="Arial"/>
                <w:b/>
                <w:sz w:val="22"/>
                <w:szCs w:val="22"/>
              </w:rPr>
              <w:t>Βαθμός Β ομάδας (= Βαθμολογία προσφοράς Χ 0,3)</w:t>
            </w:r>
          </w:p>
        </w:tc>
        <w:tc>
          <w:tcPr>
            <w:tcW w:w="4253" w:type="dxa"/>
            <w:gridSpan w:val="7"/>
          </w:tcPr>
          <w:p w:rsidR="00A557EA" w:rsidRDefault="00A557EA" w:rsidP="00203960">
            <w:pPr>
              <w:widowControl w:val="0"/>
              <w:autoSpaceDE w:val="0"/>
              <w:autoSpaceDN w:val="0"/>
              <w:adjustRightInd w:val="0"/>
              <w:jc w:val="center"/>
              <w:rPr>
                <w:rFonts w:ascii="Arial" w:hAnsi="Arial" w:cs="Arial"/>
                <w:sz w:val="22"/>
                <w:szCs w:val="22"/>
              </w:rPr>
            </w:pPr>
          </w:p>
        </w:tc>
      </w:tr>
    </w:tbl>
    <w:p w:rsidR="00E9138F" w:rsidRDefault="00E9138F" w:rsidP="00115498">
      <w:pPr>
        <w:widowControl w:val="0"/>
        <w:spacing w:before="120" w:line="360" w:lineRule="atLeast"/>
        <w:jc w:val="both"/>
        <w:rPr>
          <w:rFonts w:ascii="Arial" w:hAnsi="Arial" w:cs="Arial"/>
          <w:szCs w:val="22"/>
        </w:rPr>
      </w:pPr>
    </w:p>
    <w:p w:rsidR="00A557EA" w:rsidRDefault="00A557EA" w:rsidP="00A557EA">
      <w:pPr>
        <w:pStyle w:val="4"/>
        <w:widowControl/>
        <w:spacing w:before="120" w:line="360" w:lineRule="atLeast"/>
        <w:rPr>
          <w:szCs w:val="24"/>
        </w:rPr>
      </w:pPr>
      <w:r>
        <w:rPr>
          <w:szCs w:val="24"/>
        </w:rPr>
        <w:t>ΠΙΝΑΚΑΣ ΑΞΙΟΛΟΓΗΣΗΣ ΠΡΟΣΦΟΡΑΣ</w:t>
      </w:r>
    </w:p>
    <w:p w:rsidR="00A557EA" w:rsidRPr="00E9138F" w:rsidRDefault="00A557EA" w:rsidP="00A557EA">
      <w:pPr>
        <w:jc w:val="center"/>
        <w:rPr>
          <w:rFonts w:ascii="Arial" w:hAnsi="Arial" w:cs="Arial"/>
          <w:b/>
          <w:bCs/>
        </w:rPr>
      </w:pPr>
      <w:r>
        <w:rPr>
          <w:rFonts w:ascii="Arial" w:hAnsi="Arial" w:cs="Arial"/>
          <w:b/>
          <w:bCs/>
        </w:rPr>
        <w:t>ΑΝΑΤΡΕΠΟΜΕΝΟΥ ΟΧΗΜΑΤΟΣ ΜΕ ΑΡΠΑΓΗ ΜΙΚΤΟΥ ΦΟΡΤΙΟΥ 19 ΤΟΝΩΝ</w:t>
      </w:r>
      <w:r w:rsidRPr="00E9138F">
        <w:rPr>
          <w:rFonts w:ascii="Arial" w:hAnsi="Arial" w:cs="Arial"/>
          <w:b/>
          <w:bCs/>
        </w:rPr>
        <w:t xml:space="preserve"> (TEM </w:t>
      </w:r>
      <w:r>
        <w:rPr>
          <w:rFonts w:ascii="Arial" w:hAnsi="Arial" w:cs="Arial"/>
          <w:b/>
          <w:bCs/>
        </w:rPr>
        <w:t>1</w:t>
      </w:r>
      <w:r w:rsidRPr="00E9138F">
        <w:rPr>
          <w:rFonts w:ascii="Arial" w:hAnsi="Arial" w:cs="Arial"/>
          <w:b/>
          <w:bCs/>
        </w:rPr>
        <w:t>)</w:t>
      </w:r>
    </w:p>
    <w:p w:rsidR="00A557EA" w:rsidRDefault="00A557EA" w:rsidP="00A557EA">
      <w:pPr>
        <w:widowControl w:val="0"/>
        <w:jc w:val="center"/>
        <w:rPr>
          <w:rFonts w:ascii="Arial" w:hAnsi="Arial" w:cs="Arial"/>
          <w:u w:val="single"/>
        </w:rPr>
      </w:pPr>
      <w:r>
        <w:rPr>
          <w:rFonts w:ascii="Arial" w:hAnsi="Arial" w:cs="Arial"/>
          <w:b/>
          <w:bCs/>
          <w:u w:val="single"/>
        </w:rPr>
        <w:lastRenderedPageBreak/>
        <w:t>ΟΜΑΔΑ Α :</w:t>
      </w:r>
      <w:r>
        <w:rPr>
          <w:rFonts w:ascii="Arial" w:hAnsi="Arial" w:cs="Arial"/>
          <w:u w:val="single"/>
        </w:rPr>
        <w:t xml:space="preserve"> Τεχνικές Προδιαγραφές, Ποιότητα και Λειτουργικότητα</w:t>
      </w:r>
    </w:p>
    <w:p w:rsidR="00A557EA" w:rsidRDefault="00A557EA" w:rsidP="00A557EA">
      <w:pPr>
        <w:widowControl w:val="0"/>
        <w:jc w:val="both"/>
        <w:rPr>
          <w:rFonts w:ascii="Arial" w:hAnsi="Arial" w:cs="Arial"/>
          <w:b/>
          <w:bCs/>
          <w:u w:val="single"/>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400"/>
        <w:gridCol w:w="1857"/>
        <w:gridCol w:w="23"/>
        <w:gridCol w:w="1000"/>
        <w:gridCol w:w="53"/>
        <w:gridCol w:w="58"/>
        <w:gridCol w:w="1408"/>
        <w:gridCol w:w="9"/>
      </w:tblGrid>
      <w:tr w:rsidR="00A557EA" w:rsidTr="00A557EA">
        <w:trPr>
          <w:trHeight w:val="500"/>
        </w:trPr>
        <w:tc>
          <w:tcPr>
            <w:tcW w:w="720" w:type="dxa"/>
            <w:vAlign w:val="center"/>
          </w:tcPr>
          <w:p w:rsidR="00A557EA" w:rsidRPr="0026444D" w:rsidRDefault="00A557EA"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Α/Α</w:t>
            </w:r>
          </w:p>
        </w:tc>
        <w:tc>
          <w:tcPr>
            <w:tcW w:w="5401" w:type="dxa"/>
            <w:vAlign w:val="center"/>
          </w:tcPr>
          <w:p w:rsidR="00A557EA" w:rsidRPr="0026444D" w:rsidRDefault="00A557EA"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ΟΝΟΜΑΣΙΑ ΚΡΙΤΗΡΙΟΥ ΑΞΙΟΛΟΓΗΣΗΣ</w:t>
            </w:r>
          </w:p>
        </w:tc>
        <w:tc>
          <w:tcPr>
            <w:tcW w:w="1880" w:type="dxa"/>
            <w:gridSpan w:val="2"/>
            <w:vAlign w:val="center"/>
          </w:tcPr>
          <w:p w:rsidR="00A557EA" w:rsidRPr="000D6BB3" w:rsidRDefault="00A557EA" w:rsidP="00203960">
            <w:pPr>
              <w:widowControl w:val="0"/>
              <w:autoSpaceDE w:val="0"/>
              <w:autoSpaceDN w:val="0"/>
              <w:adjustRightInd w:val="0"/>
              <w:jc w:val="center"/>
              <w:rPr>
                <w:rFonts w:ascii="Arial" w:hAnsi="Arial" w:cs="Arial"/>
                <w:b/>
                <w:bCs/>
                <w:sz w:val="20"/>
                <w:szCs w:val="20"/>
              </w:rPr>
            </w:pPr>
            <w:r w:rsidRPr="000D6BB3">
              <w:rPr>
                <w:rFonts w:ascii="Arial" w:hAnsi="Arial" w:cs="Arial"/>
                <w:b/>
                <w:bCs/>
                <w:sz w:val="20"/>
                <w:szCs w:val="20"/>
              </w:rPr>
              <w:t>Συντελεστής βαρύτητας</w:t>
            </w:r>
          </w:p>
        </w:tc>
        <w:tc>
          <w:tcPr>
            <w:tcW w:w="1053" w:type="dxa"/>
            <w:gridSpan w:val="2"/>
            <w:vAlign w:val="center"/>
          </w:tcPr>
          <w:p w:rsidR="00A557EA" w:rsidRPr="00D952EA" w:rsidRDefault="00A557EA" w:rsidP="00203960">
            <w:pPr>
              <w:widowControl w:val="0"/>
              <w:autoSpaceDE w:val="0"/>
              <w:autoSpaceDN w:val="0"/>
              <w:adjustRightInd w:val="0"/>
              <w:jc w:val="center"/>
              <w:rPr>
                <w:rFonts w:ascii="Arial" w:hAnsi="Arial" w:cs="Arial"/>
                <w:b/>
                <w:bCs/>
                <w:sz w:val="20"/>
                <w:szCs w:val="20"/>
                <w:vertAlign w:val="superscript"/>
              </w:rPr>
            </w:pPr>
            <w:r w:rsidRPr="000D6BB3">
              <w:rPr>
                <w:rFonts w:ascii="Arial" w:hAnsi="Arial" w:cs="Arial"/>
                <w:b/>
                <w:bCs/>
                <w:sz w:val="20"/>
                <w:szCs w:val="20"/>
              </w:rPr>
              <w:t>Βαθμός</w:t>
            </w:r>
          </w:p>
        </w:tc>
        <w:tc>
          <w:tcPr>
            <w:tcW w:w="1474" w:type="dxa"/>
            <w:gridSpan w:val="3"/>
            <w:vAlign w:val="center"/>
          </w:tcPr>
          <w:p w:rsidR="00A557EA" w:rsidRPr="00D952EA" w:rsidRDefault="00A557EA" w:rsidP="00203960">
            <w:pPr>
              <w:widowControl w:val="0"/>
              <w:autoSpaceDE w:val="0"/>
              <w:autoSpaceDN w:val="0"/>
              <w:adjustRightInd w:val="0"/>
              <w:jc w:val="center"/>
              <w:rPr>
                <w:rFonts w:ascii="Arial" w:hAnsi="Arial" w:cs="Arial"/>
                <w:b/>
                <w:bCs/>
                <w:sz w:val="20"/>
                <w:szCs w:val="20"/>
                <w:vertAlign w:val="superscript"/>
              </w:rPr>
            </w:pPr>
            <w:r w:rsidRPr="000D6BB3">
              <w:rPr>
                <w:rFonts w:ascii="Arial" w:hAnsi="Arial" w:cs="Arial"/>
                <w:b/>
                <w:bCs/>
                <w:sz w:val="20"/>
                <w:szCs w:val="20"/>
              </w:rPr>
              <w:t>Σταθμισμένη βαθμολογία</w:t>
            </w:r>
          </w:p>
        </w:tc>
      </w:tr>
      <w:tr w:rsidR="00A557EA" w:rsidTr="00A557EA">
        <w:trPr>
          <w:trHeight w:val="381"/>
        </w:trPr>
        <w:tc>
          <w:tcPr>
            <w:tcW w:w="720" w:type="dxa"/>
            <w:vAlign w:val="center"/>
          </w:tcPr>
          <w:p w:rsidR="00A557EA" w:rsidRPr="0026444D" w:rsidRDefault="00A557EA"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1</w:t>
            </w:r>
          </w:p>
        </w:tc>
        <w:tc>
          <w:tcPr>
            <w:tcW w:w="5401" w:type="dxa"/>
            <w:vAlign w:val="center"/>
          </w:tcPr>
          <w:p w:rsidR="00A557EA" w:rsidRPr="00E9138F" w:rsidRDefault="00A557EA" w:rsidP="00203960">
            <w:pPr>
              <w:widowControl w:val="0"/>
              <w:autoSpaceDE w:val="0"/>
              <w:autoSpaceDN w:val="0"/>
              <w:adjustRightInd w:val="0"/>
              <w:jc w:val="center"/>
              <w:rPr>
                <w:rFonts w:ascii="Arial" w:hAnsi="Arial" w:cs="Arial"/>
                <w:b/>
                <w:bCs/>
                <w:sz w:val="22"/>
                <w:szCs w:val="22"/>
              </w:rPr>
            </w:pPr>
            <w:r w:rsidRPr="00E9138F">
              <w:rPr>
                <w:rFonts w:ascii="Arial" w:hAnsi="Arial" w:cs="Arial"/>
              </w:rPr>
              <w:t>Τεχνικές Προδιαγραφές, Ποιότητα και Λειτουργικότητα</w:t>
            </w:r>
          </w:p>
        </w:tc>
        <w:tc>
          <w:tcPr>
            <w:tcW w:w="4407" w:type="dxa"/>
            <w:gridSpan w:val="7"/>
            <w:vAlign w:val="center"/>
          </w:tcPr>
          <w:p w:rsidR="00A557EA" w:rsidRPr="0026444D" w:rsidRDefault="00A557EA" w:rsidP="00203960">
            <w:pPr>
              <w:widowControl w:val="0"/>
              <w:autoSpaceDE w:val="0"/>
              <w:autoSpaceDN w:val="0"/>
              <w:adjustRightInd w:val="0"/>
              <w:jc w:val="center"/>
              <w:rPr>
                <w:rFonts w:ascii="Arial" w:hAnsi="Arial" w:cs="Arial"/>
                <w:b/>
                <w:bCs/>
                <w:sz w:val="22"/>
                <w:szCs w:val="22"/>
              </w:rPr>
            </w:pPr>
          </w:p>
        </w:tc>
      </w:tr>
      <w:tr w:rsidR="00A557EA" w:rsidTr="00A557EA">
        <w:trPr>
          <w:gridAfter w:val="1"/>
          <w:wAfter w:w="8" w:type="dxa"/>
          <w:trHeight w:val="670"/>
        </w:trPr>
        <w:tc>
          <w:tcPr>
            <w:tcW w:w="720" w:type="dxa"/>
            <w:vAlign w:val="center"/>
          </w:tcPr>
          <w:p w:rsidR="00A557EA" w:rsidRPr="0026444D" w:rsidRDefault="00A557EA" w:rsidP="00203960">
            <w:pPr>
              <w:widowControl w:val="0"/>
              <w:autoSpaceDE w:val="0"/>
              <w:autoSpaceDN w:val="0"/>
              <w:adjustRightInd w:val="0"/>
              <w:jc w:val="center"/>
              <w:rPr>
                <w:rFonts w:ascii="Arial" w:hAnsi="Arial" w:cs="Arial"/>
                <w:sz w:val="22"/>
                <w:szCs w:val="22"/>
                <w:lang w:val="en-US"/>
              </w:rPr>
            </w:pPr>
            <w:r w:rsidRPr="0026444D">
              <w:rPr>
                <w:rFonts w:ascii="Arial" w:hAnsi="Arial" w:cs="Arial"/>
                <w:sz w:val="22"/>
                <w:szCs w:val="22"/>
                <w:lang w:val="en-US"/>
              </w:rPr>
              <w:t>i</w:t>
            </w:r>
          </w:p>
        </w:tc>
        <w:tc>
          <w:tcPr>
            <w:tcW w:w="5401" w:type="dxa"/>
          </w:tcPr>
          <w:p w:rsidR="00A557EA" w:rsidRPr="0026444D" w:rsidRDefault="00A557EA" w:rsidP="00203960">
            <w:pPr>
              <w:widowControl w:val="0"/>
              <w:autoSpaceDE w:val="0"/>
              <w:autoSpaceDN w:val="0"/>
              <w:adjustRightInd w:val="0"/>
              <w:rPr>
                <w:rFonts w:ascii="Arial" w:hAnsi="Arial" w:cs="Arial"/>
                <w:sz w:val="22"/>
                <w:szCs w:val="22"/>
              </w:rPr>
            </w:pPr>
            <w:r w:rsidRPr="005B20C4">
              <w:rPr>
                <w:rFonts w:ascii="Arial" w:hAnsi="Arial" w:cs="Arial"/>
                <w:sz w:val="22"/>
                <w:szCs w:val="22"/>
              </w:rPr>
              <w:t>Τεχνικά και λειτουργικά στοιχεία πλαισίου</w:t>
            </w:r>
            <w:r w:rsidRPr="0026444D">
              <w:rPr>
                <w:rFonts w:ascii="Arial" w:hAnsi="Arial" w:cs="Arial"/>
                <w:sz w:val="22"/>
                <w:szCs w:val="22"/>
              </w:rPr>
              <w:t xml:space="preserve">: </w:t>
            </w:r>
          </w:p>
          <w:p w:rsidR="00A557EA" w:rsidRPr="0026444D" w:rsidRDefault="00A557EA" w:rsidP="00203960">
            <w:pPr>
              <w:widowControl w:val="0"/>
              <w:autoSpaceDE w:val="0"/>
              <w:autoSpaceDN w:val="0"/>
              <w:adjustRightInd w:val="0"/>
              <w:rPr>
                <w:rFonts w:ascii="Arial" w:hAnsi="Arial" w:cs="Arial"/>
                <w:sz w:val="22"/>
                <w:szCs w:val="22"/>
              </w:rPr>
            </w:pPr>
            <w:r>
              <w:rPr>
                <w:rFonts w:ascii="Arial" w:hAnsi="Arial" w:cs="Arial"/>
                <w:sz w:val="22"/>
                <w:szCs w:val="22"/>
              </w:rPr>
              <w:t>Αναπτυσσόμενη ρ</w:t>
            </w:r>
            <w:r w:rsidRPr="005B20C4">
              <w:rPr>
                <w:rFonts w:ascii="Arial" w:hAnsi="Arial" w:cs="Arial"/>
                <w:sz w:val="22"/>
                <w:szCs w:val="22"/>
              </w:rPr>
              <w:t>οπή κινητήρα</w:t>
            </w:r>
            <w:r w:rsidRPr="0026444D">
              <w:rPr>
                <w:rFonts w:ascii="Arial" w:hAnsi="Arial" w:cs="Arial"/>
                <w:sz w:val="22"/>
                <w:szCs w:val="22"/>
              </w:rPr>
              <w:t>,</w:t>
            </w:r>
            <w:r>
              <w:rPr>
                <w:rFonts w:ascii="Arial" w:hAnsi="Arial" w:cs="Arial"/>
                <w:sz w:val="22"/>
                <w:szCs w:val="22"/>
              </w:rPr>
              <w:t xml:space="preserve"> Συντελεστής ισχύος μικτού φορτίου, Σύστημα Μετάδοσης,</w:t>
            </w:r>
            <w:r w:rsidRPr="0026444D">
              <w:rPr>
                <w:rFonts w:ascii="Arial" w:hAnsi="Arial" w:cs="Arial"/>
                <w:sz w:val="22"/>
                <w:szCs w:val="22"/>
              </w:rPr>
              <w:t xml:space="preserve"> </w:t>
            </w:r>
            <w:r w:rsidRPr="005B20C4">
              <w:rPr>
                <w:rFonts w:ascii="Arial" w:hAnsi="Arial" w:cs="Arial"/>
                <w:sz w:val="22"/>
                <w:szCs w:val="22"/>
              </w:rPr>
              <w:t>Σύστημα πέδησης</w:t>
            </w:r>
            <w:r>
              <w:rPr>
                <w:rFonts w:ascii="Arial" w:hAnsi="Arial" w:cs="Arial"/>
                <w:sz w:val="22"/>
                <w:szCs w:val="22"/>
              </w:rPr>
              <w:t>, Σύστημα Διεύθυνσης</w:t>
            </w:r>
            <w:r w:rsidRPr="005B20C4">
              <w:rPr>
                <w:rFonts w:ascii="Arial" w:hAnsi="Arial" w:cs="Arial"/>
                <w:sz w:val="22"/>
                <w:szCs w:val="22"/>
              </w:rPr>
              <w:t>-Αναρτήσεις-Τροχοί, Ανέσεις καμπίνας οδήγησης</w:t>
            </w:r>
            <w:r w:rsidRPr="0026444D">
              <w:rPr>
                <w:rFonts w:ascii="Arial" w:hAnsi="Arial" w:cs="Arial"/>
                <w:sz w:val="22"/>
                <w:szCs w:val="22"/>
              </w:rPr>
              <w:t xml:space="preserve">, </w:t>
            </w:r>
            <w:r>
              <w:rPr>
                <w:rFonts w:ascii="Arial" w:hAnsi="Arial" w:cs="Arial"/>
                <w:sz w:val="22"/>
                <w:szCs w:val="22"/>
              </w:rPr>
              <w:t xml:space="preserve">Μικτό φορτίο </w:t>
            </w:r>
          </w:p>
        </w:tc>
        <w:tc>
          <w:tcPr>
            <w:tcW w:w="1880" w:type="dxa"/>
            <w:gridSpan w:val="2"/>
            <w:vAlign w:val="center"/>
          </w:tcPr>
          <w:p w:rsidR="00A557EA" w:rsidRPr="00403D00" w:rsidRDefault="00A557EA"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rPr>
              <w:t>25</w:t>
            </w:r>
          </w:p>
        </w:tc>
        <w:tc>
          <w:tcPr>
            <w:tcW w:w="1000" w:type="dxa"/>
            <w:vAlign w:val="center"/>
          </w:tcPr>
          <w:p w:rsidR="00A557EA" w:rsidRPr="0026444D" w:rsidRDefault="00A557EA" w:rsidP="00203960">
            <w:pPr>
              <w:widowControl w:val="0"/>
              <w:autoSpaceDE w:val="0"/>
              <w:autoSpaceDN w:val="0"/>
              <w:adjustRightInd w:val="0"/>
              <w:jc w:val="center"/>
              <w:rPr>
                <w:rFonts w:ascii="Arial" w:hAnsi="Arial" w:cs="Arial"/>
                <w:sz w:val="22"/>
                <w:szCs w:val="22"/>
              </w:rPr>
            </w:pPr>
          </w:p>
        </w:tc>
        <w:tc>
          <w:tcPr>
            <w:tcW w:w="1519" w:type="dxa"/>
            <w:gridSpan w:val="3"/>
            <w:vAlign w:val="center"/>
          </w:tcPr>
          <w:p w:rsidR="00A557EA" w:rsidRPr="0026444D" w:rsidRDefault="00A557EA" w:rsidP="00203960">
            <w:pPr>
              <w:widowControl w:val="0"/>
              <w:autoSpaceDE w:val="0"/>
              <w:autoSpaceDN w:val="0"/>
              <w:adjustRightInd w:val="0"/>
              <w:jc w:val="center"/>
              <w:rPr>
                <w:rFonts w:ascii="Arial" w:hAnsi="Arial" w:cs="Arial"/>
                <w:sz w:val="22"/>
                <w:szCs w:val="22"/>
              </w:rPr>
            </w:pPr>
          </w:p>
        </w:tc>
      </w:tr>
      <w:tr w:rsidR="00A557EA" w:rsidTr="00A557EA">
        <w:trPr>
          <w:gridAfter w:val="1"/>
          <w:wAfter w:w="8" w:type="dxa"/>
          <w:trHeight w:val="670"/>
        </w:trPr>
        <w:tc>
          <w:tcPr>
            <w:tcW w:w="720" w:type="dxa"/>
            <w:vAlign w:val="center"/>
          </w:tcPr>
          <w:p w:rsidR="00A557EA" w:rsidRPr="0026444D" w:rsidRDefault="00A557EA" w:rsidP="00203960">
            <w:pPr>
              <w:widowControl w:val="0"/>
              <w:autoSpaceDE w:val="0"/>
              <w:autoSpaceDN w:val="0"/>
              <w:adjustRightInd w:val="0"/>
              <w:jc w:val="center"/>
              <w:rPr>
                <w:rFonts w:ascii="Arial" w:hAnsi="Arial" w:cs="Arial"/>
                <w:sz w:val="22"/>
                <w:szCs w:val="22"/>
                <w:lang w:val="en-US"/>
              </w:rPr>
            </w:pPr>
            <w:r w:rsidRPr="0026444D">
              <w:rPr>
                <w:rFonts w:ascii="Arial" w:hAnsi="Arial" w:cs="Arial"/>
                <w:sz w:val="22"/>
                <w:szCs w:val="22"/>
                <w:lang w:val="en-US"/>
              </w:rPr>
              <w:t>ii</w:t>
            </w:r>
          </w:p>
        </w:tc>
        <w:tc>
          <w:tcPr>
            <w:tcW w:w="5401" w:type="dxa"/>
          </w:tcPr>
          <w:p w:rsidR="00A557EA" w:rsidRPr="0026444D" w:rsidRDefault="00A557EA" w:rsidP="00203960">
            <w:pPr>
              <w:widowControl w:val="0"/>
              <w:autoSpaceDE w:val="0"/>
              <w:autoSpaceDN w:val="0"/>
              <w:adjustRightInd w:val="0"/>
              <w:rPr>
                <w:rFonts w:ascii="Arial" w:hAnsi="Arial" w:cs="Arial"/>
                <w:sz w:val="22"/>
                <w:szCs w:val="22"/>
              </w:rPr>
            </w:pPr>
            <w:r w:rsidRPr="005B20C4">
              <w:rPr>
                <w:rFonts w:ascii="Arial" w:hAnsi="Arial" w:cs="Arial"/>
                <w:sz w:val="22"/>
                <w:szCs w:val="22"/>
              </w:rPr>
              <w:t>Τεχνικά και λειτουργικά στοιχεία</w:t>
            </w:r>
            <w:r>
              <w:rPr>
                <w:rFonts w:ascii="Arial" w:hAnsi="Arial" w:cs="Arial"/>
                <w:sz w:val="22"/>
                <w:szCs w:val="22"/>
              </w:rPr>
              <w:t xml:space="preserve"> υπερκατασκευής</w:t>
            </w:r>
            <w:r w:rsidRPr="0026444D">
              <w:rPr>
                <w:rFonts w:ascii="Arial" w:hAnsi="Arial" w:cs="Arial"/>
                <w:sz w:val="22"/>
                <w:szCs w:val="22"/>
              </w:rPr>
              <w:t>:</w:t>
            </w:r>
          </w:p>
          <w:p w:rsidR="00A557EA" w:rsidRPr="004D16C0" w:rsidRDefault="00A557EA" w:rsidP="00203960">
            <w:pPr>
              <w:widowControl w:val="0"/>
              <w:autoSpaceDE w:val="0"/>
              <w:autoSpaceDN w:val="0"/>
              <w:adjustRightInd w:val="0"/>
              <w:rPr>
                <w:rFonts w:ascii="Arial" w:hAnsi="Arial" w:cs="Arial"/>
                <w:sz w:val="22"/>
                <w:szCs w:val="22"/>
              </w:rPr>
            </w:pPr>
            <w:r w:rsidRPr="005B20C4">
              <w:rPr>
                <w:rFonts w:ascii="Arial" w:hAnsi="Arial" w:cs="Arial"/>
                <w:sz w:val="22"/>
                <w:szCs w:val="22"/>
              </w:rPr>
              <w:t>Ωφέλιμο φορτίο</w:t>
            </w:r>
            <w:r>
              <w:rPr>
                <w:rFonts w:ascii="Arial" w:hAnsi="Arial" w:cs="Arial"/>
                <w:sz w:val="22"/>
                <w:szCs w:val="22"/>
              </w:rPr>
              <w:t>, πάχη ελασμάτων επιφανειών, σύστημα υδραυλικής ανατροπής</w:t>
            </w:r>
          </w:p>
        </w:tc>
        <w:tc>
          <w:tcPr>
            <w:tcW w:w="1880" w:type="dxa"/>
            <w:gridSpan w:val="2"/>
            <w:vAlign w:val="center"/>
          </w:tcPr>
          <w:p w:rsidR="00A557EA" w:rsidRPr="00947EA2" w:rsidRDefault="00A557EA" w:rsidP="00A557EA">
            <w:pPr>
              <w:widowControl w:val="0"/>
              <w:autoSpaceDE w:val="0"/>
              <w:autoSpaceDN w:val="0"/>
              <w:adjustRightInd w:val="0"/>
              <w:jc w:val="center"/>
              <w:rPr>
                <w:rFonts w:ascii="Arial" w:hAnsi="Arial" w:cs="Arial"/>
                <w:sz w:val="22"/>
                <w:szCs w:val="22"/>
              </w:rPr>
            </w:pPr>
            <w:r>
              <w:rPr>
                <w:rFonts w:ascii="Arial" w:hAnsi="Arial" w:cs="Arial"/>
                <w:sz w:val="22"/>
                <w:szCs w:val="22"/>
              </w:rPr>
              <w:t>12</w:t>
            </w:r>
          </w:p>
        </w:tc>
        <w:tc>
          <w:tcPr>
            <w:tcW w:w="1000" w:type="dxa"/>
            <w:vAlign w:val="center"/>
          </w:tcPr>
          <w:p w:rsidR="00A557EA" w:rsidRPr="0026444D" w:rsidRDefault="00A557EA" w:rsidP="00203960">
            <w:pPr>
              <w:widowControl w:val="0"/>
              <w:autoSpaceDE w:val="0"/>
              <w:autoSpaceDN w:val="0"/>
              <w:adjustRightInd w:val="0"/>
              <w:jc w:val="center"/>
              <w:rPr>
                <w:rFonts w:ascii="Arial" w:hAnsi="Arial" w:cs="Arial"/>
                <w:sz w:val="22"/>
                <w:szCs w:val="22"/>
              </w:rPr>
            </w:pPr>
          </w:p>
        </w:tc>
        <w:tc>
          <w:tcPr>
            <w:tcW w:w="1519" w:type="dxa"/>
            <w:gridSpan w:val="3"/>
            <w:vAlign w:val="center"/>
          </w:tcPr>
          <w:p w:rsidR="00A557EA" w:rsidRPr="0026444D" w:rsidRDefault="00A557EA" w:rsidP="00203960">
            <w:pPr>
              <w:widowControl w:val="0"/>
              <w:autoSpaceDE w:val="0"/>
              <w:autoSpaceDN w:val="0"/>
              <w:adjustRightInd w:val="0"/>
              <w:jc w:val="center"/>
              <w:rPr>
                <w:rFonts w:ascii="Arial" w:hAnsi="Arial" w:cs="Arial"/>
                <w:sz w:val="22"/>
                <w:szCs w:val="22"/>
              </w:rPr>
            </w:pPr>
          </w:p>
        </w:tc>
      </w:tr>
      <w:tr w:rsidR="00A557EA" w:rsidTr="00A557EA">
        <w:trPr>
          <w:gridAfter w:val="1"/>
          <w:wAfter w:w="8" w:type="dxa"/>
          <w:trHeight w:val="444"/>
        </w:trPr>
        <w:tc>
          <w:tcPr>
            <w:tcW w:w="720" w:type="dxa"/>
            <w:vAlign w:val="center"/>
          </w:tcPr>
          <w:p w:rsidR="00A557EA" w:rsidRPr="0026444D" w:rsidRDefault="00A557EA" w:rsidP="00203960">
            <w:pPr>
              <w:widowControl w:val="0"/>
              <w:autoSpaceDE w:val="0"/>
              <w:autoSpaceDN w:val="0"/>
              <w:adjustRightInd w:val="0"/>
              <w:jc w:val="center"/>
              <w:rPr>
                <w:rFonts w:ascii="Arial" w:hAnsi="Arial" w:cs="Arial"/>
                <w:sz w:val="22"/>
                <w:szCs w:val="22"/>
                <w:lang w:val="en-US"/>
              </w:rPr>
            </w:pPr>
            <w:r w:rsidRPr="0026444D">
              <w:rPr>
                <w:rFonts w:ascii="Arial" w:hAnsi="Arial" w:cs="Arial"/>
                <w:sz w:val="22"/>
                <w:szCs w:val="22"/>
                <w:lang w:val="en-US"/>
              </w:rPr>
              <w:t>iii</w:t>
            </w:r>
          </w:p>
        </w:tc>
        <w:tc>
          <w:tcPr>
            <w:tcW w:w="5401" w:type="dxa"/>
          </w:tcPr>
          <w:p w:rsidR="00A557EA" w:rsidRPr="00C9463B" w:rsidRDefault="00A557EA" w:rsidP="00203960">
            <w:pPr>
              <w:widowControl w:val="0"/>
              <w:autoSpaceDE w:val="0"/>
              <w:autoSpaceDN w:val="0"/>
              <w:adjustRightInd w:val="0"/>
              <w:rPr>
                <w:rFonts w:ascii="Arial" w:hAnsi="Arial" w:cs="Arial"/>
                <w:sz w:val="22"/>
                <w:szCs w:val="22"/>
              </w:rPr>
            </w:pPr>
            <w:r w:rsidRPr="005B20C4">
              <w:rPr>
                <w:rFonts w:ascii="Arial" w:hAnsi="Arial" w:cs="Arial"/>
                <w:sz w:val="22"/>
                <w:szCs w:val="22"/>
              </w:rPr>
              <w:t>Τεχνικά και λειτουργικά στοιχεία</w:t>
            </w:r>
            <w:r>
              <w:rPr>
                <w:rFonts w:ascii="Arial" w:hAnsi="Arial" w:cs="Arial"/>
                <w:sz w:val="22"/>
                <w:szCs w:val="22"/>
              </w:rPr>
              <w:t xml:space="preserve"> υδραυλικού γερανού</w:t>
            </w:r>
            <w:r w:rsidRPr="0026444D">
              <w:rPr>
                <w:rFonts w:ascii="Arial" w:hAnsi="Arial" w:cs="Arial"/>
                <w:sz w:val="22"/>
                <w:szCs w:val="22"/>
              </w:rPr>
              <w:t>:</w:t>
            </w:r>
            <w:r>
              <w:rPr>
                <w:rFonts w:ascii="Arial" w:hAnsi="Arial" w:cs="Arial"/>
                <w:sz w:val="22"/>
                <w:szCs w:val="22"/>
              </w:rPr>
              <w:t xml:space="preserve"> Μέγιστη ικανότητα ανύψωσης στα 2,00</w:t>
            </w:r>
            <w:r>
              <w:rPr>
                <w:rFonts w:ascii="Arial" w:hAnsi="Arial" w:cs="Arial"/>
                <w:sz w:val="22"/>
                <w:szCs w:val="22"/>
                <w:lang w:val="en-US"/>
              </w:rPr>
              <w:t>m</w:t>
            </w:r>
            <w:r w:rsidRPr="00C9463B">
              <w:rPr>
                <w:rFonts w:ascii="Arial" w:hAnsi="Arial" w:cs="Arial"/>
                <w:sz w:val="22"/>
                <w:szCs w:val="22"/>
              </w:rPr>
              <w:t xml:space="preserve">, </w:t>
            </w:r>
            <w:r>
              <w:rPr>
                <w:rFonts w:ascii="Arial" w:hAnsi="Arial" w:cs="Arial"/>
                <w:sz w:val="22"/>
                <w:szCs w:val="22"/>
              </w:rPr>
              <w:t xml:space="preserve">Μέγιστη κάθετη ανάπτυξη, πλάτος, Ασφαλιστικές διατάξεις </w:t>
            </w:r>
          </w:p>
        </w:tc>
        <w:tc>
          <w:tcPr>
            <w:tcW w:w="1880" w:type="dxa"/>
            <w:gridSpan w:val="2"/>
            <w:vAlign w:val="center"/>
          </w:tcPr>
          <w:p w:rsidR="00A557EA" w:rsidRPr="00403D00" w:rsidRDefault="00A557EA" w:rsidP="00A557EA">
            <w:pPr>
              <w:widowControl w:val="0"/>
              <w:autoSpaceDE w:val="0"/>
              <w:autoSpaceDN w:val="0"/>
              <w:adjustRightInd w:val="0"/>
              <w:jc w:val="center"/>
              <w:rPr>
                <w:rFonts w:ascii="Arial" w:hAnsi="Arial" w:cs="Arial"/>
                <w:sz w:val="22"/>
                <w:szCs w:val="22"/>
                <w:lang w:val="en-US"/>
              </w:rPr>
            </w:pPr>
            <w:r>
              <w:rPr>
                <w:rFonts w:ascii="Arial" w:hAnsi="Arial" w:cs="Arial"/>
                <w:sz w:val="22"/>
                <w:szCs w:val="22"/>
              </w:rPr>
              <w:t>13</w:t>
            </w:r>
          </w:p>
        </w:tc>
        <w:tc>
          <w:tcPr>
            <w:tcW w:w="1000" w:type="dxa"/>
            <w:vAlign w:val="center"/>
          </w:tcPr>
          <w:p w:rsidR="00A557EA" w:rsidRPr="0026444D" w:rsidRDefault="00A557EA" w:rsidP="00203960">
            <w:pPr>
              <w:widowControl w:val="0"/>
              <w:autoSpaceDE w:val="0"/>
              <w:autoSpaceDN w:val="0"/>
              <w:adjustRightInd w:val="0"/>
              <w:jc w:val="center"/>
              <w:rPr>
                <w:rFonts w:ascii="Arial" w:hAnsi="Arial" w:cs="Arial"/>
                <w:sz w:val="22"/>
                <w:szCs w:val="22"/>
              </w:rPr>
            </w:pPr>
          </w:p>
        </w:tc>
        <w:tc>
          <w:tcPr>
            <w:tcW w:w="1519" w:type="dxa"/>
            <w:gridSpan w:val="3"/>
            <w:vAlign w:val="center"/>
          </w:tcPr>
          <w:p w:rsidR="00A557EA" w:rsidRPr="0026444D" w:rsidRDefault="00A557EA" w:rsidP="00203960">
            <w:pPr>
              <w:widowControl w:val="0"/>
              <w:autoSpaceDE w:val="0"/>
              <w:autoSpaceDN w:val="0"/>
              <w:adjustRightInd w:val="0"/>
              <w:jc w:val="center"/>
              <w:rPr>
                <w:rFonts w:ascii="Arial" w:hAnsi="Arial" w:cs="Arial"/>
                <w:sz w:val="22"/>
                <w:szCs w:val="22"/>
              </w:rPr>
            </w:pPr>
          </w:p>
        </w:tc>
      </w:tr>
      <w:tr w:rsidR="00A557EA" w:rsidTr="00A557EA">
        <w:trPr>
          <w:gridAfter w:val="1"/>
          <w:wAfter w:w="8" w:type="dxa"/>
          <w:trHeight w:val="444"/>
        </w:trPr>
        <w:tc>
          <w:tcPr>
            <w:tcW w:w="720" w:type="dxa"/>
            <w:vAlign w:val="center"/>
          </w:tcPr>
          <w:p w:rsidR="00A557EA" w:rsidRPr="0026444D" w:rsidRDefault="00A557EA" w:rsidP="00203960">
            <w:pPr>
              <w:widowControl w:val="0"/>
              <w:autoSpaceDE w:val="0"/>
              <w:autoSpaceDN w:val="0"/>
              <w:adjustRightInd w:val="0"/>
              <w:jc w:val="center"/>
              <w:rPr>
                <w:rFonts w:ascii="Arial" w:hAnsi="Arial" w:cs="Arial"/>
                <w:sz w:val="22"/>
                <w:szCs w:val="22"/>
                <w:lang w:val="en-US"/>
              </w:rPr>
            </w:pPr>
          </w:p>
        </w:tc>
        <w:tc>
          <w:tcPr>
            <w:tcW w:w="5401" w:type="dxa"/>
            <w:vAlign w:val="center"/>
          </w:tcPr>
          <w:p w:rsidR="00A557EA" w:rsidRPr="009F76F9" w:rsidRDefault="00A557EA" w:rsidP="00203960">
            <w:pPr>
              <w:widowControl w:val="0"/>
              <w:autoSpaceDE w:val="0"/>
              <w:autoSpaceDN w:val="0"/>
              <w:adjustRightInd w:val="0"/>
              <w:jc w:val="center"/>
              <w:rPr>
                <w:rFonts w:ascii="Arial" w:hAnsi="Arial" w:cs="Arial"/>
                <w:i/>
                <w:sz w:val="22"/>
                <w:szCs w:val="22"/>
              </w:rPr>
            </w:pPr>
            <w:r w:rsidRPr="006A4B8A">
              <w:rPr>
                <w:rFonts w:ascii="Arial" w:hAnsi="Arial" w:cs="Arial"/>
                <w:i/>
                <w:sz w:val="22"/>
                <w:szCs w:val="22"/>
              </w:rPr>
              <w:t>Σ</w:t>
            </w:r>
            <w:r>
              <w:rPr>
                <w:rFonts w:ascii="Arial" w:hAnsi="Arial" w:cs="Arial"/>
                <w:i/>
                <w:sz w:val="22"/>
                <w:szCs w:val="22"/>
              </w:rPr>
              <w:t>ύ</w:t>
            </w:r>
            <w:r w:rsidRPr="006A4B8A">
              <w:rPr>
                <w:rFonts w:ascii="Arial" w:hAnsi="Arial" w:cs="Arial"/>
                <w:i/>
                <w:sz w:val="22"/>
                <w:szCs w:val="22"/>
              </w:rPr>
              <w:t>νο</w:t>
            </w:r>
            <w:r>
              <w:rPr>
                <w:rFonts w:ascii="Arial" w:hAnsi="Arial" w:cs="Arial"/>
                <w:i/>
                <w:sz w:val="22"/>
                <w:szCs w:val="22"/>
              </w:rPr>
              <w:t>λο</w:t>
            </w:r>
            <w:r w:rsidRPr="009F76F9">
              <w:rPr>
                <w:rFonts w:ascii="Arial" w:hAnsi="Arial" w:cs="Arial"/>
                <w:i/>
                <w:sz w:val="22"/>
                <w:szCs w:val="22"/>
              </w:rPr>
              <w:t xml:space="preserve"> συντελεστ</w:t>
            </w:r>
            <w:r>
              <w:rPr>
                <w:rFonts w:ascii="Arial" w:hAnsi="Arial" w:cs="Arial"/>
                <w:i/>
                <w:sz w:val="22"/>
                <w:szCs w:val="22"/>
              </w:rPr>
              <w:t>ών</w:t>
            </w:r>
            <w:r w:rsidRPr="009F76F9">
              <w:rPr>
                <w:rFonts w:ascii="Arial" w:hAnsi="Arial" w:cs="Arial"/>
                <w:i/>
                <w:sz w:val="22"/>
                <w:szCs w:val="22"/>
              </w:rPr>
              <w:t xml:space="preserve"> βαρύτητας Α’ ομάδας </w:t>
            </w:r>
            <w:r>
              <w:rPr>
                <w:rFonts w:ascii="Arial" w:hAnsi="Arial" w:cs="Arial"/>
                <w:i/>
                <w:sz w:val="22"/>
                <w:szCs w:val="22"/>
              </w:rPr>
              <w:t>Ανατρεπόμενου με αρπάγη</w:t>
            </w:r>
          </w:p>
        </w:tc>
        <w:tc>
          <w:tcPr>
            <w:tcW w:w="4399" w:type="dxa"/>
            <w:gridSpan w:val="6"/>
            <w:vAlign w:val="center"/>
          </w:tcPr>
          <w:p w:rsidR="00A557EA" w:rsidRPr="009F76F9" w:rsidRDefault="00A557EA" w:rsidP="00A557EA">
            <w:pPr>
              <w:widowControl w:val="0"/>
              <w:autoSpaceDE w:val="0"/>
              <w:autoSpaceDN w:val="0"/>
              <w:adjustRightInd w:val="0"/>
              <w:rPr>
                <w:rFonts w:ascii="Arial" w:hAnsi="Arial" w:cs="Arial"/>
                <w:i/>
                <w:sz w:val="22"/>
                <w:szCs w:val="22"/>
              </w:rPr>
            </w:pPr>
            <w:r>
              <w:rPr>
                <w:rFonts w:ascii="Arial" w:hAnsi="Arial" w:cs="Arial"/>
                <w:i/>
                <w:sz w:val="22"/>
                <w:szCs w:val="22"/>
              </w:rPr>
              <w:t xml:space="preserve">            50</w:t>
            </w:r>
          </w:p>
        </w:tc>
      </w:tr>
      <w:tr w:rsidR="00A557EA" w:rsidRPr="0046632C" w:rsidTr="00203960">
        <w:trPr>
          <w:trHeight w:val="566"/>
        </w:trPr>
        <w:tc>
          <w:tcPr>
            <w:tcW w:w="6120" w:type="dxa"/>
            <w:gridSpan w:val="2"/>
          </w:tcPr>
          <w:p w:rsidR="00A557EA" w:rsidRPr="0046632C" w:rsidRDefault="00A557EA" w:rsidP="00203960">
            <w:pPr>
              <w:widowControl w:val="0"/>
              <w:autoSpaceDE w:val="0"/>
              <w:autoSpaceDN w:val="0"/>
              <w:adjustRightInd w:val="0"/>
              <w:rPr>
                <w:rFonts w:ascii="Arial" w:hAnsi="Arial" w:cs="Arial"/>
                <w:sz w:val="22"/>
                <w:szCs w:val="22"/>
              </w:rPr>
            </w:pPr>
            <w:r>
              <w:rPr>
                <w:rFonts w:ascii="Arial" w:hAnsi="Arial" w:cs="Arial"/>
                <w:sz w:val="22"/>
                <w:szCs w:val="22"/>
              </w:rPr>
              <w:t>Β</w:t>
            </w:r>
            <w:r w:rsidRPr="0046632C">
              <w:rPr>
                <w:rFonts w:ascii="Arial" w:hAnsi="Arial" w:cs="Arial"/>
                <w:sz w:val="22"/>
                <w:szCs w:val="22"/>
              </w:rPr>
              <w:t>αθμολογία</w:t>
            </w:r>
            <w:r>
              <w:rPr>
                <w:rFonts w:ascii="Arial" w:hAnsi="Arial" w:cs="Arial"/>
                <w:sz w:val="22"/>
                <w:szCs w:val="22"/>
              </w:rPr>
              <w:t xml:space="preserve"> Ομάδας Α</w:t>
            </w:r>
          </w:p>
        </w:tc>
        <w:tc>
          <w:tcPr>
            <w:tcW w:w="1857" w:type="dxa"/>
            <w:vAlign w:val="center"/>
          </w:tcPr>
          <w:p w:rsidR="00A557EA" w:rsidRPr="0046632C" w:rsidRDefault="00A557EA" w:rsidP="00203960">
            <w:pPr>
              <w:widowControl w:val="0"/>
              <w:autoSpaceDE w:val="0"/>
              <w:autoSpaceDN w:val="0"/>
              <w:adjustRightInd w:val="0"/>
              <w:jc w:val="center"/>
              <w:rPr>
                <w:rFonts w:ascii="Arial" w:hAnsi="Arial" w:cs="Arial"/>
                <w:i/>
                <w:sz w:val="22"/>
                <w:szCs w:val="22"/>
              </w:rPr>
            </w:pPr>
            <w:r>
              <w:rPr>
                <w:rFonts w:ascii="Arial" w:hAnsi="Arial" w:cs="Arial"/>
                <w:i/>
                <w:sz w:val="22"/>
                <w:szCs w:val="22"/>
              </w:rPr>
              <w:t>50</w:t>
            </w:r>
          </w:p>
        </w:tc>
        <w:tc>
          <w:tcPr>
            <w:tcW w:w="1134" w:type="dxa"/>
            <w:gridSpan w:val="4"/>
            <w:tcBorders>
              <w:tr2bl w:val="single" w:sz="4" w:space="0" w:color="auto"/>
            </w:tcBorders>
            <w:vAlign w:val="center"/>
          </w:tcPr>
          <w:p w:rsidR="00A557EA" w:rsidRPr="0046632C" w:rsidRDefault="00A557EA" w:rsidP="00203960">
            <w:pPr>
              <w:widowControl w:val="0"/>
              <w:autoSpaceDE w:val="0"/>
              <w:autoSpaceDN w:val="0"/>
              <w:adjustRightInd w:val="0"/>
              <w:jc w:val="center"/>
              <w:rPr>
                <w:rFonts w:ascii="Arial" w:hAnsi="Arial" w:cs="Arial"/>
                <w:sz w:val="22"/>
                <w:szCs w:val="22"/>
              </w:rPr>
            </w:pPr>
          </w:p>
        </w:tc>
        <w:tc>
          <w:tcPr>
            <w:tcW w:w="1417" w:type="dxa"/>
            <w:gridSpan w:val="2"/>
            <w:vAlign w:val="center"/>
          </w:tcPr>
          <w:p w:rsidR="00A557EA" w:rsidRPr="0046632C" w:rsidRDefault="00A557EA" w:rsidP="00203960">
            <w:pPr>
              <w:widowControl w:val="0"/>
              <w:autoSpaceDE w:val="0"/>
              <w:autoSpaceDN w:val="0"/>
              <w:adjustRightInd w:val="0"/>
              <w:jc w:val="center"/>
              <w:rPr>
                <w:rFonts w:ascii="Arial" w:hAnsi="Arial" w:cs="Arial"/>
                <w:sz w:val="22"/>
                <w:szCs w:val="22"/>
              </w:rPr>
            </w:pPr>
          </w:p>
        </w:tc>
      </w:tr>
      <w:tr w:rsidR="00A557EA" w:rsidRPr="0046632C" w:rsidTr="00203960">
        <w:trPr>
          <w:trHeight w:val="442"/>
        </w:trPr>
        <w:tc>
          <w:tcPr>
            <w:tcW w:w="6120" w:type="dxa"/>
            <w:gridSpan w:val="2"/>
          </w:tcPr>
          <w:p w:rsidR="00A557EA" w:rsidRPr="0046632C" w:rsidRDefault="00A557EA" w:rsidP="00203960">
            <w:pPr>
              <w:widowControl w:val="0"/>
              <w:autoSpaceDE w:val="0"/>
              <w:autoSpaceDN w:val="0"/>
              <w:adjustRightInd w:val="0"/>
              <w:rPr>
                <w:rFonts w:ascii="Arial" w:hAnsi="Arial" w:cs="Arial"/>
                <w:sz w:val="22"/>
                <w:szCs w:val="22"/>
              </w:rPr>
            </w:pPr>
            <w:r w:rsidRPr="0046632C">
              <w:rPr>
                <w:rFonts w:ascii="Arial" w:hAnsi="Arial" w:cs="Arial"/>
                <w:sz w:val="22"/>
                <w:szCs w:val="22"/>
              </w:rPr>
              <w:t>Συντελεστής βαρύτητας ομάδας</w:t>
            </w:r>
          </w:p>
        </w:tc>
        <w:tc>
          <w:tcPr>
            <w:tcW w:w="4408" w:type="dxa"/>
            <w:gridSpan w:val="7"/>
            <w:vAlign w:val="center"/>
          </w:tcPr>
          <w:p w:rsidR="00A557EA" w:rsidRPr="0046632C" w:rsidRDefault="00A557EA" w:rsidP="00203960">
            <w:pPr>
              <w:widowControl w:val="0"/>
              <w:autoSpaceDE w:val="0"/>
              <w:autoSpaceDN w:val="0"/>
              <w:adjustRightInd w:val="0"/>
              <w:jc w:val="center"/>
              <w:rPr>
                <w:rFonts w:ascii="Arial" w:hAnsi="Arial" w:cs="Arial"/>
                <w:sz w:val="22"/>
                <w:szCs w:val="22"/>
              </w:rPr>
            </w:pPr>
            <w:r w:rsidRPr="0046632C">
              <w:rPr>
                <w:rFonts w:ascii="Arial" w:hAnsi="Arial" w:cs="Arial"/>
                <w:sz w:val="22"/>
                <w:szCs w:val="22"/>
              </w:rPr>
              <w:t>70%</w:t>
            </w:r>
          </w:p>
        </w:tc>
      </w:tr>
      <w:tr w:rsidR="00A557EA" w:rsidTr="00203960">
        <w:trPr>
          <w:trHeight w:val="370"/>
        </w:trPr>
        <w:tc>
          <w:tcPr>
            <w:tcW w:w="6120" w:type="dxa"/>
            <w:gridSpan w:val="2"/>
          </w:tcPr>
          <w:p w:rsidR="00A557EA" w:rsidRPr="006343CF" w:rsidRDefault="00A557EA" w:rsidP="00203960">
            <w:pPr>
              <w:widowControl w:val="0"/>
              <w:autoSpaceDE w:val="0"/>
              <w:autoSpaceDN w:val="0"/>
              <w:adjustRightInd w:val="0"/>
              <w:rPr>
                <w:rFonts w:ascii="Arial" w:hAnsi="Arial" w:cs="Arial"/>
                <w:b/>
                <w:sz w:val="22"/>
                <w:szCs w:val="22"/>
              </w:rPr>
            </w:pPr>
            <w:r w:rsidRPr="0046632C">
              <w:rPr>
                <w:rFonts w:ascii="Arial" w:hAnsi="Arial" w:cs="Arial"/>
                <w:b/>
                <w:sz w:val="22"/>
                <w:szCs w:val="22"/>
              </w:rPr>
              <w:t>Βαθμός Α ομάδας (= Βαθμολογία προσφοράς Χ 0,7)</w:t>
            </w:r>
          </w:p>
        </w:tc>
        <w:tc>
          <w:tcPr>
            <w:tcW w:w="4408" w:type="dxa"/>
            <w:gridSpan w:val="7"/>
            <w:vAlign w:val="center"/>
          </w:tcPr>
          <w:p w:rsidR="00A557EA" w:rsidRDefault="00A557EA" w:rsidP="00203960">
            <w:pPr>
              <w:widowControl w:val="0"/>
              <w:autoSpaceDE w:val="0"/>
              <w:autoSpaceDN w:val="0"/>
              <w:adjustRightInd w:val="0"/>
              <w:jc w:val="center"/>
              <w:rPr>
                <w:rFonts w:ascii="Arial" w:hAnsi="Arial" w:cs="Arial"/>
                <w:sz w:val="22"/>
                <w:szCs w:val="22"/>
              </w:rPr>
            </w:pPr>
          </w:p>
        </w:tc>
      </w:tr>
    </w:tbl>
    <w:p w:rsidR="00A557EA" w:rsidRDefault="00A557EA" w:rsidP="00115498">
      <w:pPr>
        <w:spacing w:before="120" w:line="360" w:lineRule="atLeast"/>
        <w:jc w:val="both"/>
        <w:rPr>
          <w:rFonts w:ascii="Arial" w:hAnsi="Arial" w:cs="Arial"/>
        </w:rPr>
      </w:pPr>
    </w:p>
    <w:p w:rsidR="00A557EA" w:rsidRDefault="00A557EA" w:rsidP="00A557EA">
      <w:pPr>
        <w:widowControl w:val="0"/>
        <w:jc w:val="center"/>
        <w:rPr>
          <w:rFonts w:ascii="Arial" w:hAnsi="Arial" w:cs="Arial"/>
          <w:u w:val="single"/>
        </w:rPr>
      </w:pPr>
      <w:r>
        <w:rPr>
          <w:rFonts w:ascii="Arial" w:hAnsi="Arial" w:cs="Arial"/>
          <w:b/>
          <w:bCs/>
          <w:u w:val="single"/>
        </w:rPr>
        <w:t>ΟΜΑΔΑ Β:</w:t>
      </w:r>
      <w:r>
        <w:rPr>
          <w:rFonts w:ascii="Arial" w:hAnsi="Arial" w:cs="Arial"/>
          <w:u w:val="single"/>
        </w:rPr>
        <w:t xml:space="preserve"> Τεχνική υποστήριξη και κάλυψη</w:t>
      </w:r>
    </w:p>
    <w:p w:rsidR="00A557EA" w:rsidRDefault="00A557EA" w:rsidP="00A557EA">
      <w:pPr>
        <w:widowControl w:val="0"/>
        <w:jc w:val="center"/>
        <w:rPr>
          <w:rFonts w:ascii="Arial" w:hAnsi="Arial" w:cs="Arial"/>
          <w:b/>
          <w:bCs/>
          <w:u w:val="single"/>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4937"/>
        <w:gridCol w:w="25"/>
        <w:gridCol w:w="1469"/>
        <w:gridCol w:w="38"/>
        <w:gridCol w:w="1247"/>
        <w:gridCol w:w="22"/>
        <w:gridCol w:w="1446"/>
        <w:gridCol w:w="6"/>
      </w:tblGrid>
      <w:tr w:rsidR="00A557EA" w:rsidTr="00A557EA">
        <w:trPr>
          <w:trHeight w:val="531"/>
        </w:trPr>
        <w:tc>
          <w:tcPr>
            <w:tcW w:w="913" w:type="dxa"/>
          </w:tcPr>
          <w:p w:rsidR="00A557EA" w:rsidRDefault="00A557EA" w:rsidP="00203960">
            <w:pPr>
              <w:widowControl w:val="0"/>
              <w:autoSpaceDE w:val="0"/>
              <w:autoSpaceDN w:val="0"/>
              <w:adjustRightInd w:val="0"/>
              <w:rPr>
                <w:rFonts w:ascii="Arial" w:hAnsi="Arial" w:cs="Arial"/>
                <w:b/>
                <w:bCs/>
                <w:sz w:val="22"/>
                <w:szCs w:val="22"/>
              </w:rPr>
            </w:pPr>
            <w:r>
              <w:rPr>
                <w:rFonts w:ascii="Arial" w:hAnsi="Arial" w:cs="Arial"/>
                <w:b/>
                <w:bCs/>
                <w:sz w:val="22"/>
                <w:szCs w:val="22"/>
              </w:rPr>
              <w:t>Α/Α</w:t>
            </w:r>
          </w:p>
        </w:tc>
        <w:tc>
          <w:tcPr>
            <w:tcW w:w="4962" w:type="dxa"/>
            <w:gridSpan w:val="2"/>
          </w:tcPr>
          <w:p w:rsidR="00A557EA" w:rsidRDefault="00A557EA" w:rsidP="00203960">
            <w:pPr>
              <w:widowControl w:val="0"/>
              <w:autoSpaceDE w:val="0"/>
              <w:autoSpaceDN w:val="0"/>
              <w:adjustRightInd w:val="0"/>
              <w:jc w:val="center"/>
              <w:rPr>
                <w:rFonts w:ascii="Arial" w:hAnsi="Arial" w:cs="Arial"/>
                <w:b/>
                <w:bCs/>
                <w:sz w:val="22"/>
                <w:szCs w:val="22"/>
              </w:rPr>
            </w:pPr>
            <w:r>
              <w:rPr>
                <w:rFonts w:ascii="Arial" w:hAnsi="Arial" w:cs="Arial"/>
                <w:b/>
                <w:bCs/>
                <w:sz w:val="22"/>
                <w:szCs w:val="22"/>
              </w:rPr>
              <w:t>ΟΝΟΜΑΣΙΑ ΚΡΙΤΗΡΙΟΥ ΑΞΙΟΛΟΓΗΣΗΣ</w:t>
            </w:r>
          </w:p>
        </w:tc>
        <w:tc>
          <w:tcPr>
            <w:tcW w:w="1469" w:type="dxa"/>
            <w:vAlign w:val="center"/>
          </w:tcPr>
          <w:p w:rsidR="00A557EA" w:rsidRDefault="00A557EA"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Συντελεστής βαρύτητας</w:t>
            </w:r>
          </w:p>
        </w:tc>
        <w:tc>
          <w:tcPr>
            <w:tcW w:w="1285" w:type="dxa"/>
            <w:gridSpan w:val="2"/>
            <w:vAlign w:val="center"/>
          </w:tcPr>
          <w:p w:rsidR="00A557EA" w:rsidRPr="00D952EA" w:rsidRDefault="00A557EA"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Βαθμός</w:t>
            </w:r>
          </w:p>
        </w:tc>
        <w:tc>
          <w:tcPr>
            <w:tcW w:w="1474" w:type="dxa"/>
            <w:gridSpan w:val="3"/>
            <w:vAlign w:val="center"/>
          </w:tcPr>
          <w:p w:rsidR="00A557EA" w:rsidRPr="00D952EA" w:rsidRDefault="00A557EA"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Σταθμισμένη βαθμολογία</w:t>
            </w:r>
          </w:p>
        </w:tc>
      </w:tr>
      <w:tr w:rsidR="00A557EA" w:rsidTr="00A557EA">
        <w:trPr>
          <w:trHeight w:val="299"/>
        </w:trPr>
        <w:tc>
          <w:tcPr>
            <w:tcW w:w="913" w:type="dxa"/>
            <w:vAlign w:val="center"/>
          </w:tcPr>
          <w:p w:rsidR="00A557EA" w:rsidRPr="0026444D" w:rsidRDefault="00A557EA"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1</w:t>
            </w:r>
          </w:p>
        </w:tc>
        <w:tc>
          <w:tcPr>
            <w:tcW w:w="4962" w:type="dxa"/>
            <w:gridSpan w:val="2"/>
            <w:vAlign w:val="center"/>
          </w:tcPr>
          <w:p w:rsidR="00A557EA" w:rsidRPr="00E9138F" w:rsidRDefault="00A557EA" w:rsidP="00203960">
            <w:pPr>
              <w:widowControl w:val="0"/>
              <w:autoSpaceDE w:val="0"/>
              <w:autoSpaceDN w:val="0"/>
              <w:adjustRightInd w:val="0"/>
              <w:jc w:val="both"/>
              <w:rPr>
                <w:rFonts w:ascii="Arial" w:hAnsi="Arial" w:cs="Arial"/>
                <w:b/>
                <w:bCs/>
                <w:sz w:val="22"/>
                <w:szCs w:val="22"/>
              </w:rPr>
            </w:pPr>
            <w:r w:rsidRPr="00E9138F">
              <w:rPr>
                <w:rFonts w:ascii="Arial" w:hAnsi="Arial" w:cs="Arial"/>
              </w:rPr>
              <w:t>Τεχνική υποστήριξη και κάλυψη</w:t>
            </w:r>
          </w:p>
        </w:tc>
        <w:tc>
          <w:tcPr>
            <w:tcW w:w="4228" w:type="dxa"/>
            <w:gridSpan w:val="6"/>
          </w:tcPr>
          <w:p w:rsidR="00A557EA" w:rsidRDefault="00A557EA" w:rsidP="00203960">
            <w:pPr>
              <w:widowControl w:val="0"/>
              <w:autoSpaceDE w:val="0"/>
              <w:autoSpaceDN w:val="0"/>
              <w:adjustRightInd w:val="0"/>
              <w:jc w:val="center"/>
              <w:rPr>
                <w:rFonts w:ascii="Arial" w:hAnsi="Arial" w:cs="Arial"/>
                <w:sz w:val="22"/>
                <w:szCs w:val="22"/>
              </w:rPr>
            </w:pPr>
          </w:p>
        </w:tc>
      </w:tr>
      <w:tr w:rsidR="00A557EA" w:rsidTr="00A557EA">
        <w:trPr>
          <w:gridAfter w:val="1"/>
          <w:wAfter w:w="6" w:type="dxa"/>
          <w:trHeight w:val="282"/>
        </w:trPr>
        <w:tc>
          <w:tcPr>
            <w:tcW w:w="913" w:type="dxa"/>
          </w:tcPr>
          <w:p w:rsidR="00A557EA" w:rsidRPr="00A60C55" w:rsidRDefault="00A557EA"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i</w:t>
            </w:r>
          </w:p>
        </w:tc>
        <w:tc>
          <w:tcPr>
            <w:tcW w:w="4962" w:type="dxa"/>
            <w:gridSpan w:val="2"/>
          </w:tcPr>
          <w:p w:rsidR="00A557EA" w:rsidRPr="004D4322" w:rsidRDefault="00A557EA" w:rsidP="00203960">
            <w:pPr>
              <w:widowControl w:val="0"/>
              <w:autoSpaceDE w:val="0"/>
              <w:autoSpaceDN w:val="0"/>
              <w:adjustRightInd w:val="0"/>
              <w:rPr>
                <w:rFonts w:ascii="Arial" w:hAnsi="Arial" w:cs="Arial"/>
                <w:sz w:val="22"/>
                <w:szCs w:val="22"/>
              </w:rPr>
            </w:pPr>
            <w:r>
              <w:rPr>
                <w:rFonts w:ascii="Arial" w:hAnsi="Arial" w:cs="Arial"/>
                <w:sz w:val="22"/>
                <w:szCs w:val="22"/>
              </w:rPr>
              <w:t>Χρόνος Εγγύησης καλής λειτουργίας</w:t>
            </w:r>
            <w:r w:rsidRPr="0046632C">
              <w:rPr>
                <w:rFonts w:ascii="Arial" w:hAnsi="Arial" w:cs="Arial"/>
                <w:sz w:val="22"/>
                <w:szCs w:val="22"/>
              </w:rPr>
              <w:t xml:space="preserve">- </w:t>
            </w:r>
            <w:r>
              <w:rPr>
                <w:rFonts w:ascii="Arial" w:hAnsi="Arial" w:cs="Arial"/>
                <w:sz w:val="22"/>
                <w:szCs w:val="22"/>
              </w:rPr>
              <w:t>Εκπαίδευση</w:t>
            </w:r>
          </w:p>
        </w:tc>
        <w:tc>
          <w:tcPr>
            <w:tcW w:w="1469" w:type="dxa"/>
            <w:vAlign w:val="center"/>
          </w:tcPr>
          <w:p w:rsidR="00A557EA" w:rsidRPr="00E806C2" w:rsidRDefault="00A557EA"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rPr>
              <w:t>10</w:t>
            </w:r>
          </w:p>
        </w:tc>
        <w:tc>
          <w:tcPr>
            <w:tcW w:w="1285" w:type="dxa"/>
            <w:gridSpan w:val="2"/>
          </w:tcPr>
          <w:p w:rsidR="00A557EA" w:rsidRDefault="00A557EA" w:rsidP="00203960">
            <w:pPr>
              <w:widowControl w:val="0"/>
              <w:autoSpaceDE w:val="0"/>
              <w:autoSpaceDN w:val="0"/>
              <w:adjustRightInd w:val="0"/>
              <w:jc w:val="center"/>
              <w:rPr>
                <w:rFonts w:ascii="Arial" w:hAnsi="Arial" w:cs="Arial"/>
                <w:sz w:val="22"/>
                <w:szCs w:val="22"/>
              </w:rPr>
            </w:pPr>
          </w:p>
        </w:tc>
        <w:tc>
          <w:tcPr>
            <w:tcW w:w="1468" w:type="dxa"/>
            <w:gridSpan w:val="2"/>
          </w:tcPr>
          <w:p w:rsidR="00A557EA" w:rsidRDefault="00A557EA" w:rsidP="00203960">
            <w:pPr>
              <w:widowControl w:val="0"/>
              <w:autoSpaceDE w:val="0"/>
              <w:autoSpaceDN w:val="0"/>
              <w:adjustRightInd w:val="0"/>
              <w:jc w:val="center"/>
              <w:rPr>
                <w:rFonts w:ascii="Arial" w:hAnsi="Arial" w:cs="Arial"/>
                <w:sz w:val="22"/>
                <w:szCs w:val="22"/>
              </w:rPr>
            </w:pPr>
          </w:p>
        </w:tc>
      </w:tr>
      <w:tr w:rsidR="00A557EA" w:rsidTr="00A557EA">
        <w:trPr>
          <w:gridAfter w:val="1"/>
          <w:wAfter w:w="6" w:type="dxa"/>
          <w:trHeight w:val="282"/>
        </w:trPr>
        <w:tc>
          <w:tcPr>
            <w:tcW w:w="913" w:type="dxa"/>
          </w:tcPr>
          <w:p w:rsidR="00A557EA" w:rsidRPr="00A60C55" w:rsidRDefault="00A557EA"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ii</w:t>
            </w:r>
          </w:p>
        </w:tc>
        <w:tc>
          <w:tcPr>
            <w:tcW w:w="4962" w:type="dxa"/>
            <w:gridSpan w:val="2"/>
          </w:tcPr>
          <w:p w:rsidR="00A557EA" w:rsidRPr="004D4322" w:rsidRDefault="00A557EA"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 xml:space="preserve">Τεχνική υποστήριξη, δωρεάν SΕRVICE </w:t>
            </w:r>
          </w:p>
          <w:p w:rsidR="00A557EA" w:rsidRPr="004D4322" w:rsidRDefault="00A557EA"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 xml:space="preserve">εντός εγγύησης, χρονική κάλυψη σε ανταλλακτικά, </w:t>
            </w:r>
          </w:p>
          <w:p w:rsidR="00A557EA" w:rsidRPr="004D4322" w:rsidRDefault="00A557EA"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 xml:space="preserve">τεχνική εξυπηρέτηση μέσω κινητών συνεργείων </w:t>
            </w:r>
          </w:p>
          <w:p w:rsidR="00A557EA" w:rsidRPr="004D4322" w:rsidRDefault="00A557EA"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χρόνος μετάβασης στον τόπο εργασίας για την</w:t>
            </w:r>
          </w:p>
          <w:p w:rsidR="00A557EA" w:rsidRDefault="00A557EA" w:rsidP="00203960">
            <w:pPr>
              <w:widowControl w:val="0"/>
              <w:autoSpaceDE w:val="0"/>
              <w:autoSpaceDN w:val="0"/>
              <w:adjustRightInd w:val="0"/>
              <w:rPr>
                <w:rFonts w:ascii="Arial" w:hAnsi="Arial" w:cs="Arial"/>
                <w:sz w:val="22"/>
                <w:szCs w:val="22"/>
              </w:rPr>
            </w:pPr>
            <w:r w:rsidRPr="004D4322">
              <w:rPr>
                <w:rFonts w:ascii="Arial" w:hAnsi="Arial" w:cs="Arial"/>
                <w:sz w:val="22"/>
                <w:szCs w:val="22"/>
              </w:rPr>
              <w:t>αποκατάσταση ζημιών</w:t>
            </w:r>
          </w:p>
        </w:tc>
        <w:tc>
          <w:tcPr>
            <w:tcW w:w="1469" w:type="dxa"/>
            <w:vAlign w:val="center"/>
          </w:tcPr>
          <w:p w:rsidR="00A557EA" w:rsidRPr="00BB38B0" w:rsidRDefault="00A557EA" w:rsidP="00A557EA">
            <w:pPr>
              <w:widowControl w:val="0"/>
              <w:autoSpaceDE w:val="0"/>
              <w:autoSpaceDN w:val="0"/>
              <w:adjustRightInd w:val="0"/>
              <w:jc w:val="center"/>
              <w:rPr>
                <w:rFonts w:ascii="Arial" w:hAnsi="Arial" w:cs="Arial"/>
                <w:sz w:val="22"/>
                <w:szCs w:val="22"/>
              </w:rPr>
            </w:pPr>
            <w:r>
              <w:rPr>
                <w:rFonts w:ascii="Arial" w:hAnsi="Arial" w:cs="Arial"/>
                <w:sz w:val="22"/>
                <w:szCs w:val="22"/>
              </w:rPr>
              <w:t>30</w:t>
            </w:r>
          </w:p>
        </w:tc>
        <w:tc>
          <w:tcPr>
            <w:tcW w:w="1285" w:type="dxa"/>
            <w:gridSpan w:val="2"/>
          </w:tcPr>
          <w:p w:rsidR="00A557EA" w:rsidRDefault="00A557EA" w:rsidP="00203960">
            <w:pPr>
              <w:widowControl w:val="0"/>
              <w:autoSpaceDE w:val="0"/>
              <w:autoSpaceDN w:val="0"/>
              <w:adjustRightInd w:val="0"/>
              <w:jc w:val="center"/>
              <w:rPr>
                <w:rFonts w:ascii="Arial" w:hAnsi="Arial" w:cs="Arial"/>
                <w:sz w:val="22"/>
                <w:szCs w:val="22"/>
              </w:rPr>
            </w:pPr>
          </w:p>
        </w:tc>
        <w:tc>
          <w:tcPr>
            <w:tcW w:w="1468" w:type="dxa"/>
            <w:gridSpan w:val="2"/>
          </w:tcPr>
          <w:p w:rsidR="00A557EA" w:rsidRDefault="00A557EA" w:rsidP="00203960">
            <w:pPr>
              <w:widowControl w:val="0"/>
              <w:autoSpaceDE w:val="0"/>
              <w:autoSpaceDN w:val="0"/>
              <w:adjustRightInd w:val="0"/>
              <w:jc w:val="center"/>
              <w:rPr>
                <w:rFonts w:ascii="Arial" w:hAnsi="Arial" w:cs="Arial"/>
                <w:sz w:val="22"/>
                <w:szCs w:val="22"/>
              </w:rPr>
            </w:pPr>
          </w:p>
        </w:tc>
      </w:tr>
      <w:tr w:rsidR="00A557EA" w:rsidTr="00A557EA">
        <w:trPr>
          <w:gridAfter w:val="1"/>
          <w:wAfter w:w="6" w:type="dxa"/>
          <w:trHeight w:val="282"/>
        </w:trPr>
        <w:tc>
          <w:tcPr>
            <w:tcW w:w="913" w:type="dxa"/>
          </w:tcPr>
          <w:p w:rsidR="00A557EA" w:rsidRPr="00A60C55" w:rsidRDefault="00A557EA"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iii</w:t>
            </w:r>
          </w:p>
        </w:tc>
        <w:tc>
          <w:tcPr>
            <w:tcW w:w="4962" w:type="dxa"/>
            <w:gridSpan w:val="2"/>
          </w:tcPr>
          <w:p w:rsidR="00A557EA" w:rsidRDefault="00A557EA" w:rsidP="00203960">
            <w:pPr>
              <w:widowControl w:val="0"/>
              <w:autoSpaceDE w:val="0"/>
              <w:autoSpaceDN w:val="0"/>
              <w:adjustRightInd w:val="0"/>
              <w:rPr>
                <w:rFonts w:ascii="Arial" w:hAnsi="Arial" w:cs="Arial"/>
                <w:sz w:val="22"/>
                <w:szCs w:val="22"/>
              </w:rPr>
            </w:pPr>
            <w:r>
              <w:rPr>
                <w:rFonts w:ascii="Arial" w:hAnsi="Arial" w:cs="Arial"/>
                <w:sz w:val="22"/>
                <w:szCs w:val="22"/>
              </w:rPr>
              <w:t>Χρόνος παράδοσης</w:t>
            </w:r>
          </w:p>
        </w:tc>
        <w:tc>
          <w:tcPr>
            <w:tcW w:w="1469" w:type="dxa"/>
            <w:vAlign w:val="center"/>
          </w:tcPr>
          <w:p w:rsidR="00A557EA" w:rsidRPr="004B2D74" w:rsidRDefault="00A557EA" w:rsidP="00A557EA">
            <w:pPr>
              <w:widowControl w:val="0"/>
              <w:autoSpaceDE w:val="0"/>
              <w:autoSpaceDN w:val="0"/>
              <w:adjustRightInd w:val="0"/>
              <w:jc w:val="center"/>
              <w:rPr>
                <w:rFonts w:ascii="Arial" w:hAnsi="Arial" w:cs="Arial"/>
                <w:sz w:val="22"/>
                <w:szCs w:val="22"/>
                <w:lang w:val="en-US"/>
              </w:rPr>
            </w:pPr>
            <w:r>
              <w:rPr>
                <w:rFonts w:ascii="Arial" w:hAnsi="Arial" w:cs="Arial"/>
                <w:sz w:val="22"/>
                <w:szCs w:val="22"/>
              </w:rPr>
              <w:t>10</w:t>
            </w:r>
          </w:p>
        </w:tc>
        <w:tc>
          <w:tcPr>
            <w:tcW w:w="1285" w:type="dxa"/>
            <w:gridSpan w:val="2"/>
          </w:tcPr>
          <w:p w:rsidR="00A557EA" w:rsidRDefault="00A557EA" w:rsidP="00203960">
            <w:pPr>
              <w:widowControl w:val="0"/>
              <w:autoSpaceDE w:val="0"/>
              <w:autoSpaceDN w:val="0"/>
              <w:adjustRightInd w:val="0"/>
              <w:jc w:val="center"/>
              <w:rPr>
                <w:rFonts w:ascii="Arial" w:hAnsi="Arial" w:cs="Arial"/>
                <w:sz w:val="22"/>
                <w:szCs w:val="22"/>
              </w:rPr>
            </w:pPr>
          </w:p>
        </w:tc>
        <w:tc>
          <w:tcPr>
            <w:tcW w:w="1468" w:type="dxa"/>
            <w:gridSpan w:val="2"/>
          </w:tcPr>
          <w:p w:rsidR="00A557EA" w:rsidRDefault="00A557EA" w:rsidP="00203960">
            <w:pPr>
              <w:widowControl w:val="0"/>
              <w:autoSpaceDE w:val="0"/>
              <w:autoSpaceDN w:val="0"/>
              <w:adjustRightInd w:val="0"/>
              <w:jc w:val="center"/>
              <w:rPr>
                <w:rFonts w:ascii="Arial" w:hAnsi="Arial" w:cs="Arial"/>
                <w:sz w:val="22"/>
                <w:szCs w:val="22"/>
              </w:rPr>
            </w:pPr>
          </w:p>
        </w:tc>
      </w:tr>
      <w:tr w:rsidR="00A557EA" w:rsidTr="00A557EA">
        <w:trPr>
          <w:gridAfter w:val="1"/>
          <w:wAfter w:w="6" w:type="dxa"/>
          <w:trHeight w:val="282"/>
        </w:trPr>
        <w:tc>
          <w:tcPr>
            <w:tcW w:w="913" w:type="dxa"/>
          </w:tcPr>
          <w:p w:rsidR="00A557EA" w:rsidRDefault="00A557EA" w:rsidP="00203960">
            <w:pPr>
              <w:widowControl w:val="0"/>
              <w:autoSpaceDE w:val="0"/>
              <w:autoSpaceDN w:val="0"/>
              <w:adjustRightInd w:val="0"/>
              <w:jc w:val="center"/>
              <w:rPr>
                <w:rFonts w:ascii="Arial" w:hAnsi="Arial" w:cs="Arial"/>
                <w:sz w:val="22"/>
                <w:szCs w:val="22"/>
                <w:lang w:val="en-US"/>
              </w:rPr>
            </w:pPr>
          </w:p>
        </w:tc>
        <w:tc>
          <w:tcPr>
            <w:tcW w:w="4962" w:type="dxa"/>
            <w:gridSpan w:val="2"/>
            <w:vAlign w:val="center"/>
          </w:tcPr>
          <w:p w:rsidR="00A557EA" w:rsidRPr="004B2D74" w:rsidRDefault="00A557EA" w:rsidP="00203960">
            <w:pPr>
              <w:widowControl w:val="0"/>
              <w:autoSpaceDE w:val="0"/>
              <w:autoSpaceDN w:val="0"/>
              <w:adjustRightInd w:val="0"/>
              <w:jc w:val="center"/>
              <w:rPr>
                <w:rFonts w:ascii="Arial" w:hAnsi="Arial" w:cs="Arial"/>
                <w:i/>
                <w:sz w:val="22"/>
                <w:szCs w:val="22"/>
              </w:rPr>
            </w:pPr>
            <w:r w:rsidRPr="006A4B8A">
              <w:rPr>
                <w:rFonts w:ascii="Arial" w:hAnsi="Arial" w:cs="Arial"/>
                <w:i/>
                <w:sz w:val="22"/>
                <w:szCs w:val="22"/>
              </w:rPr>
              <w:t>Σ</w:t>
            </w:r>
            <w:r>
              <w:rPr>
                <w:rFonts w:ascii="Arial" w:hAnsi="Arial" w:cs="Arial"/>
                <w:i/>
                <w:sz w:val="22"/>
                <w:szCs w:val="22"/>
              </w:rPr>
              <w:t>ύ</w:t>
            </w:r>
            <w:r w:rsidRPr="006A4B8A">
              <w:rPr>
                <w:rFonts w:ascii="Arial" w:hAnsi="Arial" w:cs="Arial"/>
                <w:i/>
                <w:sz w:val="22"/>
                <w:szCs w:val="22"/>
              </w:rPr>
              <w:t>νο</w:t>
            </w:r>
            <w:r>
              <w:rPr>
                <w:rFonts w:ascii="Arial" w:hAnsi="Arial" w:cs="Arial"/>
                <w:i/>
                <w:sz w:val="22"/>
                <w:szCs w:val="22"/>
              </w:rPr>
              <w:t>λο</w:t>
            </w:r>
            <w:r w:rsidRPr="009F76F9">
              <w:rPr>
                <w:rFonts w:ascii="Arial" w:hAnsi="Arial" w:cs="Arial"/>
                <w:i/>
                <w:sz w:val="22"/>
                <w:szCs w:val="22"/>
              </w:rPr>
              <w:t xml:space="preserve"> συντελεστ</w:t>
            </w:r>
            <w:r>
              <w:rPr>
                <w:rFonts w:ascii="Arial" w:hAnsi="Arial" w:cs="Arial"/>
                <w:i/>
                <w:sz w:val="22"/>
                <w:szCs w:val="22"/>
              </w:rPr>
              <w:t>ών</w:t>
            </w:r>
            <w:r w:rsidRPr="009F76F9">
              <w:rPr>
                <w:rFonts w:ascii="Arial" w:hAnsi="Arial" w:cs="Arial"/>
                <w:i/>
                <w:sz w:val="22"/>
                <w:szCs w:val="22"/>
              </w:rPr>
              <w:t xml:space="preserve"> βαρύτητας </w:t>
            </w:r>
            <w:r>
              <w:rPr>
                <w:rFonts w:ascii="Arial" w:hAnsi="Arial" w:cs="Arial"/>
                <w:i/>
                <w:sz w:val="22"/>
                <w:szCs w:val="22"/>
              </w:rPr>
              <w:t>Β</w:t>
            </w:r>
            <w:r w:rsidRPr="009F76F9">
              <w:rPr>
                <w:rFonts w:ascii="Arial" w:hAnsi="Arial" w:cs="Arial"/>
                <w:i/>
                <w:sz w:val="22"/>
                <w:szCs w:val="22"/>
              </w:rPr>
              <w:t xml:space="preserve">’ ομάδας </w:t>
            </w:r>
            <w:r>
              <w:rPr>
                <w:rFonts w:ascii="Arial" w:hAnsi="Arial" w:cs="Arial"/>
                <w:i/>
                <w:sz w:val="22"/>
                <w:szCs w:val="22"/>
              </w:rPr>
              <w:t>Ανατρεπόμενο με αρπάγη</w:t>
            </w:r>
          </w:p>
        </w:tc>
        <w:tc>
          <w:tcPr>
            <w:tcW w:w="4222" w:type="dxa"/>
            <w:gridSpan w:val="5"/>
            <w:vAlign w:val="center"/>
          </w:tcPr>
          <w:p w:rsidR="00A557EA" w:rsidRPr="009F76F9" w:rsidRDefault="00A557EA" w:rsidP="00A557EA">
            <w:pPr>
              <w:widowControl w:val="0"/>
              <w:autoSpaceDE w:val="0"/>
              <w:autoSpaceDN w:val="0"/>
              <w:adjustRightInd w:val="0"/>
              <w:rPr>
                <w:rFonts w:ascii="Arial" w:hAnsi="Arial" w:cs="Arial"/>
                <w:i/>
                <w:sz w:val="22"/>
                <w:szCs w:val="22"/>
              </w:rPr>
            </w:pPr>
            <w:r>
              <w:rPr>
                <w:rFonts w:ascii="Arial" w:hAnsi="Arial" w:cs="Arial"/>
                <w:i/>
                <w:sz w:val="22"/>
                <w:szCs w:val="22"/>
              </w:rPr>
              <w:t xml:space="preserve">        50</w:t>
            </w:r>
          </w:p>
        </w:tc>
      </w:tr>
      <w:tr w:rsidR="00A557EA" w:rsidTr="00203960">
        <w:trPr>
          <w:trHeight w:val="298"/>
        </w:trPr>
        <w:tc>
          <w:tcPr>
            <w:tcW w:w="5850" w:type="dxa"/>
            <w:gridSpan w:val="2"/>
          </w:tcPr>
          <w:p w:rsidR="00A557EA" w:rsidRPr="0046632C" w:rsidRDefault="00A557EA" w:rsidP="00203960">
            <w:pPr>
              <w:widowControl w:val="0"/>
              <w:autoSpaceDE w:val="0"/>
              <w:autoSpaceDN w:val="0"/>
              <w:adjustRightInd w:val="0"/>
              <w:rPr>
                <w:rFonts w:ascii="Arial" w:hAnsi="Arial" w:cs="Arial"/>
                <w:sz w:val="22"/>
                <w:szCs w:val="22"/>
              </w:rPr>
            </w:pPr>
            <w:r>
              <w:rPr>
                <w:rFonts w:ascii="Arial" w:hAnsi="Arial" w:cs="Arial"/>
                <w:sz w:val="22"/>
                <w:szCs w:val="22"/>
              </w:rPr>
              <w:t>Β</w:t>
            </w:r>
            <w:r w:rsidRPr="0046632C">
              <w:rPr>
                <w:rFonts w:ascii="Arial" w:hAnsi="Arial" w:cs="Arial"/>
                <w:sz w:val="22"/>
                <w:szCs w:val="22"/>
              </w:rPr>
              <w:t>αθμολογία</w:t>
            </w:r>
            <w:r>
              <w:rPr>
                <w:rFonts w:ascii="Arial" w:hAnsi="Arial" w:cs="Arial"/>
                <w:sz w:val="22"/>
                <w:szCs w:val="22"/>
              </w:rPr>
              <w:t xml:space="preserve"> Ομάδας Β</w:t>
            </w:r>
          </w:p>
        </w:tc>
        <w:tc>
          <w:tcPr>
            <w:tcW w:w="1532" w:type="dxa"/>
            <w:gridSpan w:val="3"/>
          </w:tcPr>
          <w:p w:rsidR="00A557EA" w:rsidRPr="00472DAE" w:rsidRDefault="00A557EA" w:rsidP="00203960">
            <w:pPr>
              <w:widowControl w:val="0"/>
              <w:autoSpaceDE w:val="0"/>
              <w:autoSpaceDN w:val="0"/>
              <w:adjustRightInd w:val="0"/>
              <w:jc w:val="center"/>
              <w:rPr>
                <w:rFonts w:ascii="Arial" w:hAnsi="Arial" w:cs="Arial"/>
                <w:i/>
                <w:sz w:val="22"/>
                <w:szCs w:val="22"/>
                <w:lang w:val="en-US"/>
              </w:rPr>
            </w:pPr>
            <w:r w:rsidRPr="00472DAE">
              <w:rPr>
                <w:rFonts w:ascii="Arial" w:hAnsi="Arial" w:cs="Arial"/>
                <w:i/>
                <w:sz w:val="22"/>
                <w:szCs w:val="22"/>
                <w:lang w:val="en-US"/>
              </w:rPr>
              <w:t>1</w:t>
            </w:r>
          </w:p>
        </w:tc>
        <w:tc>
          <w:tcPr>
            <w:tcW w:w="1269" w:type="dxa"/>
            <w:gridSpan w:val="2"/>
            <w:tcBorders>
              <w:tr2bl w:val="single" w:sz="4" w:space="0" w:color="auto"/>
            </w:tcBorders>
          </w:tcPr>
          <w:p w:rsidR="00A557EA" w:rsidRDefault="00A557EA" w:rsidP="00203960">
            <w:pPr>
              <w:widowControl w:val="0"/>
              <w:autoSpaceDE w:val="0"/>
              <w:autoSpaceDN w:val="0"/>
              <w:adjustRightInd w:val="0"/>
              <w:jc w:val="center"/>
              <w:rPr>
                <w:rFonts w:ascii="Arial" w:hAnsi="Arial" w:cs="Arial"/>
                <w:sz w:val="22"/>
                <w:szCs w:val="22"/>
              </w:rPr>
            </w:pPr>
          </w:p>
        </w:tc>
        <w:tc>
          <w:tcPr>
            <w:tcW w:w="1452" w:type="dxa"/>
            <w:gridSpan w:val="2"/>
          </w:tcPr>
          <w:p w:rsidR="00A557EA" w:rsidRDefault="00A557EA" w:rsidP="00203960">
            <w:pPr>
              <w:widowControl w:val="0"/>
              <w:autoSpaceDE w:val="0"/>
              <w:autoSpaceDN w:val="0"/>
              <w:adjustRightInd w:val="0"/>
              <w:jc w:val="center"/>
              <w:rPr>
                <w:rFonts w:ascii="Arial" w:hAnsi="Arial" w:cs="Arial"/>
                <w:sz w:val="22"/>
                <w:szCs w:val="22"/>
              </w:rPr>
            </w:pPr>
          </w:p>
        </w:tc>
      </w:tr>
      <w:tr w:rsidR="00A557EA" w:rsidTr="00203960">
        <w:trPr>
          <w:trHeight w:val="308"/>
        </w:trPr>
        <w:tc>
          <w:tcPr>
            <w:tcW w:w="5850" w:type="dxa"/>
            <w:gridSpan w:val="2"/>
          </w:tcPr>
          <w:p w:rsidR="00A557EA" w:rsidRDefault="00A557EA" w:rsidP="00203960">
            <w:pPr>
              <w:widowControl w:val="0"/>
              <w:autoSpaceDE w:val="0"/>
              <w:autoSpaceDN w:val="0"/>
              <w:adjustRightInd w:val="0"/>
              <w:rPr>
                <w:rFonts w:ascii="Arial" w:hAnsi="Arial" w:cs="Arial"/>
                <w:sz w:val="22"/>
                <w:szCs w:val="22"/>
              </w:rPr>
            </w:pPr>
            <w:r>
              <w:rPr>
                <w:rFonts w:ascii="Arial" w:hAnsi="Arial" w:cs="Arial"/>
                <w:sz w:val="22"/>
                <w:szCs w:val="22"/>
              </w:rPr>
              <w:t>Συντελεστής βαρύτητας ομάδας</w:t>
            </w:r>
          </w:p>
        </w:tc>
        <w:tc>
          <w:tcPr>
            <w:tcW w:w="4253" w:type="dxa"/>
            <w:gridSpan w:val="7"/>
            <w:vAlign w:val="center"/>
          </w:tcPr>
          <w:p w:rsidR="00A557EA" w:rsidRPr="00425653" w:rsidRDefault="00A557EA"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30%</w:t>
            </w:r>
          </w:p>
        </w:tc>
      </w:tr>
      <w:tr w:rsidR="00A557EA" w:rsidTr="00203960">
        <w:trPr>
          <w:trHeight w:val="327"/>
        </w:trPr>
        <w:tc>
          <w:tcPr>
            <w:tcW w:w="5850" w:type="dxa"/>
            <w:gridSpan w:val="2"/>
          </w:tcPr>
          <w:p w:rsidR="00A557EA" w:rsidRPr="006343CF" w:rsidRDefault="00A557EA" w:rsidP="00203960">
            <w:pPr>
              <w:widowControl w:val="0"/>
              <w:autoSpaceDE w:val="0"/>
              <w:autoSpaceDN w:val="0"/>
              <w:adjustRightInd w:val="0"/>
              <w:rPr>
                <w:rFonts w:ascii="Arial" w:hAnsi="Arial" w:cs="Arial"/>
                <w:b/>
                <w:sz w:val="22"/>
                <w:szCs w:val="22"/>
              </w:rPr>
            </w:pPr>
            <w:r w:rsidRPr="006343CF">
              <w:rPr>
                <w:rFonts w:ascii="Arial" w:hAnsi="Arial" w:cs="Arial"/>
                <w:b/>
                <w:sz w:val="22"/>
                <w:szCs w:val="22"/>
              </w:rPr>
              <w:t>Βαθμός Β ομάδας (= Βαθμολογία προσφοράς Χ 0,3)</w:t>
            </w:r>
          </w:p>
        </w:tc>
        <w:tc>
          <w:tcPr>
            <w:tcW w:w="4253" w:type="dxa"/>
            <w:gridSpan w:val="7"/>
          </w:tcPr>
          <w:p w:rsidR="00A557EA" w:rsidRDefault="00A557EA" w:rsidP="00203960">
            <w:pPr>
              <w:widowControl w:val="0"/>
              <w:autoSpaceDE w:val="0"/>
              <w:autoSpaceDN w:val="0"/>
              <w:adjustRightInd w:val="0"/>
              <w:jc w:val="center"/>
              <w:rPr>
                <w:rFonts w:ascii="Arial" w:hAnsi="Arial" w:cs="Arial"/>
                <w:sz w:val="22"/>
                <w:szCs w:val="22"/>
              </w:rPr>
            </w:pPr>
          </w:p>
        </w:tc>
      </w:tr>
    </w:tbl>
    <w:p w:rsidR="00A557EA" w:rsidRDefault="00A557EA" w:rsidP="00115498">
      <w:pPr>
        <w:spacing w:before="120" w:line="360" w:lineRule="atLeast"/>
        <w:jc w:val="both"/>
        <w:rPr>
          <w:rFonts w:ascii="Arial" w:hAnsi="Arial" w:cs="Arial"/>
        </w:rPr>
      </w:pPr>
    </w:p>
    <w:p w:rsidR="00A557EA" w:rsidRDefault="00A557EA" w:rsidP="00A557EA">
      <w:pPr>
        <w:pStyle w:val="4"/>
        <w:widowControl/>
        <w:spacing w:before="120" w:line="360" w:lineRule="atLeast"/>
        <w:rPr>
          <w:szCs w:val="24"/>
        </w:rPr>
      </w:pPr>
      <w:r>
        <w:rPr>
          <w:szCs w:val="24"/>
        </w:rPr>
        <w:lastRenderedPageBreak/>
        <w:t>ΠΙΝΑΚΑΣ ΑΞΙΟΛΟΓΗΣΗΣ ΠΡΟΣΦΟΡΑΣ</w:t>
      </w:r>
    </w:p>
    <w:p w:rsidR="00A557EA" w:rsidRPr="00E9138F" w:rsidRDefault="00A557EA" w:rsidP="00A557EA">
      <w:pPr>
        <w:jc w:val="center"/>
        <w:rPr>
          <w:rFonts w:ascii="Arial" w:hAnsi="Arial" w:cs="Arial"/>
          <w:b/>
          <w:bCs/>
        </w:rPr>
      </w:pPr>
      <w:r>
        <w:rPr>
          <w:rFonts w:ascii="Arial" w:hAnsi="Arial" w:cs="Arial"/>
          <w:b/>
          <w:bCs/>
        </w:rPr>
        <w:t xml:space="preserve">ΟΧΗΜΑΤΟΣ </w:t>
      </w:r>
      <w:r w:rsidR="00796481">
        <w:rPr>
          <w:rFonts w:ascii="Arial" w:hAnsi="Arial" w:cs="Arial"/>
          <w:b/>
          <w:bCs/>
        </w:rPr>
        <w:t>ΠΛΥΝΤΗΡΙΟΥ ΚΑΔΩΝ ΑΠΟΡΡΙΜΜΑΤΩΝ ΧΩΡΗΤΙΚΟΤΗΤΑΣ 4000</w:t>
      </w:r>
      <w:r w:rsidR="00796481">
        <w:rPr>
          <w:rFonts w:ascii="Arial" w:hAnsi="Arial" w:cs="Arial"/>
          <w:b/>
          <w:bCs/>
          <w:lang w:val="en-US"/>
        </w:rPr>
        <w:t>LT</w:t>
      </w:r>
      <w:r w:rsidRPr="00E9138F">
        <w:rPr>
          <w:rFonts w:ascii="Arial" w:hAnsi="Arial" w:cs="Arial"/>
          <w:b/>
          <w:bCs/>
        </w:rPr>
        <w:t xml:space="preserve"> (TEM </w:t>
      </w:r>
      <w:r>
        <w:rPr>
          <w:rFonts w:ascii="Arial" w:hAnsi="Arial" w:cs="Arial"/>
          <w:b/>
          <w:bCs/>
        </w:rPr>
        <w:t>1</w:t>
      </w:r>
      <w:r w:rsidRPr="00E9138F">
        <w:rPr>
          <w:rFonts w:ascii="Arial" w:hAnsi="Arial" w:cs="Arial"/>
          <w:b/>
          <w:bCs/>
        </w:rPr>
        <w:t>)</w:t>
      </w:r>
    </w:p>
    <w:p w:rsidR="00A557EA" w:rsidRDefault="00A557EA" w:rsidP="00A557EA">
      <w:pPr>
        <w:widowControl w:val="0"/>
        <w:jc w:val="center"/>
        <w:rPr>
          <w:rFonts w:ascii="Arial" w:hAnsi="Arial" w:cs="Arial"/>
          <w:u w:val="single"/>
        </w:rPr>
      </w:pPr>
      <w:r>
        <w:rPr>
          <w:rFonts w:ascii="Arial" w:hAnsi="Arial" w:cs="Arial"/>
          <w:b/>
          <w:bCs/>
          <w:u w:val="single"/>
        </w:rPr>
        <w:t>ΟΜΑΔΑ Α :</w:t>
      </w:r>
      <w:r>
        <w:rPr>
          <w:rFonts w:ascii="Arial" w:hAnsi="Arial" w:cs="Arial"/>
          <w:u w:val="single"/>
        </w:rPr>
        <w:t xml:space="preserve"> Τεχνικές Προδιαγραφές, Ποιότητα και Λειτουργικότητα</w:t>
      </w:r>
    </w:p>
    <w:p w:rsidR="00A557EA" w:rsidRDefault="00A557EA" w:rsidP="00A557EA">
      <w:pPr>
        <w:widowControl w:val="0"/>
        <w:jc w:val="both"/>
        <w:rPr>
          <w:rFonts w:ascii="Arial" w:hAnsi="Arial" w:cs="Arial"/>
          <w:b/>
          <w:bCs/>
          <w:u w:val="single"/>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400"/>
        <w:gridCol w:w="1857"/>
        <w:gridCol w:w="23"/>
        <w:gridCol w:w="1000"/>
        <w:gridCol w:w="53"/>
        <w:gridCol w:w="58"/>
        <w:gridCol w:w="1409"/>
        <w:gridCol w:w="8"/>
      </w:tblGrid>
      <w:tr w:rsidR="00A557EA" w:rsidTr="00796481">
        <w:trPr>
          <w:trHeight w:val="500"/>
        </w:trPr>
        <w:tc>
          <w:tcPr>
            <w:tcW w:w="720" w:type="dxa"/>
            <w:vAlign w:val="center"/>
          </w:tcPr>
          <w:p w:rsidR="00A557EA" w:rsidRPr="0026444D" w:rsidRDefault="00A557EA"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Α/Α</w:t>
            </w:r>
          </w:p>
        </w:tc>
        <w:tc>
          <w:tcPr>
            <w:tcW w:w="5400" w:type="dxa"/>
            <w:vAlign w:val="center"/>
          </w:tcPr>
          <w:p w:rsidR="00A557EA" w:rsidRPr="0026444D" w:rsidRDefault="00A557EA"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ΟΝΟΜΑΣΙΑ ΚΡΙΤΗΡΙΟΥ ΑΞΙΟΛΟΓΗΣΗΣ</w:t>
            </w:r>
          </w:p>
        </w:tc>
        <w:tc>
          <w:tcPr>
            <w:tcW w:w="1880" w:type="dxa"/>
            <w:gridSpan w:val="2"/>
            <w:vAlign w:val="center"/>
          </w:tcPr>
          <w:p w:rsidR="00A557EA" w:rsidRPr="000D6BB3" w:rsidRDefault="00A557EA" w:rsidP="00203960">
            <w:pPr>
              <w:widowControl w:val="0"/>
              <w:autoSpaceDE w:val="0"/>
              <w:autoSpaceDN w:val="0"/>
              <w:adjustRightInd w:val="0"/>
              <w:jc w:val="center"/>
              <w:rPr>
                <w:rFonts w:ascii="Arial" w:hAnsi="Arial" w:cs="Arial"/>
                <w:b/>
                <w:bCs/>
                <w:sz w:val="20"/>
                <w:szCs w:val="20"/>
              </w:rPr>
            </w:pPr>
            <w:r w:rsidRPr="000D6BB3">
              <w:rPr>
                <w:rFonts w:ascii="Arial" w:hAnsi="Arial" w:cs="Arial"/>
                <w:b/>
                <w:bCs/>
                <w:sz w:val="20"/>
                <w:szCs w:val="20"/>
              </w:rPr>
              <w:t>Συντελεστής βαρύτητας</w:t>
            </w:r>
          </w:p>
        </w:tc>
        <w:tc>
          <w:tcPr>
            <w:tcW w:w="1053" w:type="dxa"/>
            <w:gridSpan w:val="2"/>
            <w:vAlign w:val="center"/>
          </w:tcPr>
          <w:p w:rsidR="00A557EA" w:rsidRPr="00D952EA" w:rsidRDefault="00A557EA" w:rsidP="00203960">
            <w:pPr>
              <w:widowControl w:val="0"/>
              <w:autoSpaceDE w:val="0"/>
              <w:autoSpaceDN w:val="0"/>
              <w:adjustRightInd w:val="0"/>
              <w:jc w:val="center"/>
              <w:rPr>
                <w:rFonts w:ascii="Arial" w:hAnsi="Arial" w:cs="Arial"/>
                <w:b/>
                <w:bCs/>
                <w:sz w:val="20"/>
                <w:szCs w:val="20"/>
                <w:vertAlign w:val="superscript"/>
              </w:rPr>
            </w:pPr>
            <w:r w:rsidRPr="000D6BB3">
              <w:rPr>
                <w:rFonts w:ascii="Arial" w:hAnsi="Arial" w:cs="Arial"/>
                <w:b/>
                <w:bCs/>
                <w:sz w:val="20"/>
                <w:szCs w:val="20"/>
              </w:rPr>
              <w:t>Βαθμός</w:t>
            </w:r>
          </w:p>
        </w:tc>
        <w:tc>
          <w:tcPr>
            <w:tcW w:w="1475" w:type="dxa"/>
            <w:gridSpan w:val="3"/>
            <w:vAlign w:val="center"/>
          </w:tcPr>
          <w:p w:rsidR="00A557EA" w:rsidRPr="00D952EA" w:rsidRDefault="00A557EA" w:rsidP="00203960">
            <w:pPr>
              <w:widowControl w:val="0"/>
              <w:autoSpaceDE w:val="0"/>
              <w:autoSpaceDN w:val="0"/>
              <w:adjustRightInd w:val="0"/>
              <w:jc w:val="center"/>
              <w:rPr>
                <w:rFonts w:ascii="Arial" w:hAnsi="Arial" w:cs="Arial"/>
                <w:b/>
                <w:bCs/>
                <w:sz w:val="20"/>
                <w:szCs w:val="20"/>
                <w:vertAlign w:val="superscript"/>
              </w:rPr>
            </w:pPr>
            <w:r w:rsidRPr="000D6BB3">
              <w:rPr>
                <w:rFonts w:ascii="Arial" w:hAnsi="Arial" w:cs="Arial"/>
                <w:b/>
                <w:bCs/>
                <w:sz w:val="20"/>
                <w:szCs w:val="20"/>
              </w:rPr>
              <w:t>Σταθμισμένη βαθμολογία</w:t>
            </w:r>
          </w:p>
        </w:tc>
      </w:tr>
      <w:tr w:rsidR="00A557EA" w:rsidTr="00796481">
        <w:trPr>
          <w:trHeight w:val="381"/>
        </w:trPr>
        <w:tc>
          <w:tcPr>
            <w:tcW w:w="720" w:type="dxa"/>
            <w:vAlign w:val="center"/>
          </w:tcPr>
          <w:p w:rsidR="00A557EA" w:rsidRPr="0026444D" w:rsidRDefault="00A557EA"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1</w:t>
            </w:r>
          </w:p>
        </w:tc>
        <w:tc>
          <w:tcPr>
            <w:tcW w:w="5400" w:type="dxa"/>
            <w:vAlign w:val="center"/>
          </w:tcPr>
          <w:p w:rsidR="00A557EA" w:rsidRPr="00E9138F" w:rsidRDefault="00A557EA" w:rsidP="00203960">
            <w:pPr>
              <w:widowControl w:val="0"/>
              <w:autoSpaceDE w:val="0"/>
              <w:autoSpaceDN w:val="0"/>
              <w:adjustRightInd w:val="0"/>
              <w:jc w:val="center"/>
              <w:rPr>
                <w:rFonts w:ascii="Arial" w:hAnsi="Arial" w:cs="Arial"/>
                <w:b/>
                <w:bCs/>
                <w:sz w:val="22"/>
                <w:szCs w:val="22"/>
              </w:rPr>
            </w:pPr>
            <w:r w:rsidRPr="00E9138F">
              <w:rPr>
                <w:rFonts w:ascii="Arial" w:hAnsi="Arial" w:cs="Arial"/>
              </w:rPr>
              <w:t>Τεχνικές Προδιαγραφές, Ποιότητα και Λειτουργικότητα</w:t>
            </w:r>
          </w:p>
        </w:tc>
        <w:tc>
          <w:tcPr>
            <w:tcW w:w="4408" w:type="dxa"/>
            <w:gridSpan w:val="7"/>
            <w:vAlign w:val="center"/>
          </w:tcPr>
          <w:p w:rsidR="00A557EA" w:rsidRPr="0026444D" w:rsidRDefault="00A557EA" w:rsidP="00203960">
            <w:pPr>
              <w:widowControl w:val="0"/>
              <w:autoSpaceDE w:val="0"/>
              <w:autoSpaceDN w:val="0"/>
              <w:adjustRightInd w:val="0"/>
              <w:jc w:val="center"/>
              <w:rPr>
                <w:rFonts w:ascii="Arial" w:hAnsi="Arial" w:cs="Arial"/>
                <w:b/>
                <w:bCs/>
                <w:sz w:val="22"/>
                <w:szCs w:val="22"/>
              </w:rPr>
            </w:pPr>
          </w:p>
        </w:tc>
      </w:tr>
      <w:tr w:rsidR="00796481" w:rsidTr="00796481">
        <w:trPr>
          <w:gridAfter w:val="1"/>
          <w:wAfter w:w="8" w:type="dxa"/>
          <w:trHeight w:val="670"/>
        </w:trPr>
        <w:tc>
          <w:tcPr>
            <w:tcW w:w="720" w:type="dxa"/>
            <w:vAlign w:val="center"/>
          </w:tcPr>
          <w:p w:rsidR="00796481" w:rsidRPr="0026444D" w:rsidRDefault="00796481" w:rsidP="00203960">
            <w:pPr>
              <w:widowControl w:val="0"/>
              <w:autoSpaceDE w:val="0"/>
              <w:autoSpaceDN w:val="0"/>
              <w:adjustRightInd w:val="0"/>
              <w:jc w:val="center"/>
              <w:rPr>
                <w:rFonts w:ascii="Arial" w:hAnsi="Arial" w:cs="Arial"/>
                <w:sz w:val="22"/>
                <w:szCs w:val="22"/>
                <w:lang w:val="en-US"/>
              </w:rPr>
            </w:pPr>
            <w:r w:rsidRPr="0026444D">
              <w:rPr>
                <w:rFonts w:ascii="Arial" w:hAnsi="Arial" w:cs="Arial"/>
                <w:sz w:val="22"/>
                <w:szCs w:val="22"/>
                <w:lang w:val="en-US"/>
              </w:rPr>
              <w:t>i</w:t>
            </w:r>
          </w:p>
        </w:tc>
        <w:tc>
          <w:tcPr>
            <w:tcW w:w="5400" w:type="dxa"/>
          </w:tcPr>
          <w:p w:rsidR="00796481" w:rsidRPr="0026444D" w:rsidRDefault="00796481" w:rsidP="00203960">
            <w:pPr>
              <w:widowControl w:val="0"/>
              <w:autoSpaceDE w:val="0"/>
              <w:autoSpaceDN w:val="0"/>
              <w:adjustRightInd w:val="0"/>
              <w:rPr>
                <w:rFonts w:ascii="Arial" w:hAnsi="Arial" w:cs="Arial"/>
                <w:sz w:val="22"/>
                <w:szCs w:val="22"/>
              </w:rPr>
            </w:pPr>
            <w:r w:rsidRPr="005B20C4">
              <w:rPr>
                <w:rFonts w:ascii="Arial" w:hAnsi="Arial" w:cs="Arial"/>
                <w:sz w:val="22"/>
                <w:szCs w:val="22"/>
              </w:rPr>
              <w:t>Τεχνικά και λειτουργικά στοιχεία πλαισίου</w:t>
            </w:r>
            <w:r w:rsidRPr="0026444D">
              <w:rPr>
                <w:rFonts w:ascii="Arial" w:hAnsi="Arial" w:cs="Arial"/>
                <w:sz w:val="22"/>
                <w:szCs w:val="22"/>
              </w:rPr>
              <w:t xml:space="preserve">: </w:t>
            </w:r>
          </w:p>
          <w:p w:rsidR="00796481" w:rsidRPr="0026444D" w:rsidRDefault="00796481" w:rsidP="00203960">
            <w:pPr>
              <w:widowControl w:val="0"/>
              <w:autoSpaceDE w:val="0"/>
              <w:autoSpaceDN w:val="0"/>
              <w:adjustRightInd w:val="0"/>
              <w:rPr>
                <w:rFonts w:ascii="Arial" w:hAnsi="Arial" w:cs="Arial"/>
                <w:sz w:val="22"/>
                <w:szCs w:val="22"/>
              </w:rPr>
            </w:pPr>
            <w:r>
              <w:rPr>
                <w:rFonts w:ascii="Arial" w:hAnsi="Arial" w:cs="Arial"/>
                <w:sz w:val="22"/>
                <w:szCs w:val="22"/>
              </w:rPr>
              <w:t>Μικτό φορτίο</w:t>
            </w:r>
            <w:r w:rsidRPr="0026444D">
              <w:rPr>
                <w:rFonts w:ascii="Arial" w:hAnsi="Arial" w:cs="Arial"/>
                <w:sz w:val="22"/>
                <w:szCs w:val="22"/>
              </w:rPr>
              <w:t>,</w:t>
            </w:r>
            <w:r>
              <w:rPr>
                <w:rFonts w:ascii="Arial" w:hAnsi="Arial" w:cs="Arial"/>
                <w:sz w:val="22"/>
                <w:szCs w:val="22"/>
              </w:rPr>
              <w:t xml:space="preserve"> Συντελεστής ισχύος μικτού φορτίου, Μέγιστη ροπή στρέψεως, Σύστημα Μετάδοσης,</w:t>
            </w:r>
            <w:r w:rsidRPr="0026444D">
              <w:rPr>
                <w:rFonts w:ascii="Arial" w:hAnsi="Arial" w:cs="Arial"/>
                <w:sz w:val="22"/>
                <w:szCs w:val="22"/>
              </w:rPr>
              <w:t xml:space="preserve"> </w:t>
            </w:r>
            <w:r w:rsidRPr="005B20C4">
              <w:rPr>
                <w:rFonts w:ascii="Arial" w:hAnsi="Arial" w:cs="Arial"/>
                <w:sz w:val="22"/>
                <w:szCs w:val="22"/>
              </w:rPr>
              <w:t>Σύστημα πέδησης</w:t>
            </w:r>
            <w:r>
              <w:rPr>
                <w:rFonts w:ascii="Arial" w:hAnsi="Arial" w:cs="Arial"/>
                <w:sz w:val="22"/>
                <w:szCs w:val="22"/>
              </w:rPr>
              <w:t>, Σύστημα Διεύθυνσης</w:t>
            </w:r>
            <w:r w:rsidRPr="005B20C4">
              <w:rPr>
                <w:rFonts w:ascii="Arial" w:hAnsi="Arial" w:cs="Arial"/>
                <w:sz w:val="22"/>
                <w:szCs w:val="22"/>
              </w:rPr>
              <w:t>-Αναρτήσεις-Τροχοί, Ανέσεις καμπίνας οδήγησης</w:t>
            </w:r>
            <w:r w:rsidRPr="0026444D">
              <w:rPr>
                <w:rFonts w:ascii="Arial" w:hAnsi="Arial" w:cs="Arial"/>
                <w:sz w:val="22"/>
                <w:szCs w:val="22"/>
              </w:rPr>
              <w:t xml:space="preserve">, </w:t>
            </w:r>
            <w:r>
              <w:rPr>
                <w:rFonts w:ascii="Arial" w:hAnsi="Arial" w:cs="Arial"/>
                <w:sz w:val="22"/>
                <w:szCs w:val="22"/>
              </w:rPr>
              <w:t xml:space="preserve">Ηλεκτρικό σύστημα </w:t>
            </w:r>
          </w:p>
        </w:tc>
        <w:tc>
          <w:tcPr>
            <w:tcW w:w="1880" w:type="dxa"/>
            <w:gridSpan w:val="2"/>
            <w:vAlign w:val="center"/>
          </w:tcPr>
          <w:p w:rsidR="00796481" w:rsidRPr="00796481" w:rsidRDefault="00796481"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20</w:t>
            </w:r>
          </w:p>
        </w:tc>
        <w:tc>
          <w:tcPr>
            <w:tcW w:w="1000" w:type="dxa"/>
            <w:vAlign w:val="center"/>
          </w:tcPr>
          <w:p w:rsidR="00796481" w:rsidRPr="0026444D" w:rsidRDefault="00796481" w:rsidP="00203960">
            <w:pPr>
              <w:widowControl w:val="0"/>
              <w:autoSpaceDE w:val="0"/>
              <w:autoSpaceDN w:val="0"/>
              <w:adjustRightInd w:val="0"/>
              <w:jc w:val="center"/>
              <w:rPr>
                <w:rFonts w:ascii="Arial" w:hAnsi="Arial" w:cs="Arial"/>
                <w:sz w:val="22"/>
                <w:szCs w:val="22"/>
              </w:rPr>
            </w:pPr>
          </w:p>
        </w:tc>
        <w:tc>
          <w:tcPr>
            <w:tcW w:w="1520" w:type="dxa"/>
            <w:gridSpan w:val="3"/>
            <w:vAlign w:val="center"/>
          </w:tcPr>
          <w:p w:rsidR="00796481" w:rsidRPr="0026444D" w:rsidRDefault="00796481" w:rsidP="00203960">
            <w:pPr>
              <w:widowControl w:val="0"/>
              <w:autoSpaceDE w:val="0"/>
              <w:autoSpaceDN w:val="0"/>
              <w:adjustRightInd w:val="0"/>
              <w:jc w:val="center"/>
              <w:rPr>
                <w:rFonts w:ascii="Arial" w:hAnsi="Arial" w:cs="Arial"/>
                <w:sz w:val="22"/>
                <w:szCs w:val="22"/>
              </w:rPr>
            </w:pPr>
          </w:p>
        </w:tc>
      </w:tr>
      <w:tr w:rsidR="00796481" w:rsidTr="00796481">
        <w:trPr>
          <w:gridAfter w:val="1"/>
          <w:wAfter w:w="8" w:type="dxa"/>
          <w:trHeight w:val="670"/>
        </w:trPr>
        <w:tc>
          <w:tcPr>
            <w:tcW w:w="720" w:type="dxa"/>
            <w:vAlign w:val="center"/>
          </w:tcPr>
          <w:p w:rsidR="00796481" w:rsidRPr="0026444D" w:rsidRDefault="00796481" w:rsidP="00203960">
            <w:pPr>
              <w:widowControl w:val="0"/>
              <w:autoSpaceDE w:val="0"/>
              <w:autoSpaceDN w:val="0"/>
              <w:adjustRightInd w:val="0"/>
              <w:jc w:val="center"/>
              <w:rPr>
                <w:rFonts w:ascii="Arial" w:hAnsi="Arial" w:cs="Arial"/>
                <w:sz w:val="22"/>
                <w:szCs w:val="22"/>
                <w:lang w:val="en-US"/>
              </w:rPr>
            </w:pPr>
            <w:r w:rsidRPr="0026444D">
              <w:rPr>
                <w:rFonts w:ascii="Arial" w:hAnsi="Arial" w:cs="Arial"/>
                <w:sz w:val="22"/>
                <w:szCs w:val="22"/>
                <w:lang w:val="en-US"/>
              </w:rPr>
              <w:t>ii</w:t>
            </w:r>
          </w:p>
        </w:tc>
        <w:tc>
          <w:tcPr>
            <w:tcW w:w="5400" w:type="dxa"/>
          </w:tcPr>
          <w:p w:rsidR="00796481" w:rsidRPr="0026444D" w:rsidRDefault="00796481" w:rsidP="00203960">
            <w:pPr>
              <w:widowControl w:val="0"/>
              <w:autoSpaceDE w:val="0"/>
              <w:autoSpaceDN w:val="0"/>
              <w:adjustRightInd w:val="0"/>
              <w:rPr>
                <w:rFonts w:ascii="Arial" w:hAnsi="Arial" w:cs="Arial"/>
                <w:sz w:val="22"/>
                <w:szCs w:val="22"/>
              </w:rPr>
            </w:pPr>
            <w:r w:rsidRPr="005B20C4">
              <w:rPr>
                <w:rFonts w:ascii="Arial" w:hAnsi="Arial" w:cs="Arial"/>
                <w:sz w:val="22"/>
                <w:szCs w:val="22"/>
              </w:rPr>
              <w:t>Τεχνικά και λειτουργικά στοιχεία</w:t>
            </w:r>
            <w:r>
              <w:rPr>
                <w:rFonts w:ascii="Arial" w:hAnsi="Arial" w:cs="Arial"/>
                <w:sz w:val="22"/>
                <w:szCs w:val="22"/>
              </w:rPr>
              <w:t xml:space="preserve"> υπερκατασκευής, δεξαμενών και αντλιών</w:t>
            </w:r>
            <w:r w:rsidRPr="0026444D">
              <w:rPr>
                <w:rFonts w:ascii="Arial" w:hAnsi="Arial" w:cs="Arial"/>
                <w:sz w:val="22"/>
                <w:szCs w:val="22"/>
              </w:rPr>
              <w:t>:</w:t>
            </w:r>
          </w:p>
          <w:p w:rsidR="00796481" w:rsidRPr="004D16C0" w:rsidRDefault="00796481" w:rsidP="00203960">
            <w:pPr>
              <w:widowControl w:val="0"/>
              <w:autoSpaceDE w:val="0"/>
              <w:autoSpaceDN w:val="0"/>
              <w:adjustRightInd w:val="0"/>
              <w:rPr>
                <w:rFonts w:ascii="Arial" w:hAnsi="Arial" w:cs="Arial"/>
                <w:sz w:val="22"/>
                <w:szCs w:val="22"/>
              </w:rPr>
            </w:pPr>
            <w:r>
              <w:rPr>
                <w:rFonts w:ascii="Arial" w:hAnsi="Arial" w:cs="Arial"/>
                <w:sz w:val="22"/>
                <w:szCs w:val="22"/>
              </w:rPr>
              <w:t>Πάχη χαλυβδοελασμάτων δεξαμενών (καθαρού νερού και ακαθάρτου νερού) και εσωτερικής επένδυσης θαλάμου πλύσης κάδων, κεφαλή πλύσης, Μέγιστες πιέσεις και παροχές αντλιών.</w:t>
            </w:r>
          </w:p>
        </w:tc>
        <w:tc>
          <w:tcPr>
            <w:tcW w:w="1880" w:type="dxa"/>
            <w:gridSpan w:val="2"/>
            <w:vAlign w:val="center"/>
          </w:tcPr>
          <w:p w:rsidR="00796481" w:rsidRPr="00796481" w:rsidRDefault="00796481"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30</w:t>
            </w:r>
          </w:p>
        </w:tc>
        <w:tc>
          <w:tcPr>
            <w:tcW w:w="1000" w:type="dxa"/>
            <w:vAlign w:val="center"/>
          </w:tcPr>
          <w:p w:rsidR="00796481" w:rsidRPr="0026444D" w:rsidRDefault="00796481" w:rsidP="00203960">
            <w:pPr>
              <w:widowControl w:val="0"/>
              <w:autoSpaceDE w:val="0"/>
              <w:autoSpaceDN w:val="0"/>
              <w:adjustRightInd w:val="0"/>
              <w:jc w:val="center"/>
              <w:rPr>
                <w:rFonts w:ascii="Arial" w:hAnsi="Arial" w:cs="Arial"/>
                <w:sz w:val="22"/>
                <w:szCs w:val="22"/>
              </w:rPr>
            </w:pPr>
          </w:p>
        </w:tc>
        <w:tc>
          <w:tcPr>
            <w:tcW w:w="1520" w:type="dxa"/>
            <w:gridSpan w:val="3"/>
            <w:vAlign w:val="center"/>
          </w:tcPr>
          <w:p w:rsidR="00796481" w:rsidRPr="0026444D" w:rsidRDefault="00796481" w:rsidP="00203960">
            <w:pPr>
              <w:widowControl w:val="0"/>
              <w:autoSpaceDE w:val="0"/>
              <w:autoSpaceDN w:val="0"/>
              <w:adjustRightInd w:val="0"/>
              <w:jc w:val="center"/>
              <w:rPr>
                <w:rFonts w:ascii="Arial" w:hAnsi="Arial" w:cs="Arial"/>
                <w:sz w:val="22"/>
                <w:szCs w:val="22"/>
              </w:rPr>
            </w:pPr>
          </w:p>
        </w:tc>
      </w:tr>
      <w:tr w:rsidR="00796481" w:rsidTr="00796481">
        <w:trPr>
          <w:gridAfter w:val="1"/>
          <w:wAfter w:w="8" w:type="dxa"/>
          <w:trHeight w:val="444"/>
        </w:trPr>
        <w:tc>
          <w:tcPr>
            <w:tcW w:w="720" w:type="dxa"/>
            <w:vAlign w:val="center"/>
          </w:tcPr>
          <w:p w:rsidR="00796481" w:rsidRPr="0026444D" w:rsidRDefault="00796481" w:rsidP="00203960">
            <w:pPr>
              <w:widowControl w:val="0"/>
              <w:autoSpaceDE w:val="0"/>
              <w:autoSpaceDN w:val="0"/>
              <w:adjustRightInd w:val="0"/>
              <w:jc w:val="center"/>
              <w:rPr>
                <w:rFonts w:ascii="Arial" w:hAnsi="Arial" w:cs="Arial"/>
                <w:sz w:val="22"/>
                <w:szCs w:val="22"/>
                <w:lang w:val="en-US"/>
              </w:rPr>
            </w:pPr>
          </w:p>
        </w:tc>
        <w:tc>
          <w:tcPr>
            <w:tcW w:w="5400" w:type="dxa"/>
            <w:vAlign w:val="center"/>
          </w:tcPr>
          <w:p w:rsidR="00796481" w:rsidRPr="009F76F9" w:rsidRDefault="00796481" w:rsidP="00203960">
            <w:pPr>
              <w:widowControl w:val="0"/>
              <w:autoSpaceDE w:val="0"/>
              <w:autoSpaceDN w:val="0"/>
              <w:adjustRightInd w:val="0"/>
              <w:jc w:val="center"/>
              <w:rPr>
                <w:rFonts w:ascii="Arial" w:hAnsi="Arial" w:cs="Arial"/>
                <w:i/>
                <w:sz w:val="22"/>
                <w:szCs w:val="22"/>
              </w:rPr>
            </w:pPr>
            <w:r w:rsidRPr="006A4B8A">
              <w:rPr>
                <w:rFonts w:ascii="Arial" w:hAnsi="Arial" w:cs="Arial"/>
                <w:i/>
                <w:sz w:val="22"/>
                <w:szCs w:val="22"/>
              </w:rPr>
              <w:t>Σ</w:t>
            </w:r>
            <w:r>
              <w:rPr>
                <w:rFonts w:ascii="Arial" w:hAnsi="Arial" w:cs="Arial"/>
                <w:i/>
                <w:sz w:val="22"/>
                <w:szCs w:val="22"/>
              </w:rPr>
              <w:t>ύ</w:t>
            </w:r>
            <w:r w:rsidRPr="006A4B8A">
              <w:rPr>
                <w:rFonts w:ascii="Arial" w:hAnsi="Arial" w:cs="Arial"/>
                <w:i/>
                <w:sz w:val="22"/>
                <w:szCs w:val="22"/>
              </w:rPr>
              <w:t>νο</w:t>
            </w:r>
            <w:r>
              <w:rPr>
                <w:rFonts w:ascii="Arial" w:hAnsi="Arial" w:cs="Arial"/>
                <w:i/>
                <w:sz w:val="22"/>
                <w:szCs w:val="22"/>
              </w:rPr>
              <w:t>λο</w:t>
            </w:r>
            <w:r w:rsidRPr="009F76F9">
              <w:rPr>
                <w:rFonts w:ascii="Arial" w:hAnsi="Arial" w:cs="Arial"/>
                <w:i/>
                <w:sz w:val="22"/>
                <w:szCs w:val="22"/>
              </w:rPr>
              <w:t xml:space="preserve"> συντελεστ</w:t>
            </w:r>
            <w:r>
              <w:rPr>
                <w:rFonts w:ascii="Arial" w:hAnsi="Arial" w:cs="Arial"/>
                <w:i/>
                <w:sz w:val="22"/>
                <w:szCs w:val="22"/>
              </w:rPr>
              <w:t>ών</w:t>
            </w:r>
            <w:r w:rsidRPr="009F76F9">
              <w:rPr>
                <w:rFonts w:ascii="Arial" w:hAnsi="Arial" w:cs="Arial"/>
                <w:i/>
                <w:sz w:val="22"/>
                <w:szCs w:val="22"/>
              </w:rPr>
              <w:t xml:space="preserve"> βαρύτητας Α’ ομάδας </w:t>
            </w:r>
            <w:r>
              <w:rPr>
                <w:rFonts w:ascii="Arial" w:hAnsi="Arial" w:cs="Arial"/>
                <w:i/>
                <w:sz w:val="22"/>
                <w:szCs w:val="22"/>
              </w:rPr>
              <w:t>Πλυντηρίου κάδων απορριμμάτων</w:t>
            </w:r>
          </w:p>
        </w:tc>
        <w:tc>
          <w:tcPr>
            <w:tcW w:w="4400" w:type="dxa"/>
            <w:gridSpan w:val="6"/>
            <w:vAlign w:val="center"/>
          </w:tcPr>
          <w:p w:rsidR="00796481" w:rsidRPr="009F76F9" w:rsidRDefault="00796481" w:rsidP="00796481">
            <w:pPr>
              <w:widowControl w:val="0"/>
              <w:autoSpaceDE w:val="0"/>
              <w:autoSpaceDN w:val="0"/>
              <w:adjustRightInd w:val="0"/>
              <w:rPr>
                <w:rFonts w:ascii="Arial" w:hAnsi="Arial" w:cs="Arial"/>
                <w:i/>
                <w:sz w:val="22"/>
                <w:szCs w:val="22"/>
              </w:rPr>
            </w:pPr>
            <w:r>
              <w:rPr>
                <w:rFonts w:ascii="Arial" w:hAnsi="Arial" w:cs="Arial"/>
                <w:i/>
                <w:sz w:val="22"/>
                <w:szCs w:val="22"/>
              </w:rPr>
              <w:t xml:space="preserve">          </w:t>
            </w:r>
            <w:r w:rsidRPr="00203960">
              <w:rPr>
                <w:rFonts w:ascii="Arial" w:hAnsi="Arial" w:cs="Arial"/>
                <w:i/>
                <w:sz w:val="22"/>
                <w:szCs w:val="22"/>
              </w:rPr>
              <w:t xml:space="preserve"> </w:t>
            </w:r>
            <w:r>
              <w:rPr>
                <w:rFonts w:ascii="Arial" w:hAnsi="Arial" w:cs="Arial"/>
                <w:i/>
                <w:sz w:val="22"/>
                <w:szCs w:val="22"/>
                <w:lang w:val="en-US"/>
              </w:rPr>
              <w:t>50</w:t>
            </w:r>
          </w:p>
        </w:tc>
      </w:tr>
      <w:tr w:rsidR="00796481" w:rsidRPr="0046632C" w:rsidTr="00203960">
        <w:trPr>
          <w:trHeight w:val="566"/>
        </w:trPr>
        <w:tc>
          <w:tcPr>
            <w:tcW w:w="6120" w:type="dxa"/>
            <w:gridSpan w:val="2"/>
          </w:tcPr>
          <w:p w:rsidR="00796481" w:rsidRPr="0046632C" w:rsidRDefault="00796481" w:rsidP="00203960">
            <w:pPr>
              <w:widowControl w:val="0"/>
              <w:autoSpaceDE w:val="0"/>
              <w:autoSpaceDN w:val="0"/>
              <w:adjustRightInd w:val="0"/>
              <w:rPr>
                <w:rFonts w:ascii="Arial" w:hAnsi="Arial" w:cs="Arial"/>
                <w:sz w:val="22"/>
                <w:szCs w:val="22"/>
              </w:rPr>
            </w:pPr>
            <w:r>
              <w:rPr>
                <w:rFonts w:ascii="Arial" w:hAnsi="Arial" w:cs="Arial"/>
                <w:sz w:val="22"/>
                <w:szCs w:val="22"/>
              </w:rPr>
              <w:t>Β</w:t>
            </w:r>
            <w:r w:rsidRPr="0046632C">
              <w:rPr>
                <w:rFonts w:ascii="Arial" w:hAnsi="Arial" w:cs="Arial"/>
                <w:sz w:val="22"/>
                <w:szCs w:val="22"/>
              </w:rPr>
              <w:t>αθμολογία</w:t>
            </w:r>
            <w:r>
              <w:rPr>
                <w:rFonts w:ascii="Arial" w:hAnsi="Arial" w:cs="Arial"/>
                <w:sz w:val="22"/>
                <w:szCs w:val="22"/>
              </w:rPr>
              <w:t xml:space="preserve"> Ομάδας Α</w:t>
            </w:r>
          </w:p>
        </w:tc>
        <w:tc>
          <w:tcPr>
            <w:tcW w:w="1857" w:type="dxa"/>
            <w:vAlign w:val="center"/>
          </w:tcPr>
          <w:p w:rsidR="00796481" w:rsidRPr="0046632C" w:rsidRDefault="00796481" w:rsidP="00203960">
            <w:pPr>
              <w:widowControl w:val="0"/>
              <w:autoSpaceDE w:val="0"/>
              <w:autoSpaceDN w:val="0"/>
              <w:adjustRightInd w:val="0"/>
              <w:jc w:val="center"/>
              <w:rPr>
                <w:rFonts w:ascii="Arial" w:hAnsi="Arial" w:cs="Arial"/>
                <w:i/>
                <w:sz w:val="22"/>
                <w:szCs w:val="22"/>
              </w:rPr>
            </w:pPr>
            <w:r>
              <w:rPr>
                <w:rFonts w:ascii="Arial" w:hAnsi="Arial" w:cs="Arial"/>
                <w:i/>
                <w:sz w:val="22"/>
                <w:szCs w:val="22"/>
              </w:rPr>
              <w:t>50</w:t>
            </w:r>
          </w:p>
        </w:tc>
        <w:tc>
          <w:tcPr>
            <w:tcW w:w="1134" w:type="dxa"/>
            <w:gridSpan w:val="4"/>
            <w:tcBorders>
              <w:tr2bl w:val="single" w:sz="4" w:space="0" w:color="auto"/>
            </w:tcBorders>
            <w:vAlign w:val="center"/>
          </w:tcPr>
          <w:p w:rsidR="00796481" w:rsidRPr="0046632C" w:rsidRDefault="00796481" w:rsidP="00203960">
            <w:pPr>
              <w:widowControl w:val="0"/>
              <w:autoSpaceDE w:val="0"/>
              <w:autoSpaceDN w:val="0"/>
              <w:adjustRightInd w:val="0"/>
              <w:jc w:val="center"/>
              <w:rPr>
                <w:rFonts w:ascii="Arial" w:hAnsi="Arial" w:cs="Arial"/>
                <w:sz w:val="22"/>
                <w:szCs w:val="22"/>
              </w:rPr>
            </w:pPr>
          </w:p>
        </w:tc>
        <w:tc>
          <w:tcPr>
            <w:tcW w:w="1417" w:type="dxa"/>
            <w:gridSpan w:val="2"/>
            <w:vAlign w:val="center"/>
          </w:tcPr>
          <w:p w:rsidR="00796481" w:rsidRPr="0046632C" w:rsidRDefault="00796481" w:rsidP="00203960">
            <w:pPr>
              <w:widowControl w:val="0"/>
              <w:autoSpaceDE w:val="0"/>
              <w:autoSpaceDN w:val="0"/>
              <w:adjustRightInd w:val="0"/>
              <w:jc w:val="center"/>
              <w:rPr>
                <w:rFonts w:ascii="Arial" w:hAnsi="Arial" w:cs="Arial"/>
                <w:sz w:val="22"/>
                <w:szCs w:val="22"/>
              </w:rPr>
            </w:pPr>
          </w:p>
        </w:tc>
      </w:tr>
      <w:tr w:rsidR="00796481" w:rsidRPr="0046632C" w:rsidTr="00203960">
        <w:trPr>
          <w:trHeight w:val="442"/>
        </w:trPr>
        <w:tc>
          <w:tcPr>
            <w:tcW w:w="6120" w:type="dxa"/>
            <w:gridSpan w:val="2"/>
          </w:tcPr>
          <w:p w:rsidR="00796481" w:rsidRPr="0046632C" w:rsidRDefault="00796481" w:rsidP="00203960">
            <w:pPr>
              <w:widowControl w:val="0"/>
              <w:autoSpaceDE w:val="0"/>
              <w:autoSpaceDN w:val="0"/>
              <w:adjustRightInd w:val="0"/>
              <w:rPr>
                <w:rFonts w:ascii="Arial" w:hAnsi="Arial" w:cs="Arial"/>
                <w:sz w:val="22"/>
                <w:szCs w:val="22"/>
              </w:rPr>
            </w:pPr>
            <w:r w:rsidRPr="0046632C">
              <w:rPr>
                <w:rFonts w:ascii="Arial" w:hAnsi="Arial" w:cs="Arial"/>
                <w:sz w:val="22"/>
                <w:szCs w:val="22"/>
              </w:rPr>
              <w:t>Συντελεστής βαρύτητας ομάδας</w:t>
            </w:r>
          </w:p>
        </w:tc>
        <w:tc>
          <w:tcPr>
            <w:tcW w:w="4408" w:type="dxa"/>
            <w:gridSpan w:val="7"/>
            <w:vAlign w:val="center"/>
          </w:tcPr>
          <w:p w:rsidR="00796481" w:rsidRPr="0046632C" w:rsidRDefault="00796481" w:rsidP="00203960">
            <w:pPr>
              <w:widowControl w:val="0"/>
              <w:autoSpaceDE w:val="0"/>
              <w:autoSpaceDN w:val="0"/>
              <w:adjustRightInd w:val="0"/>
              <w:jc w:val="center"/>
              <w:rPr>
                <w:rFonts w:ascii="Arial" w:hAnsi="Arial" w:cs="Arial"/>
                <w:sz w:val="22"/>
                <w:szCs w:val="22"/>
              </w:rPr>
            </w:pPr>
            <w:r w:rsidRPr="0046632C">
              <w:rPr>
                <w:rFonts w:ascii="Arial" w:hAnsi="Arial" w:cs="Arial"/>
                <w:sz w:val="22"/>
                <w:szCs w:val="22"/>
              </w:rPr>
              <w:t>70%</w:t>
            </w:r>
          </w:p>
        </w:tc>
      </w:tr>
      <w:tr w:rsidR="00796481" w:rsidTr="00203960">
        <w:trPr>
          <w:trHeight w:val="370"/>
        </w:trPr>
        <w:tc>
          <w:tcPr>
            <w:tcW w:w="6120" w:type="dxa"/>
            <w:gridSpan w:val="2"/>
          </w:tcPr>
          <w:p w:rsidR="00796481" w:rsidRPr="006343CF" w:rsidRDefault="00796481" w:rsidP="00203960">
            <w:pPr>
              <w:widowControl w:val="0"/>
              <w:autoSpaceDE w:val="0"/>
              <w:autoSpaceDN w:val="0"/>
              <w:adjustRightInd w:val="0"/>
              <w:rPr>
                <w:rFonts w:ascii="Arial" w:hAnsi="Arial" w:cs="Arial"/>
                <w:b/>
                <w:sz w:val="22"/>
                <w:szCs w:val="22"/>
              </w:rPr>
            </w:pPr>
            <w:r w:rsidRPr="0046632C">
              <w:rPr>
                <w:rFonts w:ascii="Arial" w:hAnsi="Arial" w:cs="Arial"/>
                <w:b/>
                <w:sz w:val="22"/>
                <w:szCs w:val="22"/>
              </w:rPr>
              <w:t>Βαθμός Α ομάδας (= Βαθμολογία προσφοράς Χ 0,7)</w:t>
            </w:r>
          </w:p>
        </w:tc>
        <w:tc>
          <w:tcPr>
            <w:tcW w:w="4408" w:type="dxa"/>
            <w:gridSpan w:val="7"/>
            <w:vAlign w:val="center"/>
          </w:tcPr>
          <w:p w:rsidR="00796481" w:rsidRDefault="00796481" w:rsidP="00203960">
            <w:pPr>
              <w:widowControl w:val="0"/>
              <w:autoSpaceDE w:val="0"/>
              <w:autoSpaceDN w:val="0"/>
              <w:adjustRightInd w:val="0"/>
              <w:jc w:val="center"/>
              <w:rPr>
                <w:rFonts w:ascii="Arial" w:hAnsi="Arial" w:cs="Arial"/>
                <w:sz w:val="22"/>
                <w:szCs w:val="22"/>
              </w:rPr>
            </w:pPr>
          </w:p>
        </w:tc>
      </w:tr>
    </w:tbl>
    <w:p w:rsidR="00A557EA" w:rsidRDefault="00A557EA" w:rsidP="00115498">
      <w:pPr>
        <w:spacing w:before="120" w:line="360" w:lineRule="atLeast"/>
        <w:jc w:val="both"/>
        <w:rPr>
          <w:rFonts w:ascii="Arial" w:hAnsi="Arial" w:cs="Arial"/>
        </w:rPr>
      </w:pPr>
    </w:p>
    <w:p w:rsidR="00796481" w:rsidRDefault="00796481" w:rsidP="00796481">
      <w:pPr>
        <w:widowControl w:val="0"/>
        <w:jc w:val="center"/>
        <w:rPr>
          <w:rFonts w:ascii="Arial" w:hAnsi="Arial" w:cs="Arial"/>
          <w:u w:val="single"/>
        </w:rPr>
      </w:pPr>
      <w:r>
        <w:rPr>
          <w:rFonts w:ascii="Arial" w:hAnsi="Arial" w:cs="Arial"/>
          <w:b/>
          <w:bCs/>
          <w:u w:val="single"/>
        </w:rPr>
        <w:t>ΟΜΑΔΑ Β:</w:t>
      </w:r>
      <w:r>
        <w:rPr>
          <w:rFonts w:ascii="Arial" w:hAnsi="Arial" w:cs="Arial"/>
          <w:u w:val="single"/>
        </w:rPr>
        <w:t xml:space="preserve"> Τεχνική υποστήριξη και κάλυψη</w:t>
      </w:r>
    </w:p>
    <w:p w:rsidR="00796481" w:rsidRDefault="00796481" w:rsidP="00796481">
      <w:pPr>
        <w:widowControl w:val="0"/>
        <w:jc w:val="center"/>
        <w:rPr>
          <w:rFonts w:ascii="Arial" w:hAnsi="Arial" w:cs="Arial"/>
          <w:b/>
          <w:bCs/>
          <w:u w:val="single"/>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4937"/>
        <w:gridCol w:w="24"/>
        <w:gridCol w:w="1407"/>
        <w:gridCol w:w="62"/>
        <w:gridCol w:w="39"/>
        <w:gridCol w:w="1246"/>
        <w:gridCol w:w="23"/>
        <w:gridCol w:w="38"/>
        <w:gridCol w:w="1408"/>
        <w:gridCol w:w="6"/>
      </w:tblGrid>
      <w:tr w:rsidR="00796481" w:rsidTr="00372C56">
        <w:trPr>
          <w:trHeight w:val="531"/>
        </w:trPr>
        <w:tc>
          <w:tcPr>
            <w:tcW w:w="913" w:type="dxa"/>
          </w:tcPr>
          <w:p w:rsidR="00796481" w:rsidRDefault="00796481" w:rsidP="00203960">
            <w:pPr>
              <w:widowControl w:val="0"/>
              <w:autoSpaceDE w:val="0"/>
              <w:autoSpaceDN w:val="0"/>
              <w:adjustRightInd w:val="0"/>
              <w:rPr>
                <w:rFonts w:ascii="Arial" w:hAnsi="Arial" w:cs="Arial"/>
                <w:b/>
                <w:bCs/>
                <w:sz w:val="22"/>
                <w:szCs w:val="22"/>
              </w:rPr>
            </w:pPr>
            <w:r>
              <w:rPr>
                <w:rFonts w:ascii="Arial" w:hAnsi="Arial" w:cs="Arial"/>
                <w:b/>
                <w:bCs/>
                <w:sz w:val="22"/>
                <w:szCs w:val="22"/>
              </w:rPr>
              <w:t>Α/Α</w:t>
            </w:r>
          </w:p>
        </w:tc>
        <w:tc>
          <w:tcPr>
            <w:tcW w:w="4961" w:type="dxa"/>
            <w:gridSpan w:val="2"/>
          </w:tcPr>
          <w:p w:rsidR="00796481" w:rsidRDefault="00796481" w:rsidP="00203960">
            <w:pPr>
              <w:widowControl w:val="0"/>
              <w:autoSpaceDE w:val="0"/>
              <w:autoSpaceDN w:val="0"/>
              <w:adjustRightInd w:val="0"/>
              <w:jc w:val="center"/>
              <w:rPr>
                <w:rFonts w:ascii="Arial" w:hAnsi="Arial" w:cs="Arial"/>
                <w:b/>
                <w:bCs/>
                <w:sz w:val="22"/>
                <w:szCs w:val="22"/>
              </w:rPr>
            </w:pPr>
            <w:r>
              <w:rPr>
                <w:rFonts w:ascii="Arial" w:hAnsi="Arial" w:cs="Arial"/>
                <w:b/>
                <w:bCs/>
                <w:sz w:val="22"/>
                <w:szCs w:val="22"/>
              </w:rPr>
              <w:t>ΟΝΟΜΑΣΙΑ ΚΡΙΤΗΡΙΟΥ ΑΞΙΟΛΟΓΗΣΗΣ</w:t>
            </w:r>
          </w:p>
        </w:tc>
        <w:tc>
          <w:tcPr>
            <w:tcW w:w="1469" w:type="dxa"/>
            <w:gridSpan w:val="2"/>
            <w:vAlign w:val="center"/>
          </w:tcPr>
          <w:p w:rsidR="00796481" w:rsidRDefault="00796481"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Συντελεστής βαρύτητας</w:t>
            </w:r>
          </w:p>
        </w:tc>
        <w:tc>
          <w:tcPr>
            <w:tcW w:w="1285" w:type="dxa"/>
            <w:gridSpan w:val="2"/>
            <w:vAlign w:val="center"/>
          </w:tcPr>
          <w:p w:rsidR="00796481" w:rsidRPr="00D952EA" w:rsidRDefault="00796481"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Βαθμός</w:t>
            </w:r>
          </w:p>
        </w:tc>
        <w:tc>
          <w:tcPr>
            <w:tcW w:w="1475" w:type="dxa"/>
            <w:gridSpan w:val="4"/>
            <w:vAlign w:val="center"/>
          </w:tcPr>
          <w:p w:rsidR="00796481" w:rsidRPr="00D952EA" w:rsidRDefault="00796481"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Σταθμισμένη βαθμολογία</w:t>
            </w:r>
          </w:p>
        </w:tc>
      </w:tr>
      <w:tr w:rsidR="00796481" w:rsidTr="00372C56">
        <w:trPr>
          <w:trHeight w:val="299"/>
        </w:trPr>
        <w:tc>
          <w:tcPr>
            <w:tcW w:w="913" w:type="dxa"/>
            <w:vAlign w:val="center"/>
          </w:tcPr>
          <w:p w:rsidR="00796481" w:rsidRPr="0026444D" w:rsidRDefault="00796481"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1</w:t>
            </w:r>
          </w:p>
        </w:tc>
        <w:tc>
          <w:tcPr>
            <w:tcW w:w="4961" w:type="dxa"/>
            <w:gridSpan w:val="2"/>
            <w:vAlign w:val="center"/>
          </w:tcPr>
          <w:p w:rsidR="00796481" w:rsidRPr="00E9138F" w:rsidRDefault="00796481" w:rsidP="00203960">
            <w:pPr>
              <w:widowControl w:val="0"/>
              <w:autoSpaceDE w:val="0"/>
              <w:autoSpaceDN w:val="0"/>
              <w:adjustRightInd w:val="0"/>
              <w:jc w:val="both"/>
              <w:rPr>
                <w:rFonts w:ascii="Arial" w:hAnsi="Arial" w:cs="Arial"/>
                <w:b/>
                <w:bCs/>
                <w:sz w:val="22"/>
                <w:szCs w:val="22"/>
              </w:rPr>
            </w:pPr>
            <w:r w:rsidRPr="00E9138F">
              <w:rPr>
                <w:rFonts w:ascii="Arial" w:hAnsi="Arial" w:cs="Arial"/>
              </w:rPr>
              <w:t>Τεχνική υποστήριξη και κάλυψη</w:t>
            </w:r>
          </w:p>
        </w:tc>
        <w:tc>
          <w:tcPr>
            <w:tcW w:w="4229" w:type="dxa"/>
            <w:gridSpan w:val="8"/>
          </w:tcPr>
          <w:p w:rsidR="00796481" w:rsidRDefault="00796481" w:rsidP="00203960">
            <w:pPr>
              <w:widowControl w:val="0"/>
              <w:autoSpaceDE w:val="0"/>
              <w:autoSpaceDN w:val="0"/>
              <w:adjustRightInd w:val="0"/>
              <w:jc w:val="center"/>
              <w:rPr>
                <w:rFonts w:ascii="Arial" w:hAnsi="Arial" w:cs="Arial"/>
                <w:sz w:val="22"/>
                <w:szCs w:val="22"/>
              </w:rPr>
            </w:pPr>
          </w:p>
        </w:tc>
      </w:tr>
      <w:tr w:rsidR="00372C56" w:rsidTr="00372C56">
        <w:trPr>
          <w:gridAfter w:val="1"/>
          <w:wAfter w:w="6" w:type="dxa"/>
          <w:trHeight w:val="282"/>
        </w:trPr>
        <w:tc>
          <w:tcPr>
            <w:tcW w:w="913" w:type="dxa"/>
          </w:tcPr>
          <w:p w:rsidR="00372C56" w:rsidRPr="00A60C55" w:rsidRDefault="00372C56"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i</w:t>
            </w:r>
          </w:p>
        </w:tc>
        <w:tc>
          <w:tcPr>
            <w:tcW w:w="4961" w:type="dxa"/>
            <w:gridSpan w:val="2"/>
          </w:tcPr>
          <w:p w:rsidR="00372C56" w:rsidRPr="004D4322" w:rsidRDefault="00372C56" w:rsidP="00203960">
            <w:pPr>
              <w:widowControl w:val="0"/>
              <w:autoSpaceDE w:val="0"/>
              <w:autoSpaceDN w:val="0"/>
              <w:adjustRightInd w:val="0"/>
              <w:rPr>
                <w:rFonts w:ascii="Arial" w:hAnsi="Arial" w:cs="Arial"/>
                <w:sz w:val="22"/>
                <w:szCs w:val="22"/>
              </w:rPr>
            </w:pPr>
            <w:r>
              <w:rPr>
                <w:rFonts w:ascii="Arial" w:hAnsi="Arial" w:cs="Arial"/>
                <w:sz w:val="22"/>
                <w:szCs w:val="22"/>
              </w:rPr>
              <w:t>Χρόνος Εγγύησης καλής λειτουργίας</w:t>
            </w:r>
            <w:r w:rsidRPr="0046632C">
              <w:rPr>
                <w:rFonts w:ascii="Arial" w:hAnsi="Arial" w:cs="Arial"/>
                <w:sz w:val="22"/>
                <w:szCs w:val="22"/>
              </w:rPr>
              <w:t xml:space="preserve">- </w:t>
            </w:r>
            <w:r>
              <w:rPr>
                <w:rFonts w:ascii="Arial" w:hAnsi="Arial" w:cs="Arial"/>
                <w:sz w:val="22"/>
                <w:szCs w:val="22"/>
              </w:rPr>
              <w:t>Εκπαίδευση</w:t>
            </w:r>
          </w:p>
        </w:tc>
        <w:tc>
          <w:tcPr>
            <w:tcW w:w="1407" w:type="dxa"/>
            <w:vAlign w:val="center"/>
          </w:tcPr>
          <w:p w:rsidR="00372C56" w:rsidRPr="00372C56" w:rsidRDefault="00372C56"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12</w:t>
            </w:r>
          </w:p>
        </w:tc>
        <w:tc>
          <w:tcPr>
            <w:tcW w:w="1408" w:type="dxa"/>
            <w:gridSpan w:val="5"/>
          </w:tcPr>
          <w:p w:rsidR="00372C56" w:rsidRDefault="00372C56" w:rsidP="00203960">
            <w:pPr>
              <w:widowControl w:val="0"/>
              <w:autoSpaceDE w:val="0"/>
              <w:autoSpaceDN w:val="0"/>
              <w:adjustRightInd w:val="0"/>
              <w:jc w:val="center"/>
              <w:rPr>
                <w:rFonts w:ascii="Arial" w:hAnsi="Arial" w:cs="Arial"/>
                <w:sz w:val="22"/>
                <w:szCs w:val="22"/>
              </w:rPr>
            </w:pPr>
          </w:p>
        </w:tc>
        <w:tc>
          <w:tcPr>
            <w:tcW w:w="1408" w:type="dxa"/>
          </w:tcPr>
          <w:p w:rsidR="00372C56" w:rsidRDefault="00372C56" w:rsidP="00203960">
            <w:pPr>
              <w:widowControl w:val="0"/>
              <w:autoSpaceDE w:val="0"/>
              <w:autoSpaceDN w:val="0"/>
              <w:adjustRightInd w:val="0"/>
              <w:jc w:val="center"/>
              <w:rPr>
                <w:rFonts w:ascii="Arial" w:hAnsi="Arial" w:cs="Arial"/>
                <w:sz w:val="22"/>
                <w:szCs w:val="22"/>
              </w:rPr>
            </w:pPr>
          </w:p>
        </w:tc>
      </w:tr>
      <w:tr w:rsidR="00372C56" w:rsidTr="00372C56">
        <w:trPr>
          <w:gridAfter w:val="1"/>
          <w:wAfter w:w="6" w:type="dxa"/>
          <w:trHeight w:val="282"/>
        </w:trPr>
        <w:tc>
          <w:tcPr>
            <w:tcW w:w="913" w:type="dxa"/>
          </w:tcPr>
          <w:p w:rsidR="00372C56" w:rsidRPr="00A60C55" w:rsidRDefault="00372C56"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ii</w:t>
            </w:r>
          </w:p>
        </w:tc>
        <w:tc>
          <w:tcPr>
            <w:tcW w:w="4961" w:type="dxa"/>
            <w:gridSpan w:val="2"/>
          </w:tcPr>
          <w:p w:rsidR="00372C56" w:rsidRPr="004D4322" w:rsidRDefault="00372C56"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 xml:space="preserve">Τεχνική υποστήριξη, δωρεάν SΕRVICE </w:t>
            </w:r>
          </w:p>
          <w:p w:rsidR="00372C56" w:rsidRPr="004D4322" w:rsidRDefault="00372C56"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 xml:space="preserve">εντός εγγύησης, χρονική κάλυψη σε ανταλλακτικά, </w:t>
            </w:r>
          </w:p>
          <w:p w:rsidR="00372C56" w:rsidRPr="004D4322" w:rsidRDefault="00372C56"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 xml:space="preserve">τεχνική εξυπηρέτηση μέσω κινητών συνεργείων </w:t>
            </w:r>
          </w:p>
          <w:p w:rsidR="00372C56" w:rsidRPr="004D4322" w:rsidRDefault="00372C56" w:rsidP="00203960">
            <w:pPr>
              <w:pStyle w:val="a7"/>
              <w:tabs>
                <w:tab w:val="clear" w:pos="4153"/>
                <w:tab w:val="clear" w:pos="8306"/>
              </w:tabs>
              <w:spacing w:line="240" w:lineRule="auto"/>
              <w:rPr>
                <w:rFonts w:cs="Arial"/>
                <w:sz w:val="22"/>
                <w:szCs w:val="22"/>
                <w:lang w:val="el-GR"/>
              </w:rPr>
            </w:pPr>
            <w:r w:rsidRPr="004D4322">
              <w:rPr>
                <w:rFonts w:cs="Arial"/>
                <w:sz w:val="22"/>
                <w:szCs w:val="22"/>
                <w:lang w:val="el-GR"/>
              </w:rPr>
              <w:t>χρόνος μετάβασης στον τόπο εργασίας για την</w:t>
            </w:r>
          </w:p>
          <w:p w:rsidR="00372C56" w:rsidRDefault="00372C56" w:rsidP="00203960">
            <w:pPr>
              <w:widowControl w:val="0"/>
              <w:autoSpaceDE w:val="0"/>
              <w:autoSpaceDN w:val="0"/>
              <w:adjustRightInd w:val="0"/>
              <w:rPr>
                <w:rFonts w:ascii="Arial" w:hAnsi="Arial" w:cs="Arial"/>
                <w:sz w:val="22"/>
                <w:szCs w:val="22"/>
              </w:rPr>
            </w:pPr>
            <w:r w:rsidRPr="004D4322">
              <w:rPr>
                <w:rFonts w:ascii="Arial" w:hAnsi="Arial" w:cs="Arial"/>
                <w:sz w:val="22"/>
                <w:szCs w:val="22"/>
              </w:rPr>
              <w:t>αποκατάσταση ζημιών</w:t>
            </w:r>
          </w:p>
        </w:tc>
        <w:tc>
          <w:tcPr>
            <w:tcW w:w="1407" w:type="dxa"/>
            <w:vAlign w:val="center"/>
          </w:tcPr>
          <w:p w:rsidR="00372C56" w:rsidRPr="00BB38B0" w:rsidRDefault="00372C56" w:rsidP="00372C56">
            <w:pPr>
              <w:widowControl w:val="0"/>
              <w:autoSpaceDE w:val="0"/>
              <w:autoSpaceDN w:val="0"/>
              <w:adjustRightInd w:val="0"/>
              <w:jc w:val="center"/>
              <w:rPr>
                <w:rFonts w:ascii="Arial" w:hAnsi="Arial" w:cs="Arial"/>
                <w:sz w:val="22"/>
                <w:szCs w:val="22"/>
              </w:rPr>
            </w:pPr>
            <w:r>
              <w:rPr>
                <w:rFonts w:ascii="Arial" w:hAnsi="Arial" w:cs="Arial"/>
                <w:sz w:val="22"/>
                <w:szCs w:val="22"/>
                <w:lang w:val="en-US"/>
              </w:rPr>
              <w:t>26</w:t>
            </w:r>
          </w:p>
        </w:tc>
        <w:tc>
          <w:tcPr>
            <w:tcW w:w="1408" w:type="dxa"/>
            <w:gridSpan w:val="5"/>
          </w:tcPr>
          <w:p w:rsidR="00372C56" w:rsidRDefault="00372C56" w:rsidP="00203960">
            <w:pPr>
              <w:widowControl w:val="0"/>
              <w:autoSpaceDE w:val="0"/>
              <w:autoSpaceDN w:val="0"/>
              <w:adjustRightInd w:val="0"/>
              <w:jc w:val="center"/>
              <w:rPr>
                <w:rFonts w:ascii="Arial" w:hAnsi="Arial" w:cs="Arial"/>
                <w:sz w:val="22"/>
                <w:szCs w:val="22"/>
              </w:rPr>
            </w:pPr>
          </w:p>
        </w:tc>
        <w:tc>
          <w:tcPr>
            <w:tcW w:w="1408" w:type="dxa"/>
          </w:tcPr>
          <w:p w:rsidR="00372C56" w:rsidRDefault="00372C56" w:rsidP="00203960">
            <w:pPr>
              <w:widowControl w:val="0"/>
              <w:autoSpaceDE w:val="0"/>
              <w:autoSpaceDN w:val="0"/>
              <w:adjustRightInd w:val="0"/>
              <w:jc w:val="center"/>
              <w:rPr>
                <w:rFonts w:ascii="Arial" w:hAnsi="Arial" w:cs="Arial"/>
                <w:sz w:val="22"/>
                <w:szCs w:val="22"/>
              </w:rPr>
            </w:pPr>
          </w:p>
        </w:tc>
      </w:tr>
      <w:tr w:rsidR="00372C56" w:rsidTr="00372C56">
        <w:trPr>
          <w:gridAfter w:val="1"/>
          <w:wAfter w:w="6" w:type="dxa"/>
          <w:trHeight w:val="282"/>
        </w:trPr>
        <w:tc>
          <w:tcPr>
            <w:tcW w:w="913" w:type="dxa"/>
          </w:tcPr>
          <w:p w:rsidR="00372C56" w:rsidRPr="00A60C55" w:rsidRDefault="00372C56"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iii</w:t>
            </w:r>
          </w:p>
        </w:tc>
        <w:tc>
          <w:tcPr>
            <w:tcW w:w="4961" w:type="dxa"/>
            <w:gridSpan w:val="2"/>
          </w:tcPr>
          <w:p w:rsidR="00372C56" w:rsidRDefault="00372C56" w:rsidP="00203960">
            <w:pPr>
              <w:widowControl w:val="0"/>
              <w:autoSpaceDE w:val="0"/>
              <w:autoSpaceDN w:val="0"/>
              <w:adjustRightInd w:val="0"/>
              <w:rPr>
                <w:rFonts w:ascii="Arial" w:hAnsi="Arial" w:cs="Arial"/>
                <w:sz w:val="22"/>
                <w:szCs w:val="22"/>
              </w:rPr>
            </w:pPr>
            <w:r>
              <w:rPr>
                <w:rFonts w:ascii="Arial" w:hAnsi="Arial" w:cs="Arial"/>
                <w:sz w:val="22"/>
                <w:szCs w:val="22"/>
              </w:rPr>
              <w:t>Χρόνος παράδοσης</w:t>
            </w:r>
          </w:p>
        </w:tc>
        <w:tc>
          <w:tcPr>
            <w:tcW w:w="1407" w:type="dxa"/>
            <w:vAlign w:val="center"/>
          </w:tcPr>
          <w:p w:rsidR="00372C56" w:rsidRPr="004B2D74" w:rsidRDefault="00372C56" w:rsidP="00372C56">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12</w:t>
            </w:r>
          </w:p>
        </w:tc>
        <w:tc>
          <w:tcPr>
            <w:tcW w:w="1408" w:type="dxa"/>
            <w:gridSpan w:val="5"/>
          </w:tcPr>
          <w:p w:rsidR="00372C56" w:rsidRDefault="00372C56" w:rsidP="00203960">
            <w:pPr>
              <w:widowControl w:val="0"/>
              <w:autoSpaceDE w:val="0"/>
              <w:autoSpaceDN w:val="0"/>
              <w:adjustRightInd w:val="0"/>
              <w:jc w:val="center"/>
              <w:rPr>
                <w:rFonts w:ascii="Arial" w:hAnsi="Arial" w:cs="Arial"/>
                <w:sz w:val="22"/>
                <w:szCs w:val="22"/>
              </w:rPr>
            </w:pPr>
          </w:p>
        </w:tc>
        <w:tc>
          <w:tcPr>
            <w:tcW w:w="1408" w:type="dxa"/>
          </w:tcPr>
          <w:p w:rsidR="00372C56" w:rsidRDefault="00372C56" w:rsidP="00203960">
            <w:pPr>
              <w:widowControl w:val="0"/>
              <w:autoSpaceDE w:val="0"/>
              <w:autoSpaceDN w:val="0"/>
              <w:adjustRightInd w:val="0"/>
              <w:jc w:val="center"/>
              <w:rPr>
                <w:rFonts w:ascii="Arial" w:hAnsi="Arial" w:cs="Arial"/>
                <w:sz w:val="22"/>
                <w:szCs w:val="22"/>
              </w:rPr>
            </w:pPr>
          </w:p>
        </w:tc>
      </w:tr>
      <w:tr w:rsidR="00372C56" w:rsidTr="00372C56">
        <w:trPr>
          <w:gridAfter w:val="1"/>
          <w:wAfter w:w="6" w:type="dxa"/>
          <w:trHeight w:val="282"/>
        </w:trPr>
        <w:tc>
          <w:tcPr>
            <w:tcW w:w="913" w:type="dxa"/>
          </w:tcPr>
          <w:p w:rsidR="00372C56" w:rsidRDefault="00372C56" w:rsidP="00203960">
            <w:pPr>
              <w:widowControl w:val="0"/>
              <w:autoSpaceDE w:val="0"/>
              <w:autoSpaceDN w:val="0"/>
              <w:adjustRightInd w:val="0"/>
              <w:jc w:val="center"/>
              <w:rPr>
                <w:rFonts w:ascii="Arial" w:hAnsi="Arial" w:cs="Arial"/>
                <w:sz w:val="22"/>
                <w:szCs w:val="22"/>
                <w:lang w:val="en-US"/>
              </w:rPr>
            </w:pPr>
          </w:p>
        </w:tc>
        <w:tc>
          <w:tcPr>
            <w:tcW w:w="4961" w:type="dxa"/>
            <w:gridSpan w:val="2"/>
            <w:vAlign w:val="center"/>
          </w:tcPr>
          <w:p w:rsidR="00372C56" w:rsidRPr="004B2D74" w:rsidRDefault="00372C56" w:rsidP="00203960">
            <w:pPr>
              <w:widowControl w:val="0"/>
              <w:autoSpaceDE w:val="0"/>
              <w:autoSpaceDN w:val="0"/>
              <w:adjustRightInd w:val="0"/>
              <w:jc w:val="center"/>
              <w:rPr>
                <w:rFonts w:ascii="Arial" w:hAnsi="Arial" w:cs="Arial"/>
                <w:i/>
                <w:sz w:val="22"/>
                <w:szCs w:val="22"/>
              </w:rPr>
            </w:pPr>
            <w:r w:rsidRPr="006A4B8A">
              <w:rPr>
                <w:rFonts w:ascii="Arial" w:hAnsi="Arial" w:cs="Arial"/>
                <w:i/>
                <w:sz w:val="22"/>
                <w:szCs w:val="22"/>
              </w:rPr>
              <w:t>Σ</w:t>
            </w:r>
            <w:r>
              <w:rPr>
                <w:rFonts w:ascii="Arial" w:hAnsi="Arial" w:cs="Arial"/>
                <w:i/>
                <w:sz w:val="22"/>
                <w:szCs w:val="22"/>
              </w:rPr>
              <w:t>ύ</w:t>
            </w:r>
            <w:r w:rsidRPr="006A4B8A">
              <w:rPr>
                <w:rFonts w:ascii="Arial" w:hAnsi="Arial" w:cs="Arial"/>
                <w:i/>
                <w:sz w:val="22"/>
                <w:szCs w:val="22"/>
              </w:rPr>
              <w:t>νο</w:t>
            </w:r>
            <w:r>
              <w:rPr>
                <w:rFonts w:ascii="Arial" w:hAnsi="Arial" w:cs="Arial"/>
                <w:i/>
                <w:sz w:val="22"/>
                <w:szCs w:val="22"/>
              </w:rPr>
              <w:t>λο</w:t>
            </w:r>
            <w:r w:rsidRPr="009F76F9">
              <w:rPr>
                <w:rFonts w:ascii="Arial" w:hAnsi="Arial" w:cs="Arial"/>
                <w:i/>
                <w:sz w:val="22"/>
                <w:szCs w:val="22"/>
              </w:rPr>
              <w:t xml:space="preserve"> συντελεστ</w:t>
            </w:r>
            <w:r>
              <w:rPr>
                <w:rFonts w:ascii="Arial" w:hAnsi="Arial" w:cs="Arial"/>
                <w:i/>
                <w:sz w:val="22"/>
                <w:szCs w:val="22"/>
              </w:rPr>
              <w:t>ών</w:t>
            </w:r>
            <w:r w:rsidRPr="009F76F9">
              <w:rPr>
                <w:rFonts w:ascii="Arial" w:hAnsi="Arial" w:cs="Arial"/>
                <w:i/>
                <w:sz w:val="22"/>
                <w:szCs w:val="22"/>
              </w:rPr>
              <w:t xml:space="preserve"> βαρύτητας </w:t>
            </w:r>
            <w:r>
              <w:rPr>
                <w:rFonts w:ascii="Arial" w:hAnsi="Arial" w:cs="Arial"/>
                <w:i/>
                <w:sz w:val="22"/>
                <w:szCs w:val="22"/>
              </w:rPr>
              <w:t>Β</w:t>
            </w:r>
            <w:r w:rsidRPr="009F76F9">
              <w:rPr>
                <w:rFonts w:ascii="Arial" w:hAnsi="Arial" w:cs="Arial"/>
                <w:i/>
                <w:sz w:val="22"/>
                <w:szCs w:val="22"/>
              </w:rPr>
              <w:t xml:space="preserve">’ ομάδας </w:t>
            </w:r>
            <w:r>
              <w:rPr>
                <w:rFonts w:ascii="Arial" w:hAnsi="Arial" w:cs="Arial"/>
                <w:i/>
                <w:sz w:val="22"/>
                <w:szCs w:val="22"/>
              </w:rPr>
              <w:t>Πλυντήριο κάδων απορριμμάτων</w:t>
            </w:r>
          </w:p>
        </w:tc>
        <w:tc>
          <w:tcPr>
            <w:tcW w:w="4223" w:type="dxa"/>
            <w:gridSpan w:val="7"/>
            <w:vAlign w:val="center"/>
          </w:tcPr>
          <w:p w:rsidR="00372C56" w:rsidRPr="009F76F9" w:rsidRDefault="00372C56" w:rsidP="00372C56">
            <w:pPr>
              <w:widowControl w:val="0"/>
              <w:autoSpaceDE w:val="0"/>
              <w:autoSpaceDN w:val="0"/>
              <w:adjustRightInd w:val="0"/>
              <w:rPr>
                <w:rFonts w:ascii="Arial" w:hAnsi="Arial" w:cs="Arial"/>
                <w:i/>
                <w:sz w:val="22"/>
                <w:szCs w:val="22"/>
              </w:rPr>
            </w:pPr>
            <w:r>
              <w:rPr>
                <w:rFonts w:ascii="Arial" w:hAnsi="Arial" w:cs="Arial"/>
                <w:i/>
                <w:sz w:val="22"/>
                <w:szCs w:val="22"/>
              </w:rPr>
              <w:t xml:space="preserve">       </w:t>
            </w:r>
            <w:r>
              <w:rPr>
                <w:rFonts w:ascii="Arial" w:hAnsi="Arial" w:cs="Arial"/>
                <w:i/>
                <w:sz w:val="22"/>
                <w:szCs w:val="22"/>
                <w:lang w:val="en-US"/>
              </w:rPr>
              <w:t>50</w:t>
            </w:r>
          </w:p>
        </w:tc>
      </w:tr>
      <w:tr w:rsidR="00372C56" w:rsidTr="00203960">
        <w:trPr>
          <w:trHeight w:val="298"/>
        </w:trPr>
        <w:tc>
          <w:tcPr>
            <w:tcW w:w="5850" w:type="dxa"/>
            <w:gridSpan w:val="2"/>
          </w:tcPr>
          <w:p w:rsidR="00372C56" w:rsidRPr="0046632C" w:rsidRDefault="00372C56" w:rsidP="00203960">
            <w:pPr>
              <w:widowControl w:val="0"/>
              <w:autoSpaceDE w:val="0"/>
              <w:autoSpaceDN w:val="0"/>
              <w:adjustRightInd w:val="0"/>
              <w:rPr>
                <w:rFonts w:ascii="Arial" w:hAnsi="Arial" w:cs="Arial"/>
                <w:sz w:val="22"/>
                <w:szCs w:val="22"/>
              </w:rPr>
            </w:pPr>
            <w:r>
              <w:rPr>
                <w:rFonts w:ascii="Arial" w:hAnsi="Arial" w:cs="Arial"/>
                <w:sz w:val="22"/>
                <w:szCs w:val="22"/>
              </w:rPr>
              <w:t>Β</w:t>
            </w:r>
            <w:r w:rsidRPr="0046632C">
              <w:rPr>
                <w:rFonts w:ascii="Arial" w:hAnsi="Arial" w:cs="Arial"/>
                <w:sz w:val="22"/>
                <w:szCs w:val="22"/>
              </w:rPr>
              <w:t>αθμολογία</w:t>
            </w:r>
            <w:r>
              <w:rPr>
                <w:rFonts w:ascii="Arial" w:hAnsi="Arial" w:cs="Arial"/>
                <w:sz w:val="22"/>
                <w:szCs w:val="22"/>
              </w:rPr>
              <w:t xml:space="preserve"> Ομάδας Β</w:t>
            </w:r>
          </w:p>
        </w:tc>
        <w:tc>
          <w:tcPr>
            <w:tcW w:w="1532" w:type="dxa"/>
            <w:gridSpan w:val="4"/>
          </w:tcPr>
          <w:p w:rsidR="00372C56" w:rsidRPr="00472DAE" w:rsidRDefault="00372C56" w:rsidP="00203960">
            <w:pPr>
              <w:widowControl w:val="0"/>
              <w:autoSpaceDE w:val="0"/>
              <w:autoSpaceDN w:val="0"/>
              <w:adjustRightInd w:val="0"/>
              <w:jc w:val="center"/>
              <w:rPr>
                <w:rFonts w:ascii="Arial" w:hAnsi="Arial" w:cs="Arial"/>
                <w:i/>
                <w:sz w:val="22"/>
                <w:szCs w:val="22"/>
                <w:lang w:val="en-US"/>
              </w:rPr>
            </w:pPr>
            <w:r w:rsidRPr="00472DAE">
              <w:rPr>
                <w:rFonts w:ascii="Arial" w:hAnsi="Arial" w:cs="Arial"/>
                <w:i/>
                <w:sz w:val="22"/>
                <w:szCs w:val="22"/>
                <w:lang w:val="en-US"/>
              </w:rPr>
              <w:t>1</w:t>
            </w:r>
          </w:p>
        </w:tc>
        <w:tc>
          <w:tcPr>
            <w:tcW w:w="1269" w:type="dxa"/>
            <w:gridSpan w:val="2"/>
            <w:tcBorders>
              <w:tr2bl w:val="single" w:sz="4" w:space="0" w:color="auto"/>
            </w:tcBorders>
          </w:tcPr>
          <w:p w:rsidR="00372C56" w:rsidRDefault="00372C56" w:rsidP="00203960">
            <w:pPr>
              <w:widowControl w:val="0"/>
              <w:autoSpaceDE w:val="0"/>
              <w:autoSpaceDN w:val="0"/>
              <w:adjustRightInd w:val="0"/>
              <w:jc w:val="center"/>
              <w:rPr>
                <w:rFonts w:ascii="Arial" w:hAnsi="Arial" w:cs="Arial"/>
                <w:sz w:val="22"/>
                <w:szCs w:val="22"/>
              </w:rPr>
            </w:pPr>
          </w:p>
        </w:tc>
        <w:tc>
          <w:tcPr>
            <w:tcW w:w="1452" w:type="dxa"/>
            <w:gridSpan w:val="3"/>
          </w:tcPr>
          <w:p w:rsidR="00372C56" w:rsidRDefault="00372C56" w:rsidP="00203960">
            <w:pPr>
              <w:widowControl w:val="0"/>
              <w:autoSpaceDE w:val="0"/>
              <w:autoSpaceDN w:val="0"/>
              <w:adjustRightInd w:val="0"/>
              <w:jc w:val="center"/>
              <w:rPr>
                <w:rFonts w:ascii="Arial" w:hAnsi="Arial" w:cs="Arial"/>
                <w:sz w:val="22"/>
                <w:szCs w:val="22"/>
              </w:rPr>
            </w:pPr>
          </w:p>
        </w:tc>
      </w:tr>
      <w:tr w:rsidR="00372C56" w:rsidTr="00203960">
        <w:trPr>
          <w:trHeight w:val="308"/>
        </w:trPr>
        <w:tc>
          <w:tcPr>
            <w:tcW w:w="5850" w:type="dxa"/>
            <w:gridSpan w:val="2"/>
          </w:tcPr>
          <w:p w:rsidR="00372C56" w:rsidRDefault="00372C56" w:rsidP="00203960">
            <w:pPr>
              <w:widowControl w:val="0"/>
              <w:autoSpaceDE w:val="0"/>
              <w:autoSpaceDN w:val="0"/>
              <w:adjustRightInd w:val="0"/>
              <w:rPr>
                <w:rFonts w:ascii="Arial" w:hAnsi="Arial" w:cs="Arial"/>
                <w:sz w:val="22"/>
                <w:szCs w:val="22"/>
              </w:rPr>
            </w:pPr>
            <w:r>
              <w:rPr>
                <w:rFonts w:ascii="Arial" w:hAnsi="Arial" w:cs="Arial"/>
                <w:sz w:val="22"/>
                <w:szCs w:val="22"/>
              </w:rPr>
              <w:t>Συντελεστής βαρύτητας ομάδας</w:t>
            </w:r>
          </w:p>
        </w:tc>
        <w:tc>
          <w:tcPr>
            <w:tcW w:w="4253" w:type="dxa"/>
            <w:gridSpan w:val="9"/>
            <w:vAlign w:val="center"/>
          </w:tcPr>
          <w:p w:rsidR="00372C56" w:rsidRPr="00425653" w:rsidRDefault="00372C56"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30%</w:t>
            </w:r>
          </w:p>
        </w:tc>
      </w:tr>
      <w:tr w:rsidR="00372C56" w:rsidTr="00203960">
        <w:trPr>
          <w:trHeight w:val="327"/>
        </w:trPr>
        <w:tc>
          <w:tcPr>
            <w:tcW w:w="5850" w:type="dxa"/>
            <w:gridSpan w:val="2"/>
          </w:tcPr>
          <w:p w:rsidR="00372C56" w:rsidRPr="006343CF" w:rsidRDefault="00372C56" w:rsidP="00203960">
            <w:pPr>
              <w:widowControl w:val="0"/>
              <w:autoSpaceDE w:val="0"/>
              <w:autoSpaceDN w:val="0"/>
              <w:adjustRightInd w:val="0"/>
              <w:rPr>
                <w:rFonts w:ascii="Arial" w:hAnsi="Arial" w:cs="Arial"/>
                <w:b/>
                <w:sz w:val="22"/>
                <w:szCs w:val="22"/>
              </w:rPr>
            </w:pPr>
            <w:r w:rsidRPr="006343CF">
              <w:rPr>
                <w:rFonts w:ascii="Arial" w:hAnsi="Arial" w:cs="Arial"/>
                <w:b/>
                <w:sz w:val="22"/>
                <w:szCs w:val="22"/>
              </w:rPr>
              <w:lastRenderedPageBreak/>
              <w:t>Βαθμός Β ομάδας (= Βαθμολογία προσφοράς Χ 0,3)</w:t>
            </w:r>
          </w:p>
        </w:tc>
        <w:tc>
          <w:tcPr>
            <w:tcW w:w="4253" w:type="dxa"/>
            <w:gridSpan w:val="9"/>
          </w:tcPr>
          <w:p w:rsidR="00372C56" w:rsidRDefault="00372C56" w:rsidP="00203960">
            <w:pPr>
              <w:widowControl w:val="0"/>
              <w:autoSpaceDE w:val="0"/>
              <w:autoSpaceDN w:val="0"/>
              <w:adjustRightInd w:val="0"/>
              <w:jc w:val="center"/>
              <w:rPr>
                <w:rFonts w:ascii="Arial" w:hAnsi="Arial" w:cs="Arial"/>
                <w:sz w:val="22"/>
                <w:szCs w:val="22"/>
              </w:rPr>
            </w:pPr>
          </w:p>
        </w:tc>
      </w:tr>
    </w:tbl>
    <w:p w:rsidR="00A557EA" w:rsidRPr="00203960" w:rsidRDefault="00A557EA" w:rsidP="00115498">
      <w:pPr>
        <w:spacing w:before="120" w:line="360" w:lineRule="atLeast"/>
        <w:jc w:val="both"/>
        <w:rPr>
          <w:rFonts w:ascii="Arial" w:hAnsi="Arial" w:cs="Arial"/>
        </w:rPr>
      </w:pPr>
    </w:p>
    <w:p w:rsidR="00911F6A" w:rsidRDefault="00911F6A" w:rsidP="00911F6A">
      <w:pPr>
        <w:pStyle w:val="4"/>
        <w:widowControl/>
        <w:spacing w:before="120" w:line="360" w:lineRule="atLeast"/>
        <w:rPr>
          <w:szCs w:val="24"/>
        </w:rPr>
      </w:pPr>
      <w:r>
        <w:rPr>
          <w:szCs w:val="24"/>
        </w:rPr>
        <w:t>ΠΙΝΑΚΑΣ ΑΞΙΟΛΟΓΗΣΗΣ ΠΡΟΣΦΟΡΑΣ</w:t>
      </w:r>
    </w:p>
    <w:p w:rsidR="00911F6A" w:rsidRPr="00E9138F" w:rsidRDefault="00911F6A" w:rsidP="00911F6A">
      <w:pPr>
        <w:jc w:val="center"/>
        <w:rPr>
          <w:rFonts w:ascii="Arial" w:hAnsi="Arial" w:cs="Arial"/>
          <w:b/>
          <w:bCs/>
        </w:rPr>
      </w:pPr>
      <w:r>
        <w:rPr>
          <w:rFonts w:ascii="Arial" w:hAnsi="Arial" w:cs="Arial"/>
          <w:b/>
          <w:bCs/>
        </w:rPr>
        <w:t>ΠΛΗΡΟΥΣ ΟΧΗΜΑΤΟΣ ΕΛΚΥΣΤΗΡΑΣ ΚΑΙ ΗΜΙΡΥΜΟΥΛΚΟΥΜΕΝΟ ΜΕΤΑΦΟΡΑΣ ΑΠΟΡΡΙΜΜΑΤΩΝ ΧΩΡΗΤΙΚΟΤΗΤΑΣ 56Μ</w:t>
      </w:r>
      <w:r>
        <w:rPr>
          <w:rFonts w:ascii="Arial" w:hAnsi="Arial" w:cs="Arial"/>
          <w:b/>
          <w:bCs/>
          <w:vertAlign w:val="superscript"/>
        </w:rPr>
        <w:t>3</w:t>
      </w:r>
      <w:r w:rsidRPr="00E9138F">
        <w:rPr>
          <w:rFonts w:ascii="Arial" w:hAnsi="Arial" w:cs="Arial"/>
          <w:b/>
          <w:bCs/>
        </w:rPr>
        <w:t xml:space="preserve"> (TEM </w:t>
      </w:r>
      <w:r>
        <w:rPr>
          <w:rFonts w:ascii="Arial" w:hAnsi="Arial" w:cs="Arial"/>
          <w:b/>
          <w:bCs/>
        </w:rPr>
        <w:t>1</w:t>
      </w:r>
      <w:r w:rsidRPr="00E9138F">
        <w:rPr>
          <w:rFonts w:ascii="Arial" w:hAnsi="Arial" w:cs="Arial"/>
          <w:b/>
          <w:bCs/>
        </w:rPr>
        <w:t>)</w:t>
      </w:r>
    </w:p>
    <w:p w:rsidR="00911F6A" w:rsidRDefault="00911F6A" w:rsidP="00911F6A">
      <w:pPr>
        <w:widowControl w:val="0"/>
        <w:jc w:val="center"/>
        <w:rPr>
          <w:rFonts w:ascii="Arial" w:hAnsi="Arial" w:cs="Arial"/>
          <w:u w:val="single"/>
        </w:rPr>
      </w:pPr>
      <w:r>
        <w:rPr>
          <w:rFonts w:ascii="Arial" w:hAnsi="Arial" w:cs="Arial"/>
          <w:b/>
          <w:bCs/>
          <w:u w:val="single"/>
        </w:rPr>
        <w:t>ΟΜΑΔΑ Α :</w:t>
      </w:r>
      <w:r>
        <w:rPr>
          <w:rFonts w:ascii="Arial" w:hAnsi="Arial" w:cs="Arial"/>
          <w:u w:val="single"/>
        </w:rPr>
        <w:t xml:space="preserve"> Τεχνικές Προδιαγραφές, Ποιότητα και Λειτουργικότητα</w:t>
      </w:r>
    </w:p>
    <w:p w:rsidR="00911F6A" w:rsidRDefault="00911F6A" w:rsidP="00911F6A">
      <w:pPr>
        <w:widowControl w:val="0"/>
        <w:jc w:val="both"/>
        <w:rPr>
          <w:rFonts w:ascii="Arial" w:hAnsi="Arial" w:cs="Arial"/>
          <w:b/>
          <w:bCs/>
          <w:u w:val="single"/>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400"/>
        <w:gridCol w:w="1880"/>
        <w:gridCol w:w="1000"/>
        <w:gridCol w:w="53"/>
        <w:gridCol w:w="1467"/>
        <w:gridCol w:w="8"/>
      </w:tblGrid>
      <w:tr w:rsidR="00911F6A" w:rsidTr="00911F6A">
        <w:trPr>
          <w:trHeight w:val="500"/>
        </w:trPr>
        <w:tc>
          <w:tcPr>
            <w:tcW w:w="720" w:type="dxa"/>
            <w:vAlign w:val="center"/>
          </w:tcPr>
          <w:p w:rsidR="00911F6A" w:rsidRPr="0026444D" w:rsidRDefault="00911F6A"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Α/Α</w:t>
            </w:r>
          </w:p>
        </w:tc>
        <w:tc>
          <w:tcPr>
            <w:tcW w:w="5400" w:type="dxa"/>
            <w:vAlign w:val="center"/>
          </w:tcPr>
          <w:p w:rsidR="00911F6A" w:rsidRPr="0026444D" w:rsidRDefault="00911F6A"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ΟΝΟΜΑΣΙΑ ΚΡΙΤΗΡΙΟΥ ΑΞΙΟΛΟΓΗΣΗΣ</w:t>
            </w:r>
          </w:p>
        </w:tc>
        <w:tc>
          <w:tcPr>
            <w:tcW w:w="1880" w:type="dxa"/>
            <w:vAlign w:val="center"/>
          </w:tcPr>
          <w:p w:rsidR="00911F6A" w:rsidRPr="000D6BB3" w:rsidRDefault="00911F6A" w:rsidP="00203960">
            <w:pPr>
              <w:widowControl w:val="0"/>
              <w:autoSpaceDE w:val="0"/>
              <w:autoSpaceDN w:val="0"/>
              <w:adjustRightInd w:val="0"/>
              <w:jc w:val="center"/>
              <w:rPr>
                <w:rFonts w:ascii="Arial" w:hAnsi="Arial" w:cs="Arial"/>
                <w:b/>
                <w:bCs/>
                <w:sz w:val="20"/>
                <w:szCs w:val="20"/>
              </w:rPr>
            </w:pPr>
            <w:r w:rsidRPr="000D6BB3">
              <w:rPr>
                <w:rFonts w:ascii="Arial" w:hAnsi="Arial" w:cs="Arial"/>
                <w:b/>
                <w:bCs/>
                <w:sz w:val="20"/>
                <w:szCs w:val="20"/>
              </w:rPr>
              <w:t>Συντελεστής βαρύτητας</w:t>
            </w:r>
          </w:p>
        </w:tc>
        <w:tc>
          <w:tcPr>
            <w:tcW w:w="1053" w:type="dxa"/>
            <w:gridSpan w:val="2"/>
            <w:vAlign w:val="center"/>
          </w:tcPr>
          <w:p w:rsidR="00911F6A" w:rsidRPr="00D952EA" w:rsidRDefault="00911F6A" w:rsidP="00203960">
            <w:pPr>
              <w:widowControl w:val="0"/>
              <w:autoSpaceDE w:val="0"/>
              <w:autoSpaceDN w:val="0"/>
              <w:adjustRightInd w:val="0"/>
              <w:jc w:val="center"/>
              <w:rPr>
                <w:rFonts w:ascii="Arial" w:hAnsi="Arial" w:cs="Arial"/>
                <w:b/>
                <w:bCs/>
                <w:sz w:val="20"/>
                <w:szCs w:val="20"/>
                <w:vertAlign w:val="superscript"/>
              </w:rPr>
            </w:pPr>
            <w:r w:rsidRPr="000D6BB3">
              <w:rPr>
                <w:rFonts w:ascii="Arial" w:hAnsi="Arial" w:cs="Arial"/>
                <w:b/>
                <w:bCs/>
                <w:sz w:val="20"/>
                <w:szCs w:val="20"/>
              </w:rPr>
              <w:t>Βαθμός</w:t>
            </w:r>
          </w:p>
        </w:tc>
        <w:tc>
          <w:tcPr>
            <w:tcW w:w="1475" w:type="dxa"/>
            <w:gridSpan w:val="2"/>
            <w:vAlign w:val="center"/>
          </w:tcPr>
          <w:p w:rsidR="00911F6A" w:rsidRPr="00D952EA" w:rsidRDefault="00911F6A" w:rsidP="00203960">
            <w:pPr>
              <w:widowControl w:val="0"/>
              <w:autoSpaceDE w:val="0"/>
              <w:autoSpaceDN w:val="0"/>
              <w:adjustRightInd w:val="0"/>
              <w:jc w:val="center"/>
              <w:rPr>
                <w:rFonts w:ascii="Arial" w:hAnsi="Arial" w:cs="Arial"/>
                <w:b/>
                <w:bCs/>
                <w:sz w:val="20"/>
                <w:szCs w:val="20"/>
                <w:vertAlign w:val="superscript"/>
              </w:rPr>
            </w:pPr>
            <w:r w:rsidRPr="000D6BB3">
              <w:rPr>
                <w:rFonts w:ascii="Arial" w:hAnsi="Arial" w:cs="Arial"/>
                <w:b/>
                <w:bCs/>
                <w:sz w:val="20"/>
                <w:szCs w:val="20"/>
              </w:rPr>
              <w:t>Σταθμισμένη βαθμολογία</w:t>
            </w:r>
          </w:p>
        </w:tc>
      </w:tr>
      <w:tr w:rsidR="00911F6A" w:rsidTr="00911F6A">
        <w:trPr>
          <w:trHeight w:val="381"/>
        </w:trPr>
        <w:tc>
          <w:tcPr>
            <w:tcW w:w="720" w:type="dxa"/>
            <w:vAlign w:val="center"/>
          </w:tcPr>
          <w:p w:rsidR="00911F6A" w:rsidRPr="0026444D" w:rsidRDefault="00911F6A"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1</w:t>
            </w:r>
          </w:p>
        </w:tc>
        <w:tc>
          <w:tcPr>
            <w:tcW w:w="5400" w:type="dxa"/>
            <w:vAlign w:val="center"/>
          </w:tcPr>
          <w:p w:rsidR="00911F6A" w:rsidRPr="00E9138F" w:rsidRDefault="00911F6A" w:rsidP="00203960">
            <w:pPr>
              <w:widowControl w:val="0"/>
              <w:autoSpaceDE w:val="0"/>
              <w:autoSpaceDN w:val="0"/>
              <w:adjustRightInd w:val="0"/>
              <w:jc w:val="center"/>
              <w:rPr>
                <w:rFonts w:ascii="Arial" w:hAnsi="Arial" w:cs="Arial"/>
                <w:b/>
                <w:bCs/>
                <w:sz w:val="22"/>
                <w:szCs w:val="22"/>
              </w:rPr>
            </w:pPr>
            <w:r w:rsidRPr="00E9138F">
              <w:rPr>
                <w:rFonts w:ascii="Arial" w:hAnsi="Arial" w:cs="Arial"/>
              </w:rPr>
              <w:t>Τεχνικές Προδιαγραφές, Ποιότητα και Λειτουργικότητα</w:t>
            </w:r>
          </w:p>
        </w:tc>
        <w:tc>
          <w:tcPr>
            <w:tcW w:w="4408" w:type="dxa"/>
            <w:gridSpan w:val="5"/>
            <w:vAlign w:val="center"/>
          </w:tcPr>
          <w:p w:rsidR="00911F6A" w:rsidRPr="0026444D" w:rsidRDefault="00911F6A" w:rsidP="00203960">
            <w:pPr>
              <w:widowControl w:val="0"/>
              <w:autoSpaceDE w:val="0"/>
              <w:autoSpaceDN w:val="0"/>
              <w:adjustRightInd w:val="0"/>
              <w:jc w:val="center"/>
              <w:rPr>
                <w:rFonts w:ascii="Arial" w:hAnsi="Arial" w:cs="Arial"/>
                <w:b/>
                <w:bCs/>
                <w:sz w:val="22"/>
                <w:szCs w:val="22"/>
              </w:rPr>
            </w:pPr>
          </w:p>
        </w:tc>
      </w:tr>
      <w:tr w:rsidR="00911F6A" w:rsidRPr="0046632C" w:rsidTr="00911F6A">
        <w:trPr>
          <w:gridAfter w:val="1"/>
          <w:wAfter w:w="8" w:type="dxa"/>
          <w:trHeight w:val="670"/>
        </w:trPr>
        <w:tc>
          <w:tcPr>
            <w:tcW w:w="720" w:type="dxa"/>
            <w:vAlign w:val="center"/>
          </w:tcPr>
          <w:p w:rsidR="00911F6A" w:rsidRPr="0046632C" w:rsidRDefault="00911F6A" w:rsidP="00203960">
            <w:pPr>
              <w:widowControl w:val="0"/>
              <w:autoSpaceDE w:val="0"/>
              <w:autoSpaceDN w:val="0"/>
              <w:adjustRightInd w:val="0"/>
              <w:jc w:val="center"/>
              <w:rPr>
                <w:rFonts w:ascii="Arial" w:hAnsi="Arial" w:cs="Arial"/>
                <w:sz w:val="22"/>
                <w:szCs w:val="22"/>
                <w:lang w:val="en-US"/>
              </w:rPr>
            </w:pPr>
            <w:r w:rsidRPr="0046632C">
              <w:rPr>
                <w:rFonts w:ascii="Arial" w:hAnsi="Arial" w:cs="Arial"/>
                <w:sz w:val="22"/>
                <w:szCs w:val="22"/>
                <w:lang w:val="en-US"/>
              </w:rPr>
              <w:t>i</w:t>
            </w:r>
          </w:p>
        </w:tc>
        <w:tc>
          <w:tcPr>
            <w:tcW w:w="5400" w:type="dxa"/>
          </w:tcPr>
          <w:p w:rsidR="00911F6A" w:rsidRPr="0046632C" w:rsidRDefault="00911F6A" w:rsidP="00203960">
            <w:pPr>
              <w:widowControl w:val="0"/>
              <w:autoSpaceDE w:val="0"/>
              <w:autoSpaceDN w:val="0"/>
              <w:adjustRightInd w:val="0"/>
              <w:rPr>
                <w:rFonts w:ascii="Arial" w:hAnsi="Arial" w:cs="Arial"/>
                <w:sz w:val="22"/>
                <w:szCs w:val="22"/>
              </w:rPr>
            </w:pPr>
            <w:r w:rsidRPr="0046632C">
              <w:rPr>
                <w:rFonts w:ascii="Arial" w:hAnsi="Arial" w:cs="Arial"/>
                <w:sz w:val="22"/>
                <w:szCs w:val="22"/>
              </w:rPr>
              <w:t>Στοιχεία πλαισίου (κινητήρας, ισχύς κινητήρα σε συνδυασμό με το κυβισμό του, ικανότητα φόρτωσης, διαστάσεις, κιβώτιο ταχυτήτων, τύπος πλαισίου κ.λ.π.)</w:t>
            </w:r>
          </w:p>
        </w:tc>
        <w:tc>
          <w:tcPr>
            <w:tcW w:w="1880" w:type="dxa"/>
            <w:vAlign w:val="center"/>
          </w:tcPr>
          <w:p w:rsidR="00911F6A" w:rsidRPr="0046632C" w:rsidRDefault="00911F6A"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rPr>
              <w:t>25</w:t>
            </w:r>
          </w:p>
        </w:tc>
        <w:tc>
          <w:tcPr>
            <w:tcW w:w="1000" w:type="dxa"/>
            <w:vAlign w:val="center"/>
          </w:tcPr>
          <w:p w:rsidR="00911F6A" w:rsidRPr="0046632C" w:rsidRDefault="00911F6A" w:rsidP="00203960">
            <w:pPr>
              <w:widowControl w:val="0"/>
              <w:autoSpaceDE w:val="0"/>
              <w:autoSpaceDN w:val="0"/>
              <w:adjustRightInd w:val="0"/>
              <w:jc w:val="center"/>
              <w:rPr>
                <w:rFonts w:ascii="Arial" w:hAnsi="Arial" w:cs="Arial"/>
                <w:sz w:val="22"/>
                <w:szCs w:val="22"/>
              </w:rPr>
            </w:pPr>
          </w:p>
        </w:tc>
        <w:tc>
          <w:tcPr>
            <w:tcW w:w="1520" w:type="dxa"/>
            <w:gridSpan w:val="2"/>
            <w:vAlign w:val="center"/>
          </w:tcPr>
          <w:p w:rsidR="00911F6A" w:rsidRPr="0046632C" w:rsidRDefault="00911F6A" w:rsidP="00203960">
            <w:pPr>
              <w:widowControl w:val="0"/>
              <w:autoSpaceDE w:val="0"/>
              <w:autoSpaceDN w:val="0"/>
              <w:adjustRightInd w:val="0"/>
              <w:jc w:val="center"/>
              <w:rPr>
                <w:rFonts w:ascii="Arial" w:hAnsi="Arial" w:cs="Arial"/>
                <w:sz w:val="22"/>
                <w:szCs w:val="22"/>
              </w:rPr>
            </w:pPr>
          </w:p>
        </w:tc>
      </w:tr>
      <w:tr w:rsidR="00911F6A" w:rsidRPr="0046632C" w:rsidTr="00911F6A">
        <w:trPr>
          <w:gridAfter w:val="1"/>
          <w:wAfter w:w="8" w:type="dxa"/>
          <w:trHeight w:val="670"/>
        </w:trPr>
        <w:tc>
          <w:tcPr>
            <w:tcW w:w="720" w:type="dxa"/>
            <w:vAlign w:val="center"/>
          </w:tcPr>
          <w:p w:rsidR="00911F6A" w:rsidRPr="0046632C" w:rsidRDefault="00911F6A" w:rsidP="00203960">
            <w:pPr>
              <w:widowControl w:val="0"/>
              <w:autoSpaceDE w:val="0"/>
              <w:autoSpaceDN w:val="0"/>
              <w:adjustRightInd w:val="0"/>
              <w:jc w:val="center"/>
              <w:rPr>
                <w:rFonts w:ascii="Arial" w:hAnsi="Arial" w:cs="Arial"/>
                <w:sz w:val="22"/>
                <w:szCs w:val="22"/>
                <w:lang w:val="en-US"/>
              </w:rPr>
            </w:pPr>
            <w:r w:rsidRPr="0046632C">
              <w:rPr>
                <w:rFonts w:ascii="Arial" w:hAnsi="Arial" w:cs="Arial"/>
                <w:sz w:val="22"/>
                <w:szCs w:val="22"/>
                <w:lang w:val="en-US"/>
              </w:rPr>
              <w:t>ii</w:t>
            </w:r>
          </w:p>
        </w:tc>
        <w:tc>
          <w:tcPr>
            <w:tcW w:w="5400" w:type="dxa"/>
          </w:tcPr>
          <w:p w:rsidR="00911F6A" w:rsidRPr="0046632C" w:rsidRDefault="00911F6A" w:rsidP="00203960">
            <w:pPr>
              <w:widowControl w:val="0"/>
              <w:autoSpaceDE w:val="0"/>
              <w:autoSpaceDN w:val="0"/>
              <w:adjustRightInd w:val="0"/>
              <w:rPr>
                <w:rFonts w:ascii="Arial" w:hAnsi="Arial" w:cs="Arial"/>
                <w:sz w:val="22"/>
                <w:szCs w:val="22"/>
              </w:rPr>
            </w:pPr>
            <w:r w:rsidRPr="0046632C">
              <w:rPr>
                <w:rFonts w:ascii="Arial" w:hAnsi="Arial" w:cs="Arial"/>
                <w:sz w:val="22"/>
                <w:szCs w:val="22"/>
              </w:rPr>
              <w:t>Στοιχεία υπερκατασκευής (χωρητικότητα, βαθμός συμπίεσης, υλικό κατασκευής, πάχος ελάσματος κατασκευής κ.λ.π.)</w:t>
            </w:r>
          </w:p>
        </w:tc>
        <w:tc>
          <w:tcPr>
            <w:tcW w:w="1880" w:type="dxa"/>
            <w:vAlign w:val="center"/>
          </w:tcPr>
          <w:p w:rsidR="00911F6A" w:rsidRPr="0046632C" w:rsidRDefault="00911F6A" w:rsidP="00203960">
            <w:pPr>
              <w:widowControl w:val="0"/>
              <w:autoSpaceDE w:val="0"/>
              <w:autoSpaceDN w:val="0"/>
              <w:adjustRightInd w:val="0"/>
              <w:jc w:val="center"/>
              <w:rPr>
                <w:rFonts w:ascii="Arial" w:hAnsi="Arial" w:cs="Arial"/>
                <w:sz w:val="22"/>
                <w:szCs w:val="22"/>
              </w:rPr>
            </w:pPr>
            <w:r>
              <w:rPr>
                <w:rFonts w:ascii="Arial" w:hAnsi="Arial" w:cs="Arial"/>
                <w:sz w:val="22"/>
                <w:szCs w:val="22"/>
              </w:rPr>
              <w:t>25</w:t>
            </w:r>
          </w:p>
        </w:tc>
        <w:tc>
          <w:tcPr>
            <w:tcW w:w="1000" w:type="dxa"/>
            <w:vAlign w:val="center"/>
          </w:tcPr>
          <w:p w:rsidR="00911F6A" w:rsidRPr="0046632C" w:rsidRDefault="00911F6A" w:rsidP="00203960">
            <w:pPr>
              <w:widowControl w:val="0"/>
              <w:autoSpaceDE w:val="0"/>
              <w:autoSpaceDN w:val="0"/>
              <w:adjustRightInd w:val="0"/>
              <w:jc w:val="center"/>
              <w:rPr>
                <w:rFonts w:ascii="Arial" w:hAnsi="Arial" w:cs="Arial"/>
                <w:sz w:val="22"/>
                <w:szCs w:val="22"/>
              </w:rPr>
            </w:pPr>
          </w:p>
        </w:tc>
        <w:tc>
          <w:tcPr>
            <w:tcW w:w="1520" w:type="dxa"/>
            <w:gridSpan w:val="2"/>
            <w:vAlign w:val="center"/>
          </w:tcPr>
          <w:p w:rsidR="00911F6A" w:rsidRPr="0046632C" w:rsidRDefault="00911F6A" w:rsidP="00203960">
            <w:pPr>
              <w:widowControl w:val="0"/>
              <w:autoSpaceDE w:val="0"/>
              <w:autoSpaceDN w:val="0"/>
              <w:adjustRightInd w:val="0"/>
              <w:jc w:val="center"/>
              <w:rPr>
                <w:rFonts w:ascii="Arial" w:hAnsi="Arial" w:cs="Arial"/>
                <w:sz w:val="22"/>
                <w:szCs w:val="22"/>
              </w:rPr>
            </w:pPr>
          </w:p>
        </w:tc>
      </w:tr>
      <w:tr w:rsidR="00911F6A" w:rsidRPr="0046632C" w:rsidTr="00911F6A">
        <w:trPr>
          <w:gridAfter w:val="1"/>
          <w:wAfter w:w="8" w:type="dxa"/>
          <w:trHeight w:val="444"/>
        </w:trPr>
        <w:tc>
          <w:tcPr>
            <w:tcW w:w="720" w:type="dxa"/>
            <w:vAlign w:val="center"/>
          </w:tcPr>
          <w:p w:rsidR="00911F6A" w:rsidRPr="0046632C" w:rsidRDefault="00911F6A" w:rsidP="00203960">
            <w:pPr>
              <w:widowControl w:val="0"/>
              <w:autoSpaceDE w:val="0"/>
              <w:autoSpaceDN w:val="0"/>
              <w:adjustRightInd w:val="0"/>
              <w:jc w:val="center"/>
              <w:rPr>
                <w:rFonts w:ascii="Arial" w:hAnsi="Arial" w:cs="Arial"/>
                <w:sz w:val="22"/>
                <w:szCs w:val="22"/>
                <w:lang w:val="en-US"/>
              </w:rPr>
            </w:pPr>
          </w:p>
        </w:tc>
        <w:tc>
          <w:tcPr>
            <w:tcW w:w="5400" w:type="dxa"/>
            <w:vAlign w:val="center"/>
          </w:tcPr>
          <w:p w:rsidR="00911F6A" w:rsidRPr="0046632C" w:rsidRDefault="00911F6A" w:rsidP="00203960">
            <w:pPr>
              <w:widowControl w:val="0"/>
              <w:autoSpaceDE w:val="0"/>
              <w:autoSpaceDN w:val="0"/>
              <w:adjustRightInd w:val="0"/>
              <w:jc w:val="center"/>
              <w:rPr>
                <w:rFonts w:ascii="Arial" w:hAnsi="Arial" w:cs="Arial"/>
                <w:i/>
                <w:sz w:val="22"/>
                <w:szCs w:val="22"/>
              </w:rPr>
            </w:pPr>
            <w:r w:rsidRPr="0046632C">
              <w:rPr>
                <w:rFonts w:ascii="Arial" w:hAnsi="Arial" w:cs="Arial"/>
                <w:i/>
                <w:sz w:val="22"/>
                <w:szCs w:val="22"/>
              </w:rPr>
              <w:t>Σύνολο συντελεστών βαρύτητας Α’ ομάδας Πλήρους οχήματος ελκυστήρα και ημιρυμουλκούμενου μεταφοράς απορριμμάτων</w:t>
            </w:r>
          </w:p>
        </w:tc>
        <w:tc>
          <w:tcPr>
            <w:tcW w:w="4400" w:type="dxa"/>
            <w:gridSpan w:val="4"/>
            <w:vAlign w:val="center"/>
          </w:tcPr>
          <w:p w:rsidR="00911F6A" w:rsidRPr="0046632C" w:rsidRDefault="00911F6A" w:rsidP="00911F6A">
            <w:pPr>
              <w:widowControl w:val="0"/>
              <w:autoSpaceDE w:val="0"/>
              <w:autoSpaceDN w:val="0"/>
              <w:adjustRightInd w:val="0"/>
              <w:rPr>
                <w:rFonts w:ascii="Arial" w:hAnsi="Arial" w:cs="Arial"/>
                <w:i/>
                <w:sz w:val="22"/>
                <w:szCs w:val="22"/>
              </w:rPr>
            </w:pPr>
            <w:r w:rsidRPr="0046632C">
              <w:rPr>
                <w:rFonts w:ascii="Arial" w:hAnsi="Arial" w:cs="Arial"/>
                <w:i/>
                <w:sz w:val="22"/>
                <w:szCs w:val="22"/>
              </w:rPr>
              <w:t xml:space="preserve">          </w:t>
            </w:r>
            <w:r>
              <w:rPr>
                <w:rFonts w:ascii="Arial" w:hAnsi="Arial" w:cs="Arial"/>
                <w:i/>
                <w:sz w:val="22"/>
                <w:szCs w:val="22"/>
              </w:rPr>
              <w:t xml:space="preserve"> 25</w:t>
            </w:r>
          </w:p>
        </w:tc>
      </w:tr>
    </w:tbl>
    <w:tbl>
      <w:tblPr>
        <w:tblpPr w:leftFromText="180" w:rightFromText="180" w:vertAnchor="text" w:tblpX="-34" w:tblpY="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4"/>
        <w:gridCol w:w="1857"/>
        <w:gridCol w:w="1134"/>
        <w:gridCol w:w="1311"/>
      </w:tblGrid>
      <w:tr w:rsidR="00911F6A" w:rsidRPr="0046632C" w:rsidTr="00911F6A">
        <w:trPr>
          <w:trHeight w:val="566"/>
        </w:trPr>
        <w:tc>
          <w:tcPr>
            <w:tcW w:w="6154" w:type="dxa"/>
          </w:tcPr>
          <w:p w:rsidR="00911F6A" w:rsidRPr="0046632C" w:rsidRDefault="00911F6A" w:rsidP="00911F6A">
            <w:pPr>
              <w:widowControl w:val="0"/>
              <w:autoSpaceDE w:val="0"/>
              <w:autoSpaceDN w:val="0"/>
              <w:adjustRightInd w:val="0"/>
              <w:rPr>
                <w:rFonts w:ascii="Arial" w:hAnsi="Arial" w:cs="Arial"/>
                <w:sz w:val="22"/>
                <w:szCs w:val="22"/>
              </w:rPr>
            </w:pPr>
            <w:r>
              <w:rPr>
                <w:rFonts w:ascii="Arial" w:hAnsi="Arial" w:cs="Arial"/>
                <w:sz w:val="22"/>
                <w:szCs w:val="22"/>
              </w:rPr>
              <w:t>Β</w:t>
            </w:r>
            <w:r w:rsidRPr="0046632C">
              <w:rPr>
                <w:rFonts w:ascii="Arial" w:hAnsi="Arial" w:cs="Arial"/>
                <w:sz w:val="22"/>
                <w:szCs w:val="22"/>
              </w:rPr>
              <w:t>αθμολογία</w:t>
            </w:r>
            <w:r>
              <w:rPr>
                <w:rFonts w:ascii="Arial" w:hAnsi="Arial" w:cs="Arial"/>
                <w:sz w:val="22"/>
                <w:szCs w:val="22"/>
              </w:rPr>
              <w:t xml:space="preserve"> Ομάδας Α</w:t>
            </w:r>
          </w:p>
        </w:tc>
        <w:tc>
          <w:tcPr>
            <w:tcW w:w="1857" w:type="dxa"/>
            <w:vAlign w:val="center"/>
          </w:tcPr>
          <w:p w:rsidR="00911F6A" w:rsidRPr="0046632C" w:rsidRDefault="00911F6A" w:rsidP="00911F6A">
            <w:pPr>
              <w:widowControl w:val="0"/>
              <w:autoSpaceDE w:val="0"/>
              <w:autoSpaceDN w:val="0"/>
              <w:adjustRightInd w:val="0"/>
              <w:jc w:val="center"/>
              <w:rPr>
                <w:rFonts w:ascii="Arial" w:hAnsi="Arial" w:cs="Arial"/>
                <w:i/>
                <w:sz w:val="22"/>
                <w:szCs w:val="22"/>
              </w:rPr>
            </w:pPr>
            <w:r>
              <w:rPr>
                <w:rFonts w:ascii="Arial" w:hAnsi="Arial" w:cs="Arial"/>
                <w:i/>
                <w:sz w:val="22"/>
                <w:szCs w:val="22"/>
              </w:rPr>
              <w:t>50</w:t>
            </w:r>
          </w:p>
        </w:tc>
        <w:tc>
          <w:tcPr>
            <w:tcW w:w="1134" w:type="dxa"/>
            <w:tcBorders>
              <w:tr2bl w:val="single" w:sz="4" w:space="0" w:color="auto"/>
            </w:tcBorders>
            <w:vAlign w:val="center"/>
          </w:tcPr>
          <w:p w:rsidR="00911F6A" w:rsidRPr="0046632C" w:rsidRDefault="00911F6A" w:rsidP="00911F6A">
            <w:pPr>
              <w:widowControl w:val="0"/>
              <w:autoSpaceDE w:val="0"/>
              <w:autoSpaceDN w:val="0"/>
              <w:adjustRightInd w:val="0"/>
              <w:jc w:val="center"/>
              <w:rPr>
                <w:rFonts w:ascii="Arial" w:hAnsi="Arial" w:cs="Arial"/>
                <w:sz w:val="22"/>
                <w:szCs w:val="22"/>
              </w:rPr>
            </w:pPr>
          </w:p>
        </w:tc>
        <w:tc>
          <w:tcPr>
            <w:tcW w:w="1311" w:type="dxa"/>
            <w:vAlign w:val="center"/>
          </w:tcPr>
          <w:p w:rsidR="00911F6A" w:rsidRPr="0046632C" w:rsidRDefault="00911F6A" w:rsidP="00911F6A">
            <w:pPr>
              <w:widowControl w:val="0"/>
              <w:autoSpaceDE w:val="0"/>
              <w:autoSpaceDN w:val="0"/>
              <w:adjustRightInd w:val="0"/>
              <w:jc w:val="center"/>
              <w:rPr>
                <w:rFonts w:ascii="Arial" w:hAnsi="Arial" w:cs="Arial"/>
                <w:sz w:val="22"/>
                <w:szCs w:val="22"/>
              </w:rPr>
            </w:pPr>
          </w:p>
        </w:tc>
      </w:tr>
      <w:tr w:rsidR="00911F6A" w:rsidRPr="0046632C" w:rsidTr="00911F6A">
        <w:trPr>
          <w:trHeight w:val="442"/>
        </w:trPr>
        <w:tc>
          <w:tcPr>
            <w:tcW w:w="6154" w:type="dxa"/>
          </w:tcPr>
          <w:p w:rsidR="00911F6A" w:rsidRPr="0046632C" w:rsidRDefault="00911F6A" w:rsidP="00911F6A">
            <w:pPr>
              <w:widowControl w:val="0"/>
              <w:autoSpaceDE w:val="0"/>
              <w:autoSpaceDN w:val="0"/>
              <w:adjustRightInd w:val="0"/>
              <w:rPr>
                <w:rFonts w:ascii="Arial" w:hAnsi="Arial" w:cs="Arial"/>
                <w:sz w:val="22"/>
                <w:szCs w:val="22"/>
              </w:rPr>
            </w:pPr>
            <w:r w:rsidRPr="0046632C">
              <w:rPr>
                <w:rFonts w:ascii="Arial" w:hAnsi="Arial" w:cs="Arial"/>
                <w:sz w:val="22"/>
                <w:szCs w:val="22"/>
              </w:rPr>
              <w:t>Συντελεστής βαρύτητας ομάδας</w:t>
            </w:r>
          </w:p>
        </w:tc>
        <w:tc>
          <w:tcPr>
            <w:tcW w:w="4302" w:type="dxa"/>
            <w:gridSpan w:val="3"/>
            <w:vAlign w:val="center"/>
          </w:tcPr>
          <w:p w:rsidR="00911F6A" w:rsidRPr="0046632C" w:rsidRDefault="00911F6A" w:rsidP="00911F6A">
            <w:pPr>
              <w:widowControl w:val="0"/>
              <w:autoSpaceDE w:val="0"/>
              <w:autoSpaceDN w:val="0"/>
              <w:adjustRightInd w:val="0"/>
              <w:jc w:val="center"/>
              <w:rPr>
                <w:rFonts w:ascii="Arial" w:hAnsi="Arial" w:cs="Arial"/>
                <w:sz w:val="22"/>
                <w:szCs w:val="22"/>
              </w:rPr>
            </w:pPr>
            <w:r w:rsidRPr="0046632C">
              <w:rPr>
                <w:rFonts w:ascii="Arial" w:hAnsi="Arial" w:cs="Arial"/>
                <w:sz w:val="22"/>
                <w:szCs w:val="22"/>
              </w:rPr>
              <w:t>70%</w:t>
            </w:r>
          </w:p>
        </w:tc>
      </w:tr>
      <w:tr w:rsidR="00911F6A" w:rsidTr="00911F6A">
        <w:trPr>
          <w:trHeight w:val="370"/>
        </w:trPr>
        <w:tc>
          <w:tcPr>
            <w:tcW w:w="6154" w:type="dxa"/>
          </w:tcPr>
          <w:p w:rsidR="00911F6A" w:rsidRPr="006343CF" w:rsidRDefault="00911F6A" w:rsidP="00911F6A">
            <w:pPr>
              <w:widowControl w:val="0"/>
              <w:autoSpaceDE w:val="0"/>
              <w:autoSpaceDN w:val="0"/>
              <w:adjustRightInd w:val="0"/>
              <w:rPr>
                <w:rFonts w:ascii="Arial" w:hAnsi="Arial" w:cs="Arial"/>
                <w:b/>
                <w:sz w:val="22"/>
                <w:szCs w:val="22"/>
              </w:rPr>
            </w:pPr>
            <w:r w:rsidRPr="0046632C">
              <w:rPr>
                <w:rFonts w:ascii="Arial" w:hAnsi="Arial" w:cs="Arial"/>
                <w:b/>
                <w:sz w:val="22"/>
                <w:szCs w:val="22"/>
              </w:rPr>
              <w:t>Βαθμός Α ομάδας (= Βαθμολογία προσφοράς Χ 0,7)</w:t>
            </w:r>
          </w:p>
        </w:tc>
        <w:tc>
          <w:tcPr>
            <w:tcW w:w="4302" w:type="dxa"/>
            <w:gridSpan w:val="3"/>
            <w:vAlign w:val="center"/>
          </w:tcPr>
          <w:p w:rsidR="00911F6A" w:rsidRDefault="00911F6A" w:rsidP="00911F6A">
            <w:pPr>
              <w:widowControl w:val="0"/>
              <w:autoSpaceDE w:val="0"/>
              <w:autoSpaceDN w:val="0"/>
              <w:adjustRightInd w:val="0"/>
              <w:jc w:val="center"/>
              <w:rPr>
                <w:rFonts w:ascii="Arial" w:hAnsi="Arial" w:cs="Arial"/>
                <w:sz w:val="22"/>
                <w:szCs w:val="22"/>
              </w:rPr>
            </w:pPr>
          </w:p>
        </w:tc>
      </w:tr>
    </w:tbl>
    <w:p w:rsidR="00911F6A" w:rsidRPr="0046632C" w:rsidRDefault="00911F6A" w:rsidP="00911F6A"/>
    <w:p w:rsidR="00911F6A" w:rsidRPr="0046632C" w:rsidRDefault="00911F6A" w:rsidP="00911F6A"/>
    <w:p w:rsidR="00911F6A" w:rsidRPr="0046632C" w:rsidRDefault="00911F6A" w:rsidP="00911F6A"/>
    <w:p w:rsidR="00911F6A" w:rsidRDefault="00911F6A" w:rsidP="00115498">
      <w:pPr>
        <w:spacing w:before="120" w:line="360" w:lineRule="atLeast"/>
        <w:jc w:val="both"/>
        <w:rPr>
          <w:rFonts w:ascii="Arial" w:hAnsi="Arial" w:cs="Arial"/>
        </w:rPr>
      </w:pPr>
    </w:p>
    <w:p w:rsidR="00911F6A" w:rsidRDefault="00911F6A" w:rsidP="00911F6A">
      <w:pPr>
        <w:widowControl w:val="0"/>
        <w:jc w:val="center"/>
        <w:rPr>
          <w:rFonts w:ascii="Arial" w:hAnsi="Arial" w:cs="Arial"/>
          <w:u w:val="single"/>
        </w:rPr>
      </w:pPr>
      <w:r>
        <w:rPr>
          <w:rFonts w:ascii="Arial" w:hAnsi="Arial" w:cs="Arial"/>
          <w:b/>
          <w:bCs/>
          <w:u w:val="single"/>
        </w:rPr>
        <w:t>ΟΜΑΔΑ Β:</w:t>
      </w:r>
      <w:r>
        <w:rPr>
          <w:rFonts w:ascii="Arial" w:hAnsi="Arial" w:cs="Arial"/>
          <w:u w:val="single"/>
        </w:rPr>
        <w:t xml:space="preserve"> Τεχνική υποστήριξη και κάλυψη</w:t>
      </w:r>
    </w:p>
    <w:p w:rsidR="00911F6A" w:rsidRDefault="00911F6A" w:rsidP="00911F6A">
      <w:pPr>
        <w:widowControl w:val="0"/>
        <w:jc w:val="center"/>
        <w:rPr>
          <w:rFonts w:ascii="Arial" w:hAnsi="Arial" w:cs="Arial"/>
          <w:b/>
          <w:bCs/>
          <w:u w:val="single"/>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4937"/>
        <w:gridCol w:w="24"/>
        <w:gridCol w:w="1407"/>
        <w:gridCol w:w="62"/>
        <w:gridCol w:w="39"/>
        <w:gridCol w:w="1246"/>
        <w:gridCol w:w="23"/>
        <w:gridCol w:w="38"/>
        <w:gridCol w:w="1408"/>
        <w:gridCol w:w="6"/>
      </w:tblGrid>
      <w:tr w:rsidR="00911F6A" w:rsidTr="00911F6A">
        <w:trPr>
          <w:trHeight w:val="531"/>
        </w:trPr>
        <w:tc>
          <w:tcPr>
            <w:tcW w:w="913" w:type="dxa"/>
          </w:tcPr>
          <w:p w:rsidR="00911F6A" w:rsidRDefault="00911F6A" w:rsidP="00203960">
            <w:pPr>
              <w:widowControl w:val="0"/>
              <w:autoSpaceDE w:val="0"/>
              <w:autoSpaceDN w:val="0"/>
              <w:adjustRightInd w:val="0"/>
              <w:rPr>
                <w:rFonts w:ascii="Arial" w:hAnsi="Arial" w:cs="Arial"/>
                <w:b/>
                <w:bCs/>
                <w:sz w:val="22"/>
                <w:szCs w:val="22"/>
              </w:rPr>
            </w:pPr>
            <w:r>
              <w:rPr>
                <w:rFonts w:ascii="Arial" w:hAnsi="Arial" w:cs="Arial"/>
                <w:b/>
                <w:bCs/>
                <w:sz w:val="22"/>
                <w:szCs w:val="22"/>
              </w:rPr>
              <w:t>Α/Α</w:t>
            </w:r>
          </w:p>
        </w:tc>
        <w:tc>
          <w:tcPr>
            <w:tcW w:w="4961" w:type="dxa"/>
            <w:gridSpan w:val="2"/>
          </w:tcPr>
          <w:p w:rsidR="00911F6A" w:rsidRDefault="00911F6A" w:rsidP="00203960">
            <w:pPr>
              <w:widowControl w:val="0"/>
              <w:autoSpaceDE w:val="0"/>
              <w:autoSpaceDN w:val="0"/>
              <w:adjustRightInd w:val="0"/>
              <w:jc w:val="center"/>
              <w:rPr>
                <w:rFonts w:ascii="Arial" w:hAnsi="Arial" w:cs="Arial"/>
                <w:b/>
                <w:bCs/>
                <w:sz w:val="22"/>
                <w:szCs w:val="22"/>
              </w:rPr>
            </w:pPr>
            <w:r>
              <w:rPr>
                <w:rFonts w:ascii="Arial" w:hAnsi="Arial" w:cs="Arial"/>
                <w:b/>
                <w:bCs/>
                <w:sz w:val="22"/>
                <w:szCs w:val="22"/>
              </w:rPr>
              <w:t>ΟΝΟΜΑΣΙΑ ΚΡΙΤΗΡΙΟΥ ΑΞΙΟΛΟΓΗΣΗΣ</w:t>
            </w:r>
          </w:p>
        </w:tc>
        <w:tc>
          <w:tcPr>
            <w:tcW w:w="1469" w:type="dxa"/>
            <w:gridSpan w:val="2"/>
            <w:vAlign w:val="center"/>
          </w:tcPr>
          <w:p w:rsidR="00911F6A" w:rsidRDefault="00911F6A"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Συντελεστής βαρύτητας</w:t>
            </w:r>
          </w:p>
        </w:tc>
        <w:tc>
          <w:tcPr>
            <w:tcW w:w="1285" w:type="dxa"/>
            <w:gridSpan w:val="2"/>
            <w:vAlign w:val="center"/>
          </w:tcPr>
          <w:p w:rsidR="00911F6A" w:rsidRPr="00D952EA" w:rsidRDefault="00911F6A"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Βαθμός</w:t>
            </w:r>
          </w:p>
        </w:tc>
        <w:tc>
          <w:tcPr>
            <w:tcW w:w="1475" w:type="dxa"/>
            <w:gridSpan w:val="4"/>
            <w:vAlign w:val="center"/>
          </w:tcPr>
          <w:p w:rsidR="00911F6A" w:rsidRPr="00D952EA" w:rsidRDefault="00911F6A" w:rsidP="00203960">
            <w:pPr>
              <w:widowControl w:val="0"/>
              <w:autoSpaceDE w:val="0"/>
              <w:autoSpaceDN w:val="0"/>
              <w:adjustRightInd w:val="0"/>
              <w:jc w:val="center"/>
              <w:rPr>
                <w:rFonts w:ascii="Arial" w:hAnsi="Arial" w:cs="Arial"/>
                <w:b/>
                <w:bCs/>
                <w:sz w:val="20"/>
                <w:szCs w:val="22"/>
              </w:rPr>
            </w:pPr>
            <w:r>
              <w:rPr>
                <w:rFonts w:ascii="Arial" w:hAnsi="Arial" w:cs="Arial"/>
                <w:b/>
                <w:bCs/>
                <w:sz w:val="20"/>
                <w:szCs w:val="22"/>
              </w:rPr>
              <w:t>Σταθμισμένη βαθμολογία</w:t>
            </w:r>
          </w:p>
        </w:tc>
      </w:tr>
      <w:tr w:rsidR="00911F6A" w:rsidTr="00911F6A">
        <w:trPr>
          <w:trHeight w:val="299"/>
        </w:trPr>
        <w:tc>
          <w:tcPr>
            <w:tcW w:w="913" w:type="dxa"/>
            <w:vAlign w:val="center"/>
          </w:tcPr>
          <w:p w:rsidR="00911F6A" w:rsidRPr="0026444D" w:rsidRDefault="00911F6A" w:rsidP="00203960">
            <w:pPr>
              <w:widowControl w:val="0"/>
              <w:autoSpaceDE w:val="0"/>
              <w:autoSpaceDN w:val="0"/>
              <w:adjustRightInd w:val="0"/>
              <w:jc w:val="center"/>
              <w:rPr>
                <w:rFonts w:ascii="Arial" w:hAnsi="Arial" w:cs="Arial"/>
                <w:b/>
                <w:bCs/>
                <w:sz w:val="22"/>
                <w:szCs w:val="22"/>
              </w:rPr>
            </w:pPr>
            <w:r w:rsidRPr="0026444D">
              <w:rPr>
                <w:rFonts w:ascii="Arial" w:hAnsi="Arial" w:cs="Arial"/>
                <w:b/>
                <w:bCs/>
                <w:sz w:val="22"/>
                <w:szCs w:val="22"/>
              </w:rPr>
              <w:t>1</w:t>
            </w:r>
          </w:p>
        </w:tc>
        <w:tc>
          <w:tcPr>
            <w:tcW w:w="4961" w:type="dxa"/>
            <w:gridSpan w:val="2"/>
            <w:vAlign w:val="center"/>
          </w:tcPr>
          <w:p w:rsidR="00911F6A" w:rsidRPr="00E9138F" w:rsidRDefault="00911F6A" w:rsidP="00203960">
            <w:pPr>
              <w:widowControl w:val="0"/>
              <w:autoSpaceDE w:val="0"/>
              <w:autoSpaceDN w:val="0"/>
              <w:adjustRightInd w:val="0"/>
              <w:jc w:val="both"/>
              <w:rPr>
                <w:rFonts w:ascii="Arial" w:hAnsi="Arial" w:cs="Arial"/>
                <w:b/>
                <w:bCs/>
                <w:sz w:val="22"/>
                <w:szCs w:val="22"/>
              </w:rPr>
            </w:pPr>
            <w:r w:rsidRPr="00E9138F">
              <w:rPr>
                <w:rFonts w:ascii="Arial" w:hAnsi="Arial" w:cs="Arial"/>
              </w:rPr>
              <w:t>Τεχνική υποστήριξη και κάλυψη</w:t>
            </w:r>
          </w:p>
        </w:tc>
        <w:tc>
          <w:tcPr>
            <w:tcW w:w="4229" w:type="dxa"/>
            <w:gridSpan w:val="8"/>
          </w:tcPr>
          <w:p w:rsidR="00911F6A" w:rsidRDefault="00911F6A" w:rsidP="00203960">
            <w:pPr>
              <w:widowControl w:val="0"/>
              <w:autoSpaceDE w:val="0"/>
              <w:autoSpaceDN w:val="0"/>
              <w:adjustRightInd w:val="0"/>
              <w:jc w:val="center"/>
              <w:rPr>
                <w:rFonts w:ascii="Arial" w:hAnsi="Arial" w:cs="Arial"/>
                <w:sz w:val="22"/>
                <w:szCs w:val="22"/>
              </w:rPr>
            </w:pPr>
          </w:p>
        </w:tc>
      </w:tr>
      <w:tr w:rsidR="00911F6A" w:rsidRPr="0043342F" w:rsidTr="00911F6A">
        <w:trPr>
          <w:gridAfter w:val="1"/>
          <w:wAfter w:w="6" w:type="dxa"/>
          <w:trHeight w:val="282"/>
        </w:trPr>
        <w:tc>
          <w:tcPr>
            <w:tcW w:w="913" w:type="dxa"/>
          </w:tcPr>
          <w:p w:rsidR="00911F6A" w:rsidRPr="0043342F" w:rsidRDefault="00911F6A" w:rsidP="00203960">
            <w:pPr>
              <w:widowControl w:val="0"/>
              <w:autoSpaceDE w:val="0"/>
              <w:autoSpaceDN w:val="0"/>
              <w:adjustRightInd w:val="0"/>
              <w:jc w:val="center"/>
              <w:rPr>
                <w:rFonts w:ascii="Arial" w:hAnsi="Arial" w:cs="Arial"/>
                <w:sz w:val="22"/>
                <w:szCs w:val="22"/>
                <w:lang w:val="en-US"/>
              </w:rPr>
            </w:pPr>
            <w:r w:rsidRPr="0043342F">
              <w:rPr>
                <w:rFonts w:ascii="Arial" w:hAnsi="Arial" w:cs="Arial"/>
                <w:sz w:val="22"/>
                <w:szCs w:val="22"/>
                <w:lang w:val="en-US"/>
              </w:rPr>
              <w:t>i</w:t>
            </w:r>
          </w:p>
        </w:tc>
        <w:tc>
          <w:tcPr>
            <w:tcW w:w="4961" w:type="dxa"/>
            <w:gridSpan w:val="2"/>
          </w:tcPr>
          <w:p w:rsidR="00911F6A" w:rsidRPr="0043342F" w:rsidRDefault="00911F6A" w:rsidP="00203960">
            <w:pPr>
              <w:widowControl w:val="0"/>
              <w:autoSpaceDE w:val="0"/>
              <w:autoSpaceDN w:val="0"/>
              <w:adjustRightInd w:val="0"/>
              <w:rPr>
                <w:rFonts w:ascii="Arial" w:hAnsi="Arial" w:cs="Arial"/>
                <w:sz w:val="22"/>
                <w:szCs w:val="22"/>
              </w:rPr>
            </w:pPr>
            <w:r w:rsidRPr="0043342F">
              <w:rPr>
                <w:rFonts w:ascii="Arial" w:hAnsi="Arial" w:cs="Arial"/>
                <w:sz w:val="22"/>
                <w:szCs w:val="22"/>
              </w:rPr>
              <w:t>Χρόνος Εγγύησης καλής λειτουργίας- Εκπαίδευση</w:t>
            </w:r>
          </w:p>
        </w:tc>
        <w:tc>
          <w:tcPr>
            <w:tcW w:w="1407" w:type="dxa"/>
            <w:vAlign w:val="center"/>
          </w:tcPr>
          <w:p w:rsidR="00911F6A" w:rsidRPr="0043342F" w:rsidRDefault="00911F6A"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rPr>
              <w:t>7</w:t>
            </w:r>
          </w:p>
        </w:tc>
        <w:tc>
          <w:tcPr>
            <w:tcW w:w="1408" w:type="dxa"/>
            <w:gridSpan w:val="5"/>
          </w:tcPr>
          <w:p w:rsidR="00911F6A" w:rsidRPr="0043342F" w:rsidRDefault="00911F6A" w:rsidP="00203960">
            <w:pPr>
              <w:widowControl w:val="0"/>
              <w:autoSpaceDE w:val="0"/>
              <w:autoSpaceDN w:val="0"/>
              <w:adjustRightInd w:val="0"/>
              <w:jc w:val="center"/>
              <w:rPr>
                <w:rFonts w:ascii="Arial" w:hAnsi="Arial" w:cs="Arial"/>
                <w:sz w:val="22"/>
                <w:szCs w:val="22"/>
              </w:rPr>
            </w:pPr>
          </w:p>
        </w:tc>
        <w:tc>
          <w:tcPr>
            <w:tcW w:w="1408" w:type="dxa"/>
          </w:tcPr>
          <w:p w:rsidR="00911F6A" w:rsidRPr="0043342F" w:rsidRDefault="00911F6A" w:rsidP="00203960">
            <w:pPr>
              <w:widowControl w:val="0"/>
              <w:autoSpaceDE w:val="0"/>
              <w:autoSpaceDN w:val="0"/>
              <w:adjustRightInd w:val="0"/>
              <w:jc w:val="center"/>
              <w:rPr>
                <w:rFonts w:ascii="Arial" w:hAnsi="Arial" w:cs="Arial"/>
                <w:sz w:val="22"/>
                <w:szCs w:val="22"/>
              </w:rPr>
            </w:pPr>
          </w:p>
        </w:tc>
      </w:tr>
      <w:tr w:rsidR="00911F6A" w:rsidRPr="0043342F" w:rsidTr="00911F6A">
        <w:trPr>
          <w:gridAfter w:val="1"/>
          <w:wAfter w:w="6" w:type="dxa"/>
          <w:trHeight w:val="282"/>
        </w:trPr>
        <w:tc>
          <w:tcPr>
            <w:tcW w:w="913" w:type="dxa"/>
          </w:tcPr>
          <w:p w:rsidR="00911F6A" w:rsidRPr="0043342F" w:rsidRDefault="00911F6A" w:rsidP="00203960">
            <w:pPr>
              <w:widowControl w:val="0"/>
              <w:autoSpaceDE w:val="0"/>
              <w:autoSpaceDN w:val="0"/>
              <w:adjustRightInd w:val="0"/>
              <w:jc w:val="center"/>
              <w:rPr>
                <w:rFonts w:ascii="Arial" w:hAnsi="Arial" w:cs="Arial"/>
                <w:sz w:val="22"/>
                <w:szCs w:val="22"/>
                <w:lang w:val="en-US"/>
              </w:rPr>
            </w:pPr>
            <w:r w:rsidRPr="0043342F">
              <w:rPr>
                <w:rFonts w:ascii="Arial" w:hAnsi="Arial" w:cs="Arial"/>
                <w:sz w:val="22"/>
                <w:szCs w:val="22"/>
                <w:lang w:val="en-US"/>
              </w:rPr>
              <w:t>ii</w:t>
            </w:r>
          </w:p>
        </w:tc>
        <w:tc>
          <w:tcPr>
            <w:tcW w:w="4961" w:type="dxa"/>
            <w:gridSpan w:val="2"/>
          </w:tcPr>
          <w:p w:rsidR="00911F6A" w:rsidRPr="0043342F" w:rsidRDefault="00911F6A" w:rsidP="00203960">
            <w:pPr>
              <w:widowControl w:val="0"/>
              <w:autoSpaceDE w:val="0"/>
              <w:autoSpaceDN w:val="0"/>
              <w:adjustRightInd w:val="0"/>
              <w:rPr>
                <w:rFonts w:ascii="Arial" w:hAnsi="Arial" w:cs="Arial"/>
                <w:sz w:val="22"/>
                <w:szCs w:val="22"/>
              </w:rPr>
            </w:pPr>
            <w:r w:rsidRPr="0043342F">
              <w:rPr>
                <w:rFonts w:ascii="Arial" w:hAnsi="Arial" w:cs="Arial"/>
                <w:sz w:val="22"/>
                <w:szCs w:val="22"/>
              </w:rPr>
              <w:t xml:space="preserve">Ανταλλακτικά- </w:t>
            </w:r>
            <w:r w:rsidRPr="0043342F">
              <w:rPr>
                <w:rFonts w:ascii="Arial" w:hAnsi="Arial" w:cs="Arial"/>
                <w:sz w:val="22"/>
                <w:szCs w:val="22"/>
                <w:lang w:val="en-US"/>
              </w:rPr>
              <w:t>service</w:t>
            </w:r>
            <w:r w:rsidRPr="0043342F">
              <w:rPr>
                <w:rFonts w:ascii="Arial" w:hAnsi="Arial" w:cs="Arial"/>
                <w:sz w:val="22"/>
                <w:szCs w:val="22"/>
              </w:rPr>
              <w:t>-συντήρηση- εκπαίδευση, τεχνική υποστήριξη του προμηθευτή μετά τη πώληση (τρόπος και τόπος αντιμετώπισης συντήρησης και επισκευών κ.λ.π.)</w:t>
            </w:r>
          </w:p>
          <w:p w:rsidR="00911F6A" w:rsidRPr="0043342F" w:rsidRDefault="00911F6A" w:rsidP="00203960">
            <w:pPr>
              <w:widowControl w:val="0"/>
              <w:autoSpaceDE w:val="0"/>
              <w:autoSpaceDN w:val="0"/>
              <w:adjustRightInd w:val="0"/>
              <w:rPr>
                <w:rFonts w:ascii="Arial" w:hAnsi="Arial" w:cs="Arial"/>
                <w:sz w:val="22"/>
                <w:szCs w:val="22"/>
              </w:rPr>
            </w:pPr>
          </w:p>
        </w:tc>
        <w:tc>
          <w:tcPr>
            <w:tcW w:w="1407" w:type="dxa"/>
            <w:vAlign w:val="center"/>
          </w:tcPr>
          <w:p w:rsidR="00911F6A" w:rsidRPr="0043342F" w:rsidRDefault="00911F6A" w:rsidP="00911F6A">
            <w:pPr>
              <w:widowControl w:val="0"/>
              <w:autoSpaceDE w:val="0"/>
              <w:autoSpaceDN w:val="0"/>
              <w:adjustRightInd w:val="0"/>
              <w:jc w:val="center"/>
              <w:rPr>
                <w:rFonts w:ascii="Arial" w:hAnsi="Arial" w:cs="Arial"/>
                <w:sz w:val="22"/>
                <w:szCs w:val="22"/>
              </w:rPr>
            </w:pPr>
            <w:r>
              <w:rPr>
                <w:rFonts w:ascii="Arial" w:hAnsi="Arial" w:cs="Arial"/>
                <w:sz w:val="22"/>
                <w:szCs w:val="22"/>
              </w:rPr>
              <w:t>20</w:t>
            </w:r>
          </w:p>
        </w:tc>
        <w:tc>
          <w:tcPr>
            <w:tcW w:w="1408" w:type="dxa"/>
            <w:gridSpan w:val="5"/>
          </w:tcPr>
          <w:p w:rsidR="00911F6A" w:rsidRPr="0043342F" w:rsidRDefault="00911F6A" w:rsidP="00203960">
            <w:pPr>
              <w:widowControl w:val="0"/>
              <w:autoSpaceDE w:val="0"/>
              <w:autoSpaceDN w:val="0"/>
              <w:adjustRightInd w:val="0"/>
              <w:jc w:val="center"/>
              <w:rPr>
                <w:rFonts w:ascii="Arial" w:hAnsi="Arial" w:cs="Arial"/>
                <w:sz w:val="22"/>
                <w:szCs w:val="22"/>
              </w:rPr>
            </w:pPr>
          </w:p>
        </w:tc>
        <w:tc>
          <w:tcPr>
            <w:tcW w:w="1408" w:type="dxa"/>
          </w:tcPr>
          <w:p w:rsidR="00911F6A" w:rsidRPr="0043342F" w:rsidRDefault="00911F6A" w:rsidP="00203960">
            <w:pPr>
              <w:widowControl w:val="0"/>
              <w:autoSpaceDE w:val="0"/>
              <w:autoSpaceDN w:val="0"/>
              <w:adjustRightInd w:val="0"/>
              <w:jc w:val="center"/>
              <w:rPr>
                <w:rFonts w:ascii="Arial" w:hAnsi="Arial" w:cs="Arial"/>
                <w:sz w:val="22"/>
                <w:szCs w:val="22"/>
              </w:rPr>
            </w:pPr>
          </w:p>
        </w:tc>
      </w:tr>
      <w:tr w:rsidR="00911F6A" w:rsidRPr="0043342F" w:rsidTr="00911F6A">
        <w:trPr>
          <w:gridAfter w:val="1"/>
          <w:wAfter w:w="6" w:type="dxa"/>
          <w:trHeight w:val="282"/>
        </w:trPr>
        <w:tc>
          <w:tcPr>
            <w:tcW w:w="913" w:type="dxa"/>
          </w:tcPr>
          <w:p w:rsidR="00911F6A" w:rsidRPr="0043342F" w:rsidRDefault="00911F6A" w:rsidP="00203960">
            <w:pPr>
              <w:widowControl w:val="0"/>
              <w:autoSpaceDE w:val="0"/>
              <w:autoSpaceDN w:val="0"/>
              <w:adjustRightInd w:val="0"/>
              <w:jc w:val="center"/>
              <w:rPr>
                <w:rFonts w:ascii="Arial" w:hAnsi="Arial" w:cs="Arial"/>
                <w:sz w:val="22"/>
                <w:szCs w:val="22"/>
                <w:lang w:val="en-US"/>
              </w:rPr>
            </w:pPr>
            <w:r w:rsidRPr="0043342F">
              <w:rPr>
                <w:rFonts w:ascii="Arial" w:hAnsi="Arial" w:cs="Arial"/>
                <w:sz w:val="22"/>
                <w:szCs w:val="22"/>
                <w:lang w:val="en-US"/>
              </w:rPr>
              <w:t>iii</w:t>
            </w:r>
          </w:p>
        </w:tc>
        <w:tc>
          <w:tcPr>
            <w:tcW w:w="4961" w:type="dxa"/>
            <w:gridSpan w:val="2"/>
          </w:tcPr>
          <w:p w:rsidR="00911F6A" w:rsidRPr="0043342F" w:rsidRDefault="00911F6A" w:rsidP="00203960">
            <w:pPr>
              <w:widowControl w:val="0"/>
              <w:autoSpaceDE w:val="0"/>
              <w:autoSpaceDN w:val="0"/>
              <w:adjustRightInd w:val="0"/>
              <w:rPr>
                <w:rFonts w:ascii="Arial" w:hAnsi="Arial" w:cs="Arial"/>
                <w:sz w:val="22"/>
                <w:szCs w:val="22"/>
              </w:rPr>
            </w:pPr>
            <w:r w:rsidRPr="0043342F">
              <w:rPr>
                <w:rFonts w:ascii="Arial" w:hAnsi="Arial" w:cs="Arial"/>
                <w:sz w:val="22"/>
                <w:szCs w:val="22"/>
              </w:rPr>
              <w:t>Χρόνος αντιμετώπισης συνήθων βλαβών μια (1) ημέρα</w:t>
            </w:r>
          </w:p>
        </w:tc>
        <w:tc>
          <w:tcPr>
            <w:tcW w:w="1407" w:type="dxa"/>
            <w:vAlign w:val="center"/>
          </w:tcPr>
          <w:p w:rsidR="00911F6A" w:rsidRPr="0043342F" w:rsidRDefault="00911F6A"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rPr>
              <w:t>6</w:t>
            </w:r>
          </w:p>
        </w:tc>
        <w:tc>
          <w:tcPr>
            <w:tcW w:w="1408" w:type="dxa"/>
            <w:gridSpan w:val="5"/>
          </w:tcPr>
          <w:p w:rsidR="00911F6A" w:rsidRPr="0043342F" w:rsidRDefault="00911F6A" w:rsidP="00203960">
            <w:pPr>
              <w:widowControl w:val="0"/>
              <w:autoSpaceDE w:val="0"/>
              <w:autoSpaceDN w:val="0"/>
              <w:adjustRightInd w:val="0"/>
              <w:jc w:val="center"/>
              <w:rPr>
                <w:rFonts w:ascii="Arial" w:hAnsi="Arial" w:cs="Arial"/>
                <w:sz w:val="22"/>
                <w:szCs w:val="22"/>
              </w:rPr>
            </w:pPr>
          </w:p>
        </w:tc>
        <w:tc>
          <w:tcPr>
            <w:tcW w:w="1408" w:type="dxa"/>
          </w:tcPr>
          <w:p w:rsidR="00911F6A" w:rsidRPr="0043342F" w:rsidRDefault="00911F6A" w:rsidP="00203960">
            <w:pPr>
              <w:widowControl w:val="0"/>
              <w:autoSpaceDE w:val="0"/>
              <w:autoSpaceDN w:val="0"/>
              <w:adjustRightInd w:val="0"/>
              <w:jc w:val="center"/>
              <w:rPr>
                <w:rFonts w:ascii="Arial" w:hAnsi="Arial" w:cs="Arial"/>
                <w:sz w:val="22"/>
                <w:szCs w:val="22"/>
              </w:rPr>
            </w:pPr>
          </w:p>
        </w:tc>
      </w:tr>
      <w:tr w:rsidR="00911F6A" w:rsidTr="00911F6A">
        <w:trPr>
          <w:gridAfter w:val="1"/>
          <w:wAfter w:w="6" w:type="dxa"/>
          <w:trHeight w:val="282"/>
        </w:trPr>
        <w:tc>
          <w:tcPr>
            <w:tcW w:w="913" w:type="dxa"/>
          </w:tcPr>
          <w:p w:rsidR="00911F6A" w:rsidRPr="0043342F" w:rsidRDefault="00911F6A" w:rsidP="00203960">
            <w:pPr>
              <w:widowControl w:val="0"/>
              <w:autoSpaceDE w:val="0"/>
              <w:autoSpaceDN w:val="0"/>
              <w:adjustRightInd w:val="0"/>
              <w:jc w:val="center"/>
              <w:rPr>
                <w:rFonts w:ascii="Arial" w:hAnsi="Arial" w:cs="Arial"/>
                <w:sz w:val="22"/>
                <w:szCs w:val="22"/>
                <w:lang w:val="en-US"/>
              </w:rPr>
            </w:pPr>
            <w:r w:rsidRPr="0043342F">
              <w:rPr>
                <w:rFonts w:ascii="Arial" w:hAnsi="Arial" w:cs="Arial"/>
                <w:sz w:val="22"/>
                <w:szCs w:val="22"/>
                <w:lang w:val="en-US"/>
              </w:rPr>
              <w:t>iv</w:t>
            </w:r>
          </w:p>
        </w:tc>
        <w:tc>
          <w:tcPr>
            <w:tcW w:w="4961" w:type="dxa"/>
            <w:gridSpan w:val="2"/>
          </w:tcPr>
          <w:p w:rsidR="00911F6A" w:rsidRPr="0043342F" w:rsidRDefault="00911F6A" w:rsidP="00203960">
            <w:pPr>
              <w:widowControl w:val="0"/>
              <w:autoSpaceDE w:val="0"/>
              <w:autoSpaceDN w:val="0"/>
              <w:adjustRightInd w:val="0"/>
              <w:rPr>
                <w:rFonts w:ascii="Arial" w:hAnsi="Arial" w:cs="Arial"/>
                <w:sz w:val="22"/>
                <w:szCs w:val="22"/>
              </w:rPr>
            </w:pPr>
            <w:r w:rsidRPr="0043342F">
              <w:rPr>
                <w:rFonts w:ascii="Arial" w:hAnsi="Arial" w:cs="Arial"/>
                <w:sz w:val="22"/>
                <w:szCs w:val="22"/>
              </w:rPr>
              <w:t xml:space="preserve">Βεβαιώσεις φορέων που αποδεικνύουν τη καλή </w:t>
            </w:r>
            <w:r w:rsidRPr="0043342F">
              <w:rPr>
                <w:rFonts w:ascii="Arial" w:hAnsi="Arial" w:cs="Arial"/>
                <w:sz w:val="22"/>
                <w:szCs w:val="22"/>
              </w:rPr>
              <w:lastRenderedPageBreak/>
              <w:t>λειτουργία κατά τη διάρκεια της εγγύησης καλής λειτουργίας (τουλάχιστον 2)</w:t>
            </w:r>
          </w:p>
        </w:tc>
        <w:tc>
          <w:tcPr>
            <w:tcW w:w="1407" w:type="dxa"/>
            <w:vAlign w:val="center"/>
          </w:tcPr>
          <w:p w:rsidR="00911F6A" w:rsidRPr="0043342F" w:rsidRDefault="00911F6A" w:rsidP="00911F6A">
            <w:pPr>
              <w:widowControl w:val="0"/>
              <w:autoSpaceDE w:val="0"/>
              <w:autoSpaceDN w:val="0"/>
              <w:adjustRightInd w:val="0"/>
              <w:jc w:val="center"/>
              <w:rPr>
                <w:rFonts w:ascii="Arial" w:hAnsi="Arial" w:cs="Arial"/>
                <w:sz w:val="22"/>
                <w:szCs w:val="22"/>
              </w:rPr>
            </w:pPr>
            <w:r>
              <w:rPr>
                <w:rFonts w:ascii="Arial" w:hAnsi="Arial" w:cs="Arial"/>
                <w:sz w:val="22"/>
                <w:szCs w:val="22"/>
              </w:rPr>
              <w:lastRenderedPageBreak/>
              <w:t>17</w:t>
            </w:r>
          </w:p>
        </w:tc>
        <w:tc>
          <w:tcPr>
            <w:tcW w:w="1408" w:type="dxa"/>
            <w:gridSpan w:val="5"/>
          </w:tcPr>
          <w:p w:rsidR="00911F6A" w:rsidRPr="0043342F" w:rsidRDefault="00911F6A" w:rsidP="00203960">
            <w:pPr>
              <w:widowControl w:val="0"/>
              <w:autoSpaceDE w:val="0"/>
              <w:autoSpaceDN w:val="0"/>
              <w:adjustRightInd w:val="0"/>
              <w:jc w:val="center"/>
              <w:rPr>
                <w:rFonts w:ascii="Arial" w:hAnsi="Arial" w:cs="Arial"/>
                <w:sz w:val="22"/>
                <w:szCs w:val="22"/>
              </w:rPr>
            </w:pPr>
          </w:p>
        </w:tc>
        <w:tc>
          <w:tcPr>
            <w:tcW w:w="1408" w:type="dxa"/>
          </w:tcPr>
          <w:p w:rsidR="00911F6A" w:rsidRPr="0043342F" w:rsidRDefault="00911F6A" w:rsidP="00203960">
            <w:pPr>
              <w:widowControl w:val="0"/>
              <w:autoSpaceDE w:val="0"/>
              <w:autoSpaceDN w:val="0"/>
              <w:adjustRightInd w:val="0"/>
              <w:jc w:val="center"/>
              <w:rPr>
                <w:rFonts w:ascii="Arial" w:hAnsi="Arial" w:cs="Arial"/>
                <w:sz w:val="22"/>
                <w:szCs w:val="22"/>
              </w:rPr>
            </w:pPr>
          </w:p>
        </w:tc>
      </w:tr>
      <w:tr w:rsidR="00911F6A" w:rsidTr="00911F6A">
        <w:trPr>
          <w:gridAfter w:val="1"/>
          <w:wAfter w:w="6" w:type="dxa"/>
          <w:trHeight w:val="282"/>
        </w:trPr>
        <w:tc>
          <w:tcPr>
            <w:tcW w:w="913" w:type="dxa"/>
          </w:tcPr>
          <w:p w:rsidR="00911F6A" w:rsidRPr="0043342F" w:rsidRDefault="00911F6A" w:rsidP="00203960">
            <w:pPr>
              <w:widowControl w:val="0"/>
              <w:autoSpaceDE w:val="0"/>
              <w:autoSpaceDN w:val="0"/>
              <w:adjustRightInd w:val="0"/>
              <w:jc w:val="center"/>
              <w:rPr>
                <w:rFonts w:ascii="Arial" w:hAnsi="Arial" w:cs="Arial"/>
                <w:sz w:val="22"/>
                <w:szCs w:val="22"/>
              </w:rPr>
            </w:pPr>
          </w:p>
        </w:tc>
        <w:tc>
          <w:tcPr>
            <w:tcW w:w="4961" w:type="dxa"/>
            <w:gridSpan w:val="2"/>
            <w:vAlign w:val="center"/>
          </w:tcPr>
          <w:p w:rsidR="00911F6A" w:rsidRPr="0043342F" w:rsidRDefault="00911F6A" w:rsidP="00911F6A">
            <w:pPr>
              <w:widowControl w:val="0"/>
              <w:autoSpaceDE w:val="0"/>
              <w:autoSpaceDN w:val="0"/>
              <w:adjustRightInd w:val="0"/>
              <w:jc w:val="center"/>
              <w:rPr>
                <w:rFonts w:ascii="Arial" w:hAnsi="Arial" w:cs="Arial"/>
                <w:i/>
                <w:sz w:val="22"/>
                <w:szCs w:val="22"/>
              </w:rPr>
            </w:pPr>
            <w:r w:rsidRPr="0043342F">
              <w:rPr>
                <w:rFonts w:ascii="Arial" w:hAnsi="Arial" w:cs="Arial"/>
                <w:i/>
                <w:sz w:val="22"/>
                <w:szCs w:val="22"/>
              </w:rPr>
              <w:t xml:space="preserve">Σύνολο συντελεστών βαρύτητας Β’ ομάδας </w:t>
            </w:r>
          </w:p>
        </w:tc>
        <w:tc>
          <w:tcPr>
            <w:tcW w:w="4223" w:type="dxa"/>
            <w:gridSpan w:val="7"/>
            <w:vAlign w:val="center"/>
          </w:tcPr>
          <w:p w:rsidR="00911F6A" w:rsidRPr="0043342F" w:rsidRDefault="00911F6A" w:rsidP="00911F6A">
            <w:pPr>
              <w:widowControl w:val="0"/>
              <w:autoSpaceDE w:val="0"/>
              <w:autoSpaceDN w:val="0"/>
              <w:adjustRightInd w:val="0"/>
              <w:rPr>
                <w:rFonts w:ascii="Arial" w:hAnsi="Arial" w:cs="Arial"/>
                <w:i/>
                <w:sz w:val="22"/>
                <w:szCs w:val="22"/>
              </w:rPr>
            </w:pPr>
            <w:r w:rsidRPr="0043342F">
              <w:rPr>
                <w:rFonts w:ascii="Arial" w:hAnsi="Arial" w:cs="Arial"/>
                <w:i/>
                <w:sz w:val="22"/>
                <w:szCs w:val="22"/>
              </w:rPr>
              <w:t xml:space="preserve">      </w:t>
            </w:r>
            <w:r>
              <w:rPr>
                <w:rFonts w:ascii="Arial" w:hAnsi="Arial" w:cs="Arial"/>
                <w:i/>
                <w:sz w:val="22"/>
                <w:szCs w:val="22"/>
              </w:rPr>
              <w:t xml:space="preserve"> </w:t>
            </w:r>
            <w:r w:rsidRPr="0043342F">
              <w:rPr>
                <w:rFonts w:ascii="Arial" w:hAnsi="Arial" w:cs="Arial"/>
                <w:i/>
                <w:sz w:val="22"/>
                <w:szCs w:val="22"/>
              </w:rPr>
              <w:t xml:space="preserve"> </w:t>
            </w:r>
            <w:r>
              <w:rPr>
                <w:rFonts w:ascii="Arial" w:hAnsi="Arial" w:cs="Arial"/>
                <w:i/>
                <w:sz w:val="22"/>
                <w:szCs w:val="22"/>
              </w:rPr>
              <w:t>50</w:t>
            </w:r>
          </w:p>
        </w:tc>
      </w:tr>
      <w:tr w:rsidR="00911F6A" w:rsidTr="00203960">
        <w:trPr>
          <w:trHeight w:val="298"/>
        </w:trPr>
        <w:tc>
          <w:tcPr>
            <w:tcW w:w="5850" w:type="dxa"/>
            <w:gridSpan w:val="2"/>
          </w:tcPr>
          <w:p w:rsidR="00911F6A" w:rsidRPr="0046632C" w:rsidRDefault="00911F6A" w:rsidP="00203960">
            <w:pPr>
              <w:widowControl w:val="0"/>
              <w:autoSpaceDE w:val="0"/>
              <w:autoSpaceDN w:val="0"/>
              <w:adjustRightInd w:val="0"/>
              <w:rPr>
                <w:rFonts w:ascii="Arial" w:hAnsi="Arial" w:cs="Arial"/>
                <w:sz w:val="22"/>
                <w:szCs w:val="22"/>
              </w:rPr>
            </w:pPr>
            <w:r>
              <w:rPr>
                <w:rFonts w:ascii="Arial" w:hAnsi="Arial" w:cs="Arial"/>
                <w:sz w:val="22"/>
                <w:szCs w:val="22"/>
              </w:rPr>
              <w:t>Β</w:t>
            </w:r>
            <w:r w:rsidRPr="0046632C">
              <w:rPr>
                <w:rFonts w:ascii="Arial" w:hAnsi="Arial" w:cs="Arial"/>
                <w:sz w:val="22"/>
                <w:szCs w:val="22"/>
              </w:rPr>
              <w:t>αθμολογία</w:t>
            </w:r>
            <w:r>
              <w:rPr>
                <w:rFonts w:ascii="Arial" w:hAnsi="Arial" w:cs="Arial"/>
                <w:sz w:val="22"/>
                <w:szCs w:val="22"/>
              </w:rPr>
              <w:t xml:space="preserve"> Ομάδας Β</w:t>
            </w:r>
          </w:p>
        </w:tc>
        <w:tc>
          <w:tcPr>
            <w:tcW w:w="1532" w:type="dxa"/>
            <w:gridSpan w:val="4"/>
          </w:tcPr>
          <w:p w:rsidR="00911F6A" w:rsidRPr="00911F6A" w:rsidRDefault="00911F6A" w:rsidP="00203960">
            <w:pPr>
              <w:widowControl w:val="0"/>
              <w:autoSpaceDE w:val="0"/>
              <w:autoSpaceDN w:val="0"/>
              <w:adjustRightInd w:val="0"/>
              <w:jc w:val="center"/>
              <w:rPr>
                <w:rFonts w:ascii="Arial" w:hAnsi="Arial" w:cs="Arial"/>
                <w:i/>
                <w:sz w:val="22"/>
                <w:szCs w:val="22"/>
              </w:rPr>
            </w:pPr>
            <w:r>
              <w:rPr>
                <w:rFonts w:ascii="Arial" w:hAnsi="Arial" w:cs="Arial"/>
                <w:i/>
                <w:sz w:val="22"/>
                <w:szCs w:val="22"/>
              </w:rPr>
              <w:t>50</w:t>
            </w:r>
          </w:p>
        </w:tc>
        <w:tc>
          <w:tcPr>
            <w:tcW w:w="1269" w:type="dxa"/>
            <w:gridSpan w:val="2"/>
            <w:tcBorders>
              <w:tr2bl w:val="single" w:sz="4" w:space="0" w:color="auto"/>
            </w:tcBorders>
          </w:tcPr>
          <w:p w:rsidR="00911F6A" w:rsidRDefault="00911F6A" w:rsidP="00203960">
            <w:pPr>
              <w:widowControl w:val="0"/>
              <w:autoSpaceDE w:val="0"/>
              <w:autoSpaceDN w:val="0"/>
              <w:adjustRightInd w:val="0"/>
              <w:jc w:val="center"/>
              <w:rPr>
                <w:rFonts w:ascii="Arial" w:hAnsi="Arial" w:cs="Arial"/>
                <w:sz w:val="22"/>
                <w:szCs w:val="22"/>
              </w:rPr>
            </w:pPr>
          </w:p>
        </w:tc>
        <w:tc>
          <w:tcPr>
            <w:tcW w:w="1452" w:type="dxa"/>
            <w:gridSpan w:val="3"/>
          </w:tcPr>
          <w:p w:rsidR="00911F6A" w:rsidRDefault="00911F6A" w:rsidP="00203960">
            <w:pPr>
              <w:widowControl w:val="0"/>
              <w:autoSpaceDE w:val="0"/>
              <w:autoSpaceDN w:val="0"/>
              <w:adjustRightInd w:val="0"/>
              <w:jc w:val="center"/>
              <w:rPr>
                <w:rFonts w:ascii="Arial" w:hAnsi="Arial" w:cs="Arial"/>
                <w:sz w:val="22"/>
                <w:szCs w:val="22"/>
              </w:rPr>
            </w:pPr>
          </w:p>
        </w:tc>
      </w:tr>
      <w:tr w:rsidR="00911F6A" w:rsidTr="00203960">
        <w:trPr>
          <w:trHeight w:val="308"/>
        </w:trPr>
        <w:tc>
          <w:tcPr>
            <w:tcW w:w="5850" w:type="dxa"/>
            <w:gridSpan w:val="2"/>
          </w:tcPr>
          <w:p w:rsidR="00911F6A" w:rsidRDefault="00911F6A" w:rsidP="00203960">
            <w:pPr>
              <w:widowControl w:val="0"/>
              <w:autoSpaceDE w:val="0"/>
              <w:autoSpaceDN w:val="0"/>
              <w:adjustRightInd w:val="0"/>
              <w:rPr>
                <w:rFonts w:ascii="Arial" w:hAnsi="Arial" w:cs="Arial"/>
                <w:sz w:val="22"/>
                <w:szCs w:val="22"/>
              </w:rPr>
            </w:pPr>
            <w:r>
              <w:rPr>
                <w:rFonts w:ascii="Arial" w:hAnsi="Arial" w:cs="Arial"/>
                <w:sz w:val="22"/>
                <w:szCs w:val="22"/>
              </w:rPr>
              <w:t>Συντελεστής βαρύτητας ομάδας</w:t>
            </w:r>
          </w:p>
        </w:tc>
        <w:tc>
          <w:tcPr>
            <w:tcW w:w="4253" w:type="dxa"/>
            <w:gridSpan w:val="9"/>
            <w:vAlign w:val="center"/>
          </w:tcPr>
          <w:p w:rsidR="00911F6A" w:rsidRPr="00425653" w:rsidRDefault="00911F6A" w:rsidP="00203960">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30%</w:t>
            </w:r>
          </w:p>
        </w:tc>
      </w:tr>
      <w:tr w:rsidR="00911F6A" w:rsidTr="00203960">
        <w:trPr>
          <w:trHeight w:val="327"/>
        </w:trPr>
        <w:tc>
          <w:tcPr>
            <w:tcW w:w="5850" w:type="dxa"/>
            <w:gridSpan w:val="2"/>
          </w:tcPr>
          <w:p w:rsidR="00911F6A" w:rsidRPr="006343CF" w:rsidRDefault="00911F6A" w:rsidP="00203960">
            <w:pPr>
              <w:widowControl w:val="0"/>
              <w:autoSpaceDE w:val="0"/>
              <w:autoSpaceDN w:val="0"/>
              <w:adjustRightInd w:val="0"/>
              <w:rPr>
                <w:rFonts w:ascii="Arial" w:hAnsi="Arial" w:cs="Arial"/>
                <w:b/>
                <w:sz w:val="22"/>
                <w:szCs w:val="22"/>
              </w:rPr>
            </w:pPr>
            <w:r w:rsidRPr="006343CF">
              <w:rPr>
                <w:rFonts w:ascii="Arial" w:hAnsi="Arial" w:cs="Arial"/>
                <w:b/>
                <w:sz w:val="22"/>
                <w:szCs w:val="22"/>
              </w:rPr>
              <w:t>Βαθμός Β ομάδας (= Βαθμολογία προσφοράς Χ 0,3)</w:t>
            </w:r>
          </w:p>
        </w:tc>
        <w:tc>
          <w:tcPr>
            <w:tcW w:w="4253" w:type="dxa"/>
            <w:gridSpan w:val="9"/>
          </w:tcPr>
          <w:p w:rsidR="00911F6A" w:rsidRDefault="00911F6A" w:rsidP="00203960">
            <w:pPr>
              <w:widowControl w:val="0"/>
              <w:autoSpaceDE w:val="0"/>
              <w:autoSpaceDN w:val="0"/>
              <w:adjustRightInd w:val="0"/>
              <w:jc w:val="center"/>
              <w:rPr>
                <w:rFonts w:ascii="Arial" w:hAnsi="Arial" w:cs="Arial"/>
                <w:sz w:val="22"/>
                <w:szCs w:val="22"/>
              </w:rPr>
            </w:pPr>
          </w:p>
        </w:tc>
      </w:tr>
    </w:tbl>
    <w:p w:rsidR="00911F6A" w:rsidRPr="00911F6A" w:rsidRDefault="00911F6A" w:rsidP="00115498">
      <w:pPr>
        <w:spacing w:before="120" w:line="360" w:lineRule="atLeast"/>
        <w:jc w:val="both"/>
        <w:rPr>
          <w:rFonts w:ascii="Arial" w:hAnsi="Arial" w:cs="Arial"/>
        </w:rPr>
      </w:pPr>
    </w:p>
    <w:p w:rsidR="00115498" w:rsidRDefault="00115498" w:rsidP="00115498">
      <w:pPr>
        <w:spacing w:before="120" w:line="360" w:lineRule="atLeast"/>
        <w:jc w:val="both"/>
        <w:rPr>
          <w:rFonts w:ascii="Arial" w:hAnsi="Arial" w:cs="Arial"/>
        </w:rPr>
      </w:pPr>
      <w:r>
        <w:rPr>
          <w:rFonts w:ascii="Arial" w:hAnsi="Arial" w:cs="Arial"/>
        </w:rPr>
        <w:t>Όπου,</w:t>
      </w:r>
    </w:p>
    <w:p w:rsidR="00115498" w:rsidRDefault="00115498" w:rsidP="00115498">
      <w:pPr>
        <w:spacing w:before="120" w:line="360" w:lineRule="atLeast"/>
        <w:ind w:left="900" w:hanging="900"/>
        <w:jc w:val="both"/>
        <w:rPr>
          <w:rFonts w:ascii="Arial" w:hAnsi="Arial" w:cs="Arial"/>
          <w:bCs/>
        </w:rPr>
      </w:pPr>
      <w:r>
        <w:rPr>
          <w:rFonts w:ascii="Arial" w:hAnsi="Arial" w:cs="Arial"/>
          <w:b/>
          <w:bCs/>
        </w:rPr>
        <w:t>Βαθμός</w:t>
      </w:r>
      <w:r w:rsidRPr="00D952EA">
        <w:rPr>
          <w:rFonts w:ascii="Arial" w:hAnsi="Arial" w:cs="Arial"/>
          <w:b/>
          <w:bCs/>
        </w:rPr>
        <w:t>:</w:t>
      </w:r>
      <w:r>
        <w:rPr>
          <w:rFonts w:ascii="Arial" w:hAnsi="Arial" w:cs="Arial"/>
          <w:b/>
          <w:bCs/>
        </w:rPr>
        <w:t xml:space="preserve"> </w:t>
      </w:r>
      <w:r>
        <w:rPr>
          <w:rFonts w:ascii="Arial" w:hAnsi="Arial" w:cs="Arial"/>
          <w:bCs/>
        </w:rPr>
        <w:t>ο βαθμός που λαμβάνει το κάθε επιμέρους κριτήριο και κυμαίνεται από 40 έως 60 μονάδες.</w:t>
      </w:r>
      <w:r w:rsidRPr="006F40CD">
        <w:rPr>
          <w:rFonts w:ascii="Arial" w:hAnsi="Arial" w:cs="Arial"/>
          <w:bCs/>
        </w:rPr>
        <w:t xml:space="preserve"> </w:t>
      </w:r>
    </w:p>
    <w:p w:rsidR="00115498" w:rsidRPr="00D952EA" w:rsidRDefault="00115498" w:rsidP="00115498">
      <w:pPr>
        <w:spacing w:before="120" w:line="360" w:lineRule="atLeast"/>
        <w:ind w:left="900" w:hanging="900"/>
        <w:jc w:val="both"/>
        <w:rPr>
          <w:rFonts w:ascii="Arial" w:hAnsi="Arial" w:cs="Arial"/>
          <w:bCs/>
        </w:rPr>
      </w:pPr>
      <w:r w:rsidRPr="00D952EA">
        <w:rPr>
          <w:rFonts w:ascii="Arial" w:hAnsi="Arial" w:cs="Arial"/>
          <w:b/>
          <w:bCs/>
        </w:rPr>
        <w:t>Σταθμισμένη βαθμολογία:</w:t>
      </w:r>
      <w:r w:rsidRPr="00D952EA">
        <w:rPr>
          <w:rFonts w:ascii="Arial" w:hAnsi="Arial" w:cs="Arial"/>
          <w:bCs/>
        </w:rPr>
        <w:t xml:space="preserve"> το γινόμενο Συντελεστή βαρύτητα</w:t>
      </w:r>
      <w:r>
        <w:rPr>
          <w:rFonts w:ascii="Arial" w:hAnsi="Arial" w:cs="Arial"/>
          <w:bCs/>
        </w:rPr>
        <w:t>ς</w:t>
      </w:r>
      <w:r w:rsidRPr="00D952EA">
        <w:rPr>
          <w:rFonts w:ascii="Arial" w:hAnsi="Arial" w:cs="Arial"/>
          <w:bCs/>
        </w:rPr>
        <w:t xml:space="preserve"> </w:t>
      </w:r>
      <w:r w:rsidRPr="00D952EA">
        <w:rPr>
          <w:rFonts w:ascii="Arial" w:hAnsi="Arial" w:cs="Arial"/>
          <w:bCs/>
          <w:lang w:val="en-US"/>
        </w:rPr>
        <w:t>x</w:t>
      </w:r>
      <w:r w:rsidRPr="00D952EA">
        <w:rPr>
          <w:rFonts w:ascii="Arial" w:hAnsi="Arial" w:cs="Arial"/>
          <w:bCs/>
        </w:rPr>
        <w:t xml:space="preserve"> Βαθμού </w:t>
      </w:r>
      <w:r>
        <w:rPr>
          <w:rFonts w:ascii="Arial" w:hAnsi="Arial" w:cs="Arial"/>
          <w:bCs/>
        </w:rPr>
        <w:t>για κάθε επιμέρους κριτήριο.</w:t>
      </w:r>
    </w:p>
    <w:p w:rsidR="00115498" w:rsidRDefault="00115498" w:rsidP="00115498">
      <w:pPr>
        <w:spacing w:before="120" w:line="360" w:lineRule="atLeast"/>
        <w:ind w:left="900" w:hanging="900"/>
        <w:jc w:val="both"/>
        <w:rPr>
          <w:rFonts w:ascii="Arial" w:hAnsi="Arial" w:cs="Arial"/>
        </w:rPr>
      </w:pPr>
      <w:r>
        <w:rPr>
          <w:rFonts w:ascii="Arial" w:hAnsi="Arial" w:cs="Arial"/>
          <w:b/>
          <w:bCs/>
          <w:szCs w:val="22"/>
        </w:rPr>
        <w:t>Βαθμός Α ομάδας, Βαθμός Β ομάδας</w:t>
      </w:r>
      <w:r>
        <w:rPr>
          <w:rFonts w:ascii="Arial" w:hAnsi="Arial" w:cs="Arial"/>
          <w:b/>
          <w:bCs/>
        </w:rPr>
        <w:t>:</w:t>
      </w:r>
      <w:r>
        <w:rPr>
          <w:rFonts w:ascii="Arial" w:hAnsi="Arial" w:cs="Arial"/>
        </w:rPr>
        <w:t xml:space="preserve"> οι επιμέρους βαθμολογίες του διαγωνιζόμενου στην Α΄ και Β΄ ομάδα αντίστοιχα.</w:t>
      </w:r>
    </w:p>
    <w:p w:rsidR="00115498" w:rsidRDefault="00115498" w:rsidP="00115498">
      <w:pPr>
        <w:spacing w:before="120" w:line="360" w:lineRule="atLeast"/>
        <w:jc w:val="both"/>
        <w:rPr>
          <w:rFonts w:ascii="Arial" w:hAnsi="Arial" w:cs="Arial"/>
        </w:rPr>
      </w:pPr>
      <w:r>
        <w:rPr>
          <w:rFonts w:ascii="Arial" w:hAnsi="Arial" w:cs="Arial"/>
          <w:b/>
          <w:bCs/>
        </w:rPr>
        <w:t>ΓΒ:</w:t>
      </w:r>
      <w:r>
        <w:rPr>
          <w:rFonts w:ascii="Arial" w:hAnsi="Arial" w:cs="Arial"/>
        </w:rPr>
        <w:t xml:space="preserve"> η γενική βαθμολογία του διαγωνιζόμενου</w:t>
      </w:r>
    </w:p>
    <w:p w:rsidR="00115498" w:rsidRDefault="00115498" w:rsidP="00115498">
      <w:pPr>
        <w:spacing w:before="120" w:line="360" w:lineRule="atLeast"/>
        <w:jc w:val="both"/>
        <w:rPr>
          <w:rFonts w:ascii="Arial" w:hAnsi="Arial" w:cs="Arial"/>
        </w:rPr>
      </w:pPr>
    </w:p>
    <w:p w:rsidR="00115498" w:rsidRDefault="00115498" w:rsidP="00115498">
      <w:pPr>
        <w:spacing w:before="120" w:line="360" w:lineRule="atLeast"/>
        <w:jc w:val="both"/>
        <w:rPr>
          <w:rFonts w:ascii="Arial" w:hAnsi="Arial" w:cs="Arial"/>
        </w:rPr>
      </w:pPr>
      <w:r>
        <w:rPr>
          <w:rFonts w:ascii="Arial" w:hAnsi="Arial" w:cs="Arial"/>
        </w:rPr>
        <w:t>Η συνολική τιμή οικονομικής προσφοράς και η γενική βαθμολογία προσδιορίζουν την ανηγμένη προσφορά, από τον τύπο:</w:t>
      </w:r>
    </w:p>
    <w:p w:rsidR="00115498" w:rsidRDefault="00115498" w:rsidP="00115498">
      <w:pPr>
        <w:spacing w:before="120" w:line="360" w:lineRule="atLeast"/>
        <w:jc w:val="center"/>
        <w:rPr>
          <w:rFonts w:ascii="Arial" w:hAnsi="Arial" w:cs="Arial"/>
        </w:rPr>
      </w:pPr>
      <w:r w:rsidRPr="00487C7E">
        <w:rPr>
          <w:rFonts w:ascii="Arial" w:hAnsi="Arial" w:cs="Arial"/>
          <w:position w:val="-24"/>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31.05pt" o:ole="">
            <v:imagedata r:id="rId7" o:title=""/>
          </v:shape>
          <o:OLEObject Type="Embed" ProgID="Equation.3" ShapeID="_x0000_i1025" DrawAspect="Content" ObjectID="_1410336456" r:id="rId8"/>
        </w:object>
      </w:r>
    </w:p>
    <w:p w:rsidR="00115498" w:rsidRDefault="00115498" w:rsidP="00115498">
      <w:pPr>
        <w:spacing w:before="120" w:line="360" w:lineRule="atLeast"/>
        <w:rPr>
          <w:rFonts w:ascii="Arial" w:hAnsi="Arial" w:cs="Arial"/>
        </w:rPr>
      </w:pPr>
      <w:r>
        <w:rPr>
          <w:rFonts w:ascii="Arial" w:hAnsi="Arial" w:cs="Arial"/>
        </w:rPr>
        <w:t>όπου:</w:t>
      </w:r>
    </w:p>
    <w:p w:rsidR="00115498" w:rsidRDefault="00115498" w:rsidP="00115498">
      <w:pPr>
        <w:spacing w:before="120" w:line="360" w:lineRule="atLeast"/>
        <w:rPr>
          <w:rFonts w:ascii="Arial" w:hAnsi="Arial" w:cs="Arial"/>
        </w:rPr>
      </w:pPr>
      <w:r>
        <w:rPr>
          <w:rFonts w:ascii="Arial" w:hAnsi="Arial" w:cs="Arial"/>
          <w:b/>
          <w:bCs/>
        </w:rPr>
        <w:t>ΑΠ:</w:t>
      </w:r>
      <w:r>
        <w:rPr>
          <w:rFonts w:ascii="Arial" w:hAnsi="Arial" w:cs="Arial"/>
        </w:rPr>
        <w:t xml:space="preserve"> ανηγμένη προσφορά </w:t>
      </w:r>
    </w:p>
    <w:p w:rsidR="00115498" w:rsidRDefault="00115498" w:rsidP="00115498">
      <w:pPr>
        <w:spacing w:before="120" w:line="360" w:lineRule="atLeast"/>
        <w:rPr>
          <w:rFonts w:ascii="Arial" w:hAnsi="Arial" w:cs="Arial"/>
        </w:rPr>
      </w:pPr>
      <w:r>
        <w:rPr>
          <w:rFonts w:ascii="Arial" w:hAnsi="Arial" w:cs="Arial"/>
          <w:b/>
          <w:bCs/>
        </w:rPr>
        <w:t>ΓΒ:</w:t>
      </w:r>
      <w:r>
        <w:rPr>
          <w:rFonts w:ascii="Arial" w:hAnsi="Arial" w:cs="Arial"/>
        </w:rPr>
        <w:t xml:space="preserve"> γενική βαθμολογία</w:t>
      </w:r>
    </w:p>
    <w:p w:rsidR="00115498" w:rsidRDefault="00115498" w:rsidP="00115498">
      <w:pPr>
        <w:spacing w:before="120" w:line="360" w:lineRule="atLeast"/>
        <w:rPr>
          <w:rFonts w:ascii="Arial" w:hAnsi="Arial" w:cs="Arial"/>
        </w:rPr>
      </w:pPr>
      <w:r>
        <w:rPr>
          <w:rFonts w:ascii="Arial" w:hAnsi="Arial" w:cs="Arial"/>
          <w:b/>
          <w:bCs/>
        </w:rPr>
        <w:t>ΟΠ:</w:t>
      </w:r>
      <w:r>
        <w:rPr>
          <w:rFonts w:ascii="Arial" w:hAnsi="Arial" w:cs="Arial"/>
        </w:rPr>
        <w:t xml:space="preserve"> συνολική οικονομική προσφορά</w:t>
      </w:r>
    </w:p>
    <w:p w:rsidR="00115498" w:rsidRDefault="00115498" w:rsidP="00115498">
      <w:pPr>
        <w:spacing w:before="120" w:line="360" w:lineRule="atLeast"/>
        <w:rPr>
          <w:rFonts w:ascii="Arial" w:hAnsi="Arial" w:cs="Arial"/>
        </w:rPr>
      </w:pPr>
    </w:p>
    <w:p w:rsidR="00115498" w:rsidRDefault="00115498" w:rsidP="00115498">
      <w:pPr>
        <w:spacing w:before="120" w:line="360" w:lineRule="atLeast"/>
        <w:jc w:val="both"/>
        <w:rPr>
          <w:rFonts w:ascii="Arial" w:hAnsi="Arial" w:cs="Arial"/>
          <w:b/>
          <w:bCs/>
        </w:rPr>
      </w:pPr>
      <w:r>
        <w:rPr>
          <w:rFonts w:ascii="Arial" w:hAnsi="Arial" w:cs="Arial"/>
          <w:b/>
          <w:bCs/>
        </w:rPr>
        <w:t>Συμφερότερη προσφορά είναι εκείνη που παρουσιάζει τη μεγαλύτερη ανηγμένη προσφορά.</w:t>
      </w:r>
    </w:p>
    <w:p w:rsidR="00115498" w:rsidRDefault="00115498" w:rsidP="00115498">
      <w:pPr>
        <w:widowControl w:val="0"/>
        <w:spacing w:before="120" w:line="360" w:lineRule="atLeast"/>
        <w:jc w:val="both"/>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lastRenderedPageBreak/>
        <w:t>ΑΡΘΡΟ 1</w:t>
      </w:r>
      <w:r w:rsidR="009D2F3D">
        <w:rPr>
          <w:rFonts w:ascii="Arial" w:hAnsi="Arial" w:cs="Arial"/>
          <w:b/>
          <w:bCs/>
          <w:szCs w:val="22"/>
        </w:rPr>
        <w:t>9</w:t>
      </w:r>
      <w:r>
        <w:rPr>
          <w:rFonts w:ascii="Arial" w:hAnsi="Arial" w:cs="Arial"/>
          <w:b/>
          <w:bCs/>
          <w:szCs w:val="22"/>
          <w:vertAlign w:val="superscript"/>
        </w:rPr>
        <w:t>0</w:t>
      </w:r>
    </w:p>
    <w:p w:rsidR="00115498" w:rsidRDefault="00115498" w:rsidP="00115498">
      <w:pPr>
        <w:pStyle w:val="6"/>
        <w:spacing w:before="120" w:line="360" w:lineRule="atLeast"/>
        <w:rPr>
          <w:sz w:val="24"/>
        </w:rPr>
      </w:pPr>
      <w:r>
        <w:rPr>
          <w:sz w:val="24"/>
        </w:rPr>
        <w:t>Ενστάσεις</w:t>
      </w:r>
    </w:p>
    <w:p w:rsidR="00115498" w:rsidRPr="00591A75"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1</w:t>
      </w:r>
      <w:r w:rsidR="009D2F3D">
        <w:rPr>
          <w:rFonts w:ascii="Arial" w:hAnsi="Arial" w:cs="Arial"/>
          <w:szCs w:val="22"/>
        </w:rPr>
        <w:t>9</w:t>
      </w:r>
      <w:r>
        <w:rPr>
          <w:rFonts w:ascii="Arial" w:hAnsi="Arial" w:cs="Arial"/>
          <w:szCs w:val="22"/>
        </w:rPr>
        <w:t xml:space="preserve">.1 </w:t>
      </w:r>
      <w:r w:rsidRPr="00591A75">
        <w:rPr>
          <w:rFonts w:ascii="Arial" w:hAnsi="Arial" w:cs="Arial"/>
          <w:bCs/>
          <w:szCs w:val="22"/>
        </w:rPr>
        <w:t>Επιτρέπεται ένσταση κατά της διακήρυξης του διαγωνισμού, της συμμετοχής προμηθευτή σε αυτόν και της νομιμότητας της διενέργειας του εγγράφως και από συμμετέχοντα σε αυτόν.</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1</w:t>
      </w:r>
      <w:r w:rsidR="009D2F3D">
        <w:rPr>
          <w:rFonts w:ascii="Arial" w:hAnsi="Arial" w:cs="Arial"/>
          <w:szCs w:val="22"/>
        </w:rPr>
        <w:t>9</w:t>
      </w:r>
      <w:r>
        <w:rPr>
          <w:rFonts w:ascii="Arial" w:hAnsi="Arial" w:cs="Arial"/>
          <w:szCs w:val="22"/>
        </w:rPr>
        <w:t>.2 Η ένσταση υποβάλλεται εγγράφως στην αρμόδια για την διενέργεια του διαγωνισμού υπηρεσία του Δήμου Μώλου- Αγίου Κωνσταντίνου, σύμφωνα με τα στοιχεία του άρθρου 1 του παρόντος.</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1</w:t>
      </w:r>
      <w:r w:rsidR="009D2F3D">
        <w:rPr>
          <w:rFonts w:ascii="Arial" w:hAnsi="Arial" w:cs="Arial"/>
          <w:szCs w:val="22"/>
        </w:rPr>
        <w:t>9</w:t>
      </w:r>
      <w:r>
        <w:rPr>
          <w:rFonts w:ascii="Arial" w:hAnsi="Arial" w:cs="Arial"/>
          <w:szCs w:val="22"/>
        </w:rPr>
        <w:t xml:space="preserve">.3  Κατά της διακήρυξης μπορεί να υποβληθεί ένσταση εντός του μισού του χρονικού διαστήματος από την δημοσίευση της διακηρύξεις μέχρι την ημερομηνία λήξεως της υποβολής των προσφορών, συνυπολογίζοντας και τις ημερομηνίες της δημοσίευσης και της υποβολής των προσφορών. Αν προκύπτει κλάσμα θεωρείται ολόκληρη ημέρα. </w:t>
      </w:r>
    </w:p>
    <w:p w:rsidR="00115498" w:rsidRDefault="00115498" w:rsidP="00115498">
      <w:pPr>
        <w:widowControl w:val="0"/>
        <w:spacing w:before="120" w:line="360" w:lineRule="atLeast"/>
        <w:ind w:left="540"/>
        <w:jc w:val="both"/>
        <w:rPr>
          <w:rFonts w:ascii="Arial" w:hAnsi="Arial" w:cs="Arial"/>
          <w:szCs w:val="22"/>
        </w:rPr>
      </w:pPr>
      <w:r>
        <w:rPr>
          <w:rFonts w:ascii="Arial" w:hAnsi="Arial" w:cs="Arial"/>
          <w:szCs w:val="22"/>
        </w:rPr>
        <w:t xml:space="preserve">Η ένσταση εξετάζεται από την επιτροπή διαγωνισμού η οποία εισηγείται στην </w:t>
      </w:r>
      <w:r w:rsidR="0043342F">
        <w:rPr>
          <w:rFonts w:ascii="Arial" w:hAnsi="Arial" w:cs="Arial"/>
          <w:szCs w:val="22"/>
        </w:rPr>
        <w:t>οικονομική</w:t>
      </w:r>
      <w:r>
        <w:rPr>
          <w:rFonts w:ascii="Arial" w:hAnsi="Arial" w:cs="Arial"/>
          <w:szCs w:val="22"/>
        </w:rPr>
        <w:t xml:space="preserve"> επιτροπή και η σχετική απόφαση εκδίδεται το αργότερο πέντε (5) εργάσιμες ημέρες πριν την διενέργεια του διαγωνισμού. Οι ενιστάμενοι λαμβάνουν γνώση της απόφασης με δική τους φροντίδα. </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1</w:t>
      </w:r>
      <w:r w:rsidR="009D2F3D">
        <w:rPr>
          <w:rFonts w:ascii="Arial" w:hAnsi="Arial" w:cs="Arial"/>
          <w:szCs w:val="22"/>
        </w:rPr>
        <w:t>9</w:t>
      </w:r>
      <w:r>
        <w:rPr>
          <w:rFonts w:ascii="Arial" w:hAnsi="Arial" w:cs="Arial"/>
          <w:szCs w:val="22"/>
        </w:rPr>
        <w:t>.4 Μπορεί να υποβληθεί ένσταση κατά της συμμετοχής προμηθευτή στον διαγωνισμό ή της νομιμότητας της διενέργειας του, μόνο από προμηθευτή που συμμετέχει στο διαγωνισμό ή αποκλείσθηκε από αυτόν σε οποιαδήποτε στάδιο της διαδικασίας και</w:t>
      </w:r>
      <w:r w:rsidRPr="00312C82">
        <w:rPr>
          <w:rFonts w:ascii="Arial" w:hAnsi="Arial" w:cs="Arial"/>
          <w:szCs w:val="22"/>
          <w:u w:val="single"/>
        </w:rPr>
        <w:t xml:space="preserve"> μόνο για λόγους που ανακύπτουν στο αντίστοιχο στάδιο</w:t>
      </w:r>
      <w:r>
        <w:rPr>
          <w:rFonts w:ascii="Arial" w:hAnsi="Arial" w:cs="Arial"/>
          <w:szCs w:val="22"/>
        </w:rPr>
        <w:t xml:space="preserve">, </w:t>
      </w:r>
      <w:r w:rsidRPr="00B970C8">
        <w:rPr>
          <w:rFonts w:ascii="Arial" w:hAnsi="Arial" w:cs="Arial"/>
          <w:szCs w:val="22"/>
          <w:u w:val="single"/>
        </w:rPr>
        <w:t>μέχρι και την επόμενη εργάσιμη μέρα από την ανακοίνωση του αποτελέσματος του αντιστοίχου σταδίου</w:t>
      </w:r>
      <w:r>
        <w:rPr>
          <w:rFonts w:ascii="Arial" w:hAnsi="Arial" w:cs="Arial"/>
          <w:szCs w:val="22"/>
        </w:rPr>
        <w:t>.</w:t>
      </w:r>
    </w:p>
    <w:p w:rsidR="00115498" w:rsidRDefault="00115498" w:rsidP="00115498">
      <w:pPr>
        <w:widowControl w:val="0"/>
        <w:spacing w:before="120" w:line="360" w:lineRule="atLeast"/>
        <w:ind w:left="540"/>
        <w:jc w:val="both"/>
        <w:rPr>
          <w:rFonts w:ascii="Arial" w:hAnsi="Arial" w:cs="Arial"/>
          <w:szCs w:val="22"/>
        </w:rPr>
      </w:pPr>
      <w:r>
        <w:rPr>
          <w:rFonts w:ascii="Arial" w:hAnsi="Arial" w:cs="Arial"/>
          <w:szCs w:val="22"/>
        </w:rPr>
        <w:t xml:space="preserve">Η ένσταση αυτή δεν επιφέρει αναβολή ή διακοπή του διαγωνισμού αλλά εξετάζεται κατά την αξιολόγηση των αποτελεσμάτων του διαγωνισμού από το αρμόδιο όργανο του Δήμου (επιτροπή διαγωνισμού). Το όργανο αυτό υποβάλλει την ένσταση με αιτιολογημένη γνωμοδότηση του στην </w:t>
      </w:r>
      <w:r w:rsidR="0043342F">
        <w:rPr>
          <w:rFonts w:ascii="Arial" w:hAnsi="Arial" w:cs="Arial"/>
          <w:szCs w:val="22"/>
        </w:rPr>
        <w:t>οικονομική</w:t>
      </w:r>
      <w:r>
        <w:rPr>
          <w:rFonts w:ascii="Arial" w:hAnsi="Arial" w:cs="Arial"/>
          <w:szCs w:val="22"/>
        </w:rPr>
        <w:t xml:space="preserve"> επιτροπή η οποία εκδίδει την τελική απόφαση.</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1</w:t>
      </w:r>
      <w:r w:rsidR="009D2F3D">
        <w:rPr>
          <w:rFonts w:ascii="Arial" w:hAnsi="Arial" w:cs="Arial"/>
          <w:szCs w:val="22"/>
        </w:rPr>
        <w:t>9</w:t>
      </w:r>
      <w:r>
        <w:rPr>
          <w:rFonts w:ascii="Arial" w:hAnsi="Arial" w:cs="Arial"/>
          <w:szCs w:val="22"/>
        </w:rPr>
        <w:t xml:space="preserve">.5  Οι αποφάσεις της </w:t>
      </w:r>
      <w:r w:rsidR="009D2F3D">
        <w:rPr>
          <w:rFonts w:ascii="Arial" w:hAnsi="Arial" w:cs="Arial"/>
          <w:szCs w:val="22"/>
        </w:rPr>
        <w:t>οικονομικής</w:t>
      </w:r>
      <w:r>
        <w:rPr>
          <w:rFonts w:ascii="Arial" w:hAnsi="Arial" w:cs="Arial"/>
          <w:szCs w:val="22"/>
        </w:rPr>
        <w:t xml:space="preserve"> επιτροπής καθώς και οι αποφάσεις που αφορούν στην κατακύρωση του διαγωνισμού ελέγχονται για την νομιμότητα τους και είναι δυνατή η προσβολή τους στην οικεία περιφέρεια κατά τις διατάξεις του Δ.Κ.Κ. όπως αυτός ισχύει κάθε φορά.</w:t>
      </w:r>
    </w:p>
    <w:p w:rsidR="00115498" w:rsidRPr="009D2F3D"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lastRenderedPageBreak/>
        <w:t>1</w:t>
      </w:r>
      <w:r w:rsidR="009D2F3D">
        <w:rPr>
          <w:rFonts w:ascii="Arial" w:hAnsi="Arial" w:cs="Arial"/>
          <w:szCs w:val="22"/>
        </w:rPr>
        <w:t>9</w:t>
      </w:r>
      <w:r>
        <w:rPr>
          <w:rFonts w:ascii="Arial" w:hAnsi="Arial" w:cs="Arial"/>
          <w:szCs w:val="22"/>
        </w:rPr>
        <w:t>.6 Ενστάσεις που υποβάλλονται για οποιονδήποτε άλλο λόγο εκτός από τους προαναφερόμενους προ της υπογραφής σύμβασης δεν γίνονται δεκτές.</w:t>
      </w:r>
    </w:p>
    <w:p w:rsidR="005C75CB" w:rsidRPr="005C75CB" w:rsidRDefault="005C75CB" w:rsidP="00115498">
      <w:pPr>
        <w:widowControl w:val="0"/>
        <w:spacing w:before="120" w:line="360" w:lineRule="atLeast"/>
        <w:ind w:left="540" w:hanging="540"/>
        <w:jc w:val="both"/>
        <w:rPr>
          <w:rFonts w:ascii="Arial" w:hAnsi="Arial" w:cs="Arial"/>
          <w:szCs w:val="22"/>
        </w:rPr>
      </w:pPr>
      <w:r w:rsidRPr="005C75CB">
        <w:rPr>
          <w:rFonts w:ascii="Arial" w:hAnsi="Arial" w:cs="Arial"/>
          <w:szCs w:val="22"/>
        </w:rPr>
        <w:t>1</w:t>
      </w:r>
      <w:r w:rsidR="009D2F3D">
        <w:rPr>
          <w:rFonts w:ascii="Arial" w:hAnsi="Arial" w:cs="Arial"/>
          <w:szCs w:val="22"/>
        </w:rPr>
        <w:t>9</w:t>
      </w:r>
      <w:r w:rsidRPr="005C75CB">
        <w:rPr>
          <w:rFonts w:ascii="Arial" w:hAnsi="Arial" w:cs="Arial"/>
          <w:szCs w:val="22"/>
        </w:rPr>
        <w:t xml:space="preserve">.7  </w:t>
      </w:r>
      <w:r>
        <w:rPr>
          <w:rFonts w:ascii="Arial" w:hAnsi="Arial" w:cs="Arial"/>
          <w:szCs w:val="22"/>
        </w:rPr>
        <w:t xml:space="preserve">Προδικαστική προσφυγή του άρθρου 4 του Ν. 3886/2010, στην αναθέτουσα αρχή, κατά πράξης ή παράλειψης της αναθέτουσας αρχής (ενδικοφανής προσφυγή) δύναται να υποβληθεί εντός δέκα (10) ημερών αφότου έλαβε πλήρη γνώση της πράξης ή παράλειψης. Κατά της πράξης ή παράλειψης της αναθέτουσας αρχής που αποφαίνεται εντός δεκαπέντε (15) ημερών </w:t>
      </w:r>
      <w:r w:rsidR="00216160">
        <w:rPr>
          <w:rFonts w:ascii="Arial" w:hAnsi="Arial" w:cs="Arial"/>
          <w:szCs w:val="22"/>
        </w:rPr>
        <w:t xml:space="preserve">σχετικά με τη βασιμότητα ή μη της προδικαστικής προσφυγής </w:t>
      </w:r>
      <w:r>
        <w:rPr>
          <w:rFonts w:ascii="Arial" w:hAnsi="Arial" w:cs="Arial"/>
          <w:szCs w:val="22"/>
        </w:rPr>
        <w:t>ασκείται αίτηση ασφαλιστικών μέτρων στο Τριμελές Διοικητικό Εφετείο της έδρας της Αναθέτουσας Αρχής.</w:t>
      </w:r>
    </w:p>
    <w:p w:rsidR="00115498" w:rsidRDefault="00115498" w:rsidP="00115498">
      <w:pPr>
        <w:widowControl w:val="0"/>
        <w:spacing w:before="120" w:line="360" w:lineRule="atLeast"/>
        <w:ind w:left="567" w:hanging="567"/>
        <w:jc w:val="both"/>
        <w:rPr>
          <w:rFonts w:ascii="Arial" w:hAnsi="Arial" w:cs="Arial"/>
          <w:szCs w:val="22"/>
        </w:rPr>
      </w:pPr>
      <w:r>
        <w:rPr>
          <w:rFonts w:ascii="Arial" w:hAnsi="Arial" w:cs="Arial"/>
          <w:szCs w:val="22"/>
        </w:rPr>
        <w:t>Η διαδικασία συμμορφώνεται με το άρθρο 15 της Υ. Π. 11389/93 ΕΚΠΟΤΑ.</w:t>
      </w: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 xml:space="preserve">ΑΡΘΡΟ </w:t>
      </w:r>
      <w:r w:rsidR="009D2F3D">
        <w:rPr>
          <w:rFonts w:ascii="Arial" w:hAnsi="Arial" w:cs="Arial"/>
          <w:b/>
          <w:bCs/>
          <w:szCs w:val="22"/>
        </w:rPr>
        <w:t>20</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Έγκριση - Ακύρωση - Μερική επανάληψη του διαγωνισμού</w:t>
      </w:r>
    </w:p>
    <w:p w:rsidR="00115498" w:rsidRPr="009D2F3D" w:rsidRDefault="009D2F3D" w:rsidP="00115498">
      <w:pPr>
        <w:widowControl w:val="0"/>
        <w:spacing w:before="120" w:line="360" w:lineRule="atLeast"/>
        <w:ind w:left="540" w:hanging="540"/>
        <w:jc w:val="both"/>
        <w:rPr>
          <w:rFonts w:ascii="Arial" w:hAnsi="Arial" w:cs="Arial"/>
          <w:szCs w:val="22"/>
        </w:rPr>
      </w:pPr>
      <w:r>
        <w:rPr>
          <w:rFonts w:ascii="Arial" w:hAnsi="Arial" w:cs="Arial"/>
          <w:szCs w:val="22"/>
        </w:rPr>
        <w:t>20</w:t>
      </w:r>
      <w:r w:rsidR="00115498" w:rsidRPr="009D2F3D">
        <w:rPr>
          <w:rFonts w:ascii="Arial" w:hAnsi="Arial" w:cs="Arial"/>
          <w:szCs w:val="22"/>
        </w:rPr>
        <w:t>.1. Τα πρακτικά του διαγωνισμού, το σύνολο των προσφορών, οι τυχόν ενστάσεις που θα υποβληθούν και οι εισηγήσεις της Επιτροπής Διαγωνισμού πάνω στις ενστάσεις καθώς και η αιτιολογημένη έκθεση της Ε.Δ. με το αποτέλεσμα του διαγωνισμού, υποβάλλονται στην Οικονομική Επιτροπή του Δήμου Μώλου- Αγίου Κωνσταντίνου η οποία αποφαίνεται για την κατακύρωση του αποτελέσματος του διαγωνισμού.</w:t>
      </w:r>
    </w:p>
    <w:p w:rsidR="00115498" w:rsidRDefault="009D2F3D" w:rsidP="00115498">
      <w:pPr>
        <w:widowControl w:val="0"/>
        <w:spacing w:before="120" w:line="360" w:lineRule="atLeast"/>
        <w:ind w:left="540" w:hanging="540"/>
        <w:jc w:val="both"/>
        <w:rPr>
          <w:rFonts w:ascii="Arial" w:hAnsi="Arial" w:cs="Arial"/>
          <w:szCs w:val="22"/>
        </w:rPr>
      </w:pPr>
      <w:r>
        <w:rPr>
          <w:rFonts w:ascii="Arial" w:hAnsi="Arial" w:cs="Arial"/>
          <w:szCs w:val="22"/>
        </w:rPr>
        <w:t>20</w:t>
      </w:r>
      <w:r w:rsidR="00115498" w:rsidRPr="009D2F3D">
        <w:rPr>
          <w:rFonts w:ascii="Arial" w:hAnsi="Arial" w:cs="Arial"/>
          <w:szCs w:val="22"/>
        </w:rPr>
        <w:t>.2. Η Οικονομική Επιτροπή του Δήμου Μώλου- Αγίου Κωνσταντίνου δικαιούται να κρίνει το αποτέλεσμα ασύμφορο και να επαναλάβει τον διαγωνισμό με τους ίδιους όρους ή νέους, χωρίς να προκύπτει οποιοδήποτε δικαίωμα ή αξίωση αυτών που πήραν μέρος στον διαγωνισμό.</w:t>
      </w:r>
    </w:p>
    <w:p w:rsidR="00115498" w:rsidRDefault="009D2F3D" w:rsidP="00115498">
      <w:pPr>
        <w:widowControl w:val="0"/>
        <w:tabs>
          <w:tab w:val="right" w:pos="8467"/>
        </w:tabs>
        <w:spacing w:before="120" w:line="360" w:lineRule="atLeast"/>
        <w:ind w:left="540" w:hanging="540"/>
        <w:jc w:val="both"/>
        <w:rPr>
          <w:rFonts w:ascii="Arial" w:hAnsi="Arial" w:cs="Arial"/>
          <w:szCs w:val="22"/>
        </w:rPr>
      </w:pPr>
      <w:r>
        <w:rPr>
          <w:rFonts w:ascii="Arial" w:hAnsi="Arial" w:cs="Arial"/>
          <w:szCs w:val="22"/>
        </w:rPr>
        <w:t>20</w:t>
      </w:r>
      <w:r w:rsidR="00115498">
        <w:rPr>
          <w:rFonts w:ascii="Arial" w:hAnsi="Arial" w:cs="Arial"/>
          <w:szCs w:val="22"/>
        </w:rPr>
        <w:t xml:space="preserve">.3. Σε περίπτωση που ο διαγωνισμός ματαιωθεί, είτε γιατί δεν υπάρχει καμία συμμετοχή ή γιατί δεν θα μετέχει ικανός αριθμός μειοδοτών ή γιατί οι προσφορές απορριφθούν επειδή είναι απαράδεκτες ή ασύμφορες, ο Δήμος Μώλου- Αγίου Κωνσταντίνου δικαιούται ή να επαναλάβει τον διαγωνισμό ή να προχωρήσει σε άλλους τρόπους υλοποίησης της προμήθειας όπως ορίζει ο νόμος, χωρίς να απορρέει αξίωση προς τους συμμετέχοντες. </w:t>
      </w: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2</w:t>
      </w:r>
      <w:r w:rsidR="009D2F3D">
        <w:rPr>
          <w:rFonts w:ascii="Arial" w:hAnsi="Arial" w:cs="Arial"/>
          <w:b/>
          <w:bCs/>
          <w:szCs w:val="22"/>
        </w:rPr>
        <w:t>1</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Υπογραφή της σύμβασης – Κυρώσεις εκπρόθεσμης παράδοσης</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lastRenderedPageBreak/>
        <w:t>2</w:t>
      </w:r>
      <w:r w:rsidR="009D2F3D">
        <w:rPr>
          <w:rFonts w:ascii="Arial" w:hAnsi="Arial" w:cs="Arial"/>
          <w:szCs w:val="22"/>
        </w:rPr>
        <w:t>1</w:t>
      </w:r>
      <w:r>
        <w:rPr>
          <w:rFonts w:ascii="Arial" w:hAnsi="Arial" w:cs="Arial"/>
          <w:szCs w:val="22"/>
        </w:rPr>
        <w:t>.1  Ο Δήμος Μώλου- Αγίου Κωνσταντίνου θα ειδοποιήσει με επιστολή τον Ανάδοχο προμηθευτή για την έγκριση του αποτελέσματος και θα τον προσκαλέσει να προσέλθει σε ορισμένο τόπο και χρόνο όχι μεγαλύτερο των δέκα (10) ημερών από την ημερομηνία ειδοποίησης, για την υπογραφή της σχετικής σύμβασης. Αν ο προμηθευτής δεν προσέλθει για την υπογραφή ή αν δεν στείλει έγγραφη δήλωση μέσα σε 15 ημέρες, και αποδοχή της προμήθειας που κατακυρώθηκε για λογαριασμό του ορίζοντας συγχρόνως και ημέρα παρουσίασής του για την υπογραφή της σύμβασης, που δεν θα υπερβαίνει τις 10 ημέρες από την ημερομηνία υποβολής της εν λόγο δήλωσης, τότε μπορεί να κηρυχθεί έκπτωτος με αποτέλεσμα την κατάπτωση της εγγύησης συμμετοχής προς όφελος του Δήμου, σύμφωνα με το άρθρο 24 της Υ. Π. 11389/93 ΕΚΠΟΤΑ.</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2</w:t>
      </w:r>
      <w:r w:rsidR="009D2F3D">
        <w:rPr>
          <w:rFonts w:ascii="Arial" w:hAnsi="Arial" w:cs="Arial"/>
          <w:szCs w:val="22"/>
        </w:rPr>
        <w:t>1</w:t>
      </w:r>
      <w:r>
        <w:rPr>
          <w:rFonts w:ascii="Arial" w:hAnsi="Arial" w:cs="Arial"/>
          <w:szCs w:val="22"/>
        </w:rPr>
        <w:t xml:space="preserve">.2. Σε περίπτωση που ο τελευταίος μειοδότης δεν αποδεχθεί την κατακύρωση του διαγωνισμού και κηρυχθεί έκπτωτος κατά την παρ.1 του άρθρου αυτού ή κηρυχθεί </w:t>
      </w:r>
      <w:r w:rsidRPr="001A75E1">
        <w:rPr>
          <w:rFonts w:ascii="Arial" w:hAnsi="Arial" w:cs="Arial"/>
          <w:szCs w:val="22"/>
        </w:rPr>
        <w:t>έκπτωτος για οποιαδήποτε αιτία που ορίζεται στα άρθρα 33 και 35 της Υ.Π. 11389/93 ΕΚΠΟΤΑ, ο Δήμος δικαιούται να επαναλάβει τον διαγωνισμό</w:t>
      </w:r>
      <w:r>
        <w:rPr>
          <w:rFonts w:ascii="Arial" w:hAnsi="Arial" w:cs="Arial"/>
          <w:szCs w:val="22"/>
        </w:rPr>
        <w:t xml:space="preserve"> σε βάρος του έκπτωτου, καθώς επίσης και να προβεί στην ρευστοποίηση και είσπραξη της εγγύησης που έχει κατατεθεί (είτε συμμετοχής, είτε καλής εκτέλεσης) ενώ θα διατηρεί κάθε δικαίωμα για τυχόν ζημίες που θα προκύψουν υπέρ του.</w:t>
      </w:r>
    </w:p>
    <w:p w:rsidR="00115498" w:rsidRDefault="00115498" w:rsidP="00115498">
      <w:pPr>
        <w:widowControl w:val="0"/>
        <w:spacing w:before="120" w:line="360" w:lineRule="atLeast"/>
        <w:ind w:left="540" w:hanging="516"/>
        <w:jc w:val="both"/>
        <w:rPr>
          <w:rFonts w:ascii="Arial" w:hAnsi="Arial" w:cs="Arial"/>
          <w:szCs w:val="22"/>
        </w:rPr>
      </w:pPr>
      <w:r>
        <w:rPr>
          <w:rFonts w:ascii="Arial" w:hAnsi="Arial" w:cs="Arial"/>
          <w:szCs w:val="22"/>
        </w:rPr>
        <w:t>2</w:t>
      </w:r>
      <w:r w:rsidR="009D2F3D">
        <w:rPr>
          <w:rFonts w:ascii="Arial" w:hAnsi="Arial" w:cs="Arial"/>
          <w:szCs w:val="22"/>
        </w:rPr>
        <w:t>1</w:t>
      </w:r>
      <w:r>
        <w:rPr>
          <w:rFonts w:ascii="Arial" w:hAnsi="Arial" w:cs="Arial"/>
          <w:szCs w:val="22"/>
        </w:rPr>
        <w:t xml:space="preserve">.3. Σε περίπτωση εκπρόθεσμης παράδοσης του υλικού επιβάλλονται ποινικές ρήτρες στον προμηθευτή όπως ορίζετε από το άρθρο 33 της </w:t>
      </w:r>
      <w:r w:rsidRPr="00C945D4">
        <w:rPr>
          <w:rFonts w:ascii="Arial" w:hAnsi="Arial" w:cs="Arial"/>
          <w:szCs w:val="22"/>
        </w:rPr>
        <w:t>Υ.Π. 11389/93 ΕΚΠΟΤΑ</w:t>
      </w:r>
      <w:r>
        <w:rPr>
          <w:rFonts w:ascii="Arial" w:hAnsi="Arial" w:cs="Arial"/>
          <w:szCs w:val="22"/>
        </w:rPr>
        <w:t>.</w:t>
      </w:r>
    </w:p>
    <w:p w:rsidR="0028572A" w:rsidRDefault="00115498" w:rsidP="0028572A">
      <w:pPr>
        <w:widowControl w:val="0"/>
        <w:spacing w:before="120" w:line="360" w:lineRule="atLeast"/>
        <w:ind w:left="540" w:hanging="516"/>
        <w:jc w:val="both"/>
        <w:rPr>
          <w:rFonts w:ascii="Arial" w:hAnsi="Arial" w:cs="Arial"/>
          <w:szCs w:val="22"/>
        </w:rPr>
      </w:pPr>
      <w:r>
        <w:rPr>
          <w:rFonts w:ascii="Arial" w:hAnsi="Arial" w:cs="Arial"/>
          <w:szCs w:val="22"/>
        </w:rPr>
        <w:t>2</w:t>
      </w:r>
      <w:r w:rsidR="009D2F3D">
        <w:rPr>
          <w:rFonts w:ascii="Arial" w:hAnsi="Arial" w:cs="Arial"/>
          <w:szCs w:val="22"/>
        </w:rPr>
        <w:t>1</w:t>
      </w:r>
      <w:r>
        <w:rPr>
          <w:rFonts w:ascii="Arial" w:hAnsi="Arial" w:cs="Arial"/>
          <w:szCs w:val="22"/>
        </w:rPr>
        <w:t>.4.</w:t>
      </w:r>
      <w:r w:rsidR="0028572A" w:rsidRPr="0028572A">
        <w:rPr>
          <w:rFonts w:ascii="Arial" w:hAnsi="Arial" w:cs="Arial"/>
          <w:szCs w:val="22"/>
        </w:rPr>
        <w:t xml:space="preserve"> </w:t>
      </w:r>
      <w:r w:rsidR="0028572A">
        <w:rPr>
          <w:rFonts w:ascii="Arial" w:hAnsi="Arial" w:cs="Arial"/>
          <w:szCs w:val="22"/>
        </w:rPr>
        <w:t xml:space="preserve">Με την ανακήρυξη αναδόχου για το κάθε δημοπρατούμενο όχημα θα υπογραφεί σύμβαση που θα αφορά το όχημα / μηχάνημα για το οποίο συντάσσεται. </w:t>
      </w:r>
    </w:p>
    <w:p w:rsidR="00115498" w:rsidRDefault="00115498" w:rsidP="00DB6E39">
      <w:pPr>
        <w:widowControl w:val="0"/>
        <w:spacing w:before="120" w:line="360" w:lineRule="atLeast"/>
        <w:ind w:left="3600" w:firstLine="720"/>
        <w:rPr>
          <w:rFonts w:ascii="Arial" w:hAnsi="Arial" w:cs="Arial"/>
          <w:b/>
          <w:bCs/>
          <w:szCs w:val="22"/>
        </w:rPr>
      </w:pPr>
      <w:r>
        <w:rPr>
          <w:rFonts w:ascii="Arial" w:hAnsi="Arial" w:cs="Arial"/>
          <w:b/>
          <w:bCs/>
          <w:szCs w:val="22"/>
        </w:rPr>
        <w:t>ΑΡΘΡΟ 2</w:t>
      </w:r>
      <w:r w:rsidR="009D2F3D">
        <w:rPr>
          <w:rFonts w:ascii="Arial" w:hAnsi="Arial" w:cs="Arial"/>
          <w:b/>
          <w:bCs/>
          <w:szCs w:val="22"/>
        </w:rPr>
        <w:t>2</w:t>
      </w:r>
      <w:r>
        <w:rPr>
          <w:rFonts w:ascii="Arial" w:hAnsi="Arial" w:cs="Arial"/>
          <w:b/>
          <w:bCs/>
          <w:szCs w:val="22"/>
          <w:vertAlign w:val="superscript"/>
        </w:rPr>
        <w:t>0</w:t>
      </w:r>
    </w:p>
    <w:p w:rsidR="00115498" w:rsidRDefault="0043342F" w:rsidP="00115498">
      <w:pPr>
        <w:widowControl w:val="0"/>
        <w:spacing w:before="120" w:line="360" w:lineRule="atLeast"/>
        <w:jc w:val="center"/>
        <w:rPr>
          <w:rFonts w:ascii="Arial" w:hAnsi="Arial" w:cs="Arial"/>
          <w:szCs w:val="22"/>
          <w:u w:val="single"/>
        </w:rPr>
      </w:pPr>
      <w:r>
        <w:rPr>
          <w:rFonts w:ascii="Arial" w:hAnsi="Arial" w:cs="Arial"/>
          <w:szCs w:val="22"/>
          <w:u w:val="single"/>
        </w:rPr>
        <w:t>Εγγυήσεις καλής εκτέλεσης της σύμβασης- καλής λειτουργίας των οχημάτων</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Προ της υπογραφής της σύμβασης ο Ανάδοχος της προμήθειας οφείλει να καταθέσει εγγύηση καλής εκτέλεσης</w:t>
      </w:r>
      <w:r w:rsidR="002C67E0">
        <w:rPr>
          <w:rFonts w:ascii="Arial" w:hAnsi="Arial" w:cs="Arial"/>
          <w:szCs w:val="22"/>
        </w:rPr>
        <w:t xml:space="preserve"> και εγγύηση καλής </w:t>
      </w:r>
      <w:r>
        <w:rPr>
          <w:rFonts w:ascii="Arial" w:hAnsi="Arial" w:cs="Arial"/>
          <w:szCs w:val="22"/>
        </w:rPr>
        <w:t>λειτουργίας σύμφωνα με το άρθρο 5 της Συγγραφής Υποχρεώσεων .</w:t>
      </w: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2</w:t>
      </w:r>
      <w:r w:rsidR="009D2F3D">
        <w:rPr>
          <w:rFonts w:ascii="Arial" w:hAnsi="Arial" w:cs="Arial"/>
          <w:b/>
          <w:bCs/>
          <w:szCs w:val="22"/>
        </w:rPr>
        <w:t>3</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Χρόνος εγγύησης</w:t>
      </w:r>
    </w:p>
    <w:p w:rsidR="00115498" w:rsidRDefault="00115498" w:rsidP="00115498">
      <w:pPr>
        <w:pStyle w:val="a3"/>
        <w:spacing w:before="120" w:line="360" w:lineRule="atLeast"/>
        <w:ind w:left="357" w:hanging="357"/>
        <w:rPr>
          <w:rFonts w:ascii="Arial" w:hAnsi="Arial" w:cs="Arial"/>
          <w:iCs/>
          <w:sz w:val="24"/>
        </w:rPr>
      </w:pPr>
      <w:r>
        <w:rPr>
          <w:rFonts w:ascii="Arial" w:hAnsi="Arial" w:cs="Arial"/>
          <w:iCs/>
          <w:sz w:val="24"/>
        </w:rPr>
        <w:lastRenderedPageBreak/>
        <w:t>2</w:t>
      </w:r>
      <w:r w:rsidR="009D2F3D">
        <w:rPr>
          <w:rFonts w:ascii="Arial" w:hAnsi="Arial" w:cs="Arial"/>
          <w:iCs/>
          <w:sz w:val="24"/>
        </w:rPr>
        <w:t>3</w:t>
      </w:r>
      <w:r>
        <w:rPr>
          <w:rFonts w:ascii="Arial" w:hAnsi="Arial" w:cs="Arial"/>
          <w:iCs/>
          <w:sz w:val="24"/>
        </w:rPr>
        <w:t xml:space="preserve">.1. Ο προμηθευτής θα εγγυηθεί με την υπογραφή της σύμβασης ότι τα υπό προμήθεια μηχανήματα, που θα προμηθεύσει θα ανταποκρίνονται πλήρως προς τους όρους των προδιαγραφών, των χαρακτηριστικών και σχεδίων και της προσφοράς και ότι θα είναι στο σύνολό τους από υλικά άριστης ποιότητας και άριστης κατασκευής, απαλλαγμένα από οποιαδήποτε κρυμμένα ελαττώματα που αφορούν είτε σχεδίαση, είτε υλικά κατασκευής αυτών, είτε στην εργασία κατασκευής και ότι αυτά θα ανταποκρίνονται από κάθε άποψη για την χρήση και λειτουργία για την οποία προορίζονται. </w:t>
      </w:r>
    </w:p>
    <w:p w:rsidR="00115498" w:rsidRDefault="00115498" w:rsidP="00115498">
      <w:pPr>
        <w:pStyle w:val="a3"/>
        <w:spacing w:before="120" w:line="360" w:lineRule="atLeast"/>
        <w:ind w:left="357" w:hanging="357"/>
        <w:rPr>
          <w:rFonts w:ascii="Arial" w:hAnsi="Arial" w:cs="Arial"/>
          <w:iCs/>
          <w:sz w:val="24"/>
        </w:rPr>
      </w:pPr>
    </w:p>
    <w:p w:rsidR="00115498" w:rsidRDefault="00115498" w:rsidP="00115498">
      <w:pPr>
        <w:pStyle w:val="a3"/>
        <w:spacing w:before="120" w:line="360" w:lineRule="atLeast"/>
        <w:ind w:left="357" w:hanging="357"/>
        <w:rPr>
          <w:rFonts w:ascii="Arial" w:hAnsi="Arial" w:cs="Arial"/>
          <w:iCs/>
          <w:sz w:val="24"/>
        </w:rPr>
      </w:pPr>
      <w:r>
        <w:rPr>
          <w:rFonts w:ascii="Arial" w:hAnsi="Arial" w:cs="Arial"/>
          <w:iCs/>
          <w:sz w:val="24"/>
        </w:rPr>
        <w:t>2</w:t>
      </w:r>
      <w:r w:rsidR="009D2F3D">
        <w:rPr>
          <w:rFonts w:ascii="Arial" w:hAnsi="Arial" w:cs="Arial"/>
          <w:iCs/>
          <w:sz w:val="24"/>
        </w:rPr>
        <w:t>3</w:t>
      </w:r>
      <w:r>
        <w:rPr>
          <w:rFonts w:ascii="Arial" w:hAnsi="Arial" w:cs="Arial"/>
          <w:iCs/>
          <w:sz w:val="24"/>
        </w:rPr>
        <w:t>.2. Ο χρόνος της εγγύησης</w:t>
      </w:r>
      <w:r w:rsidR="0043342F">
        <w:rPr>
          <w:rFonts w:ascii="Arial" w:hAnsi="Arial" w:cs="Arial"/>
          <w:iCs/>
          <w:sz w:val="24"/>
        </w:rPr>
        <w:t xml:space="preserve"> καλής λειτουργίας</w:t>
      </w:r>
      <w:r>
        <w:rPr>
          <w:rFonts w:ascii="Arial" w:hAnsi="Arial" w:cs="Arial"/>
          <w:iCs/>
          <w:sz w:val="24"/>
        </w:rPr>
        <w:t xml:space="preserve"> των υπό προμήθεια μηχανημάτων, καθορίζεται στις προσφορές των διαγωνιζομένων. Ο χρόνος αυτός δεν μπορεί να είναι μικρότερος από ένα (1) χρόνο και θα αρχίζει από την παραλαβή του αντιστοίχου οχήματος έτοιμου για λειτουργία. </w:t>
      </w:r>
    </w:p>
    <w:p w:rsidR="00115498" w:rsidRDefault="00115498" w:rsidP="00115498">
      <w:pPr>
        <w:pStyle w:val="a3"/>
        <w:spacing w:before="120" w:line="360" w:lineRule="atLeast"/>
        <w:ind w:left="357" w:hanging="357"/>
        <w:rPr>
          <w:rFonts w:ascii="Arial" w:hAnsi="Arial" w:cs="Arial"/>
          <w:iCs/>
          <w:sz w:val="24"/>
        </w:rPr>
      </w:pPr>
    </w:p>
    <w:p w:rsidR="00115498" w:rsidRDefault="00115498" w:rsidP="00115498">
      <w:pPr>
        <w:pStyle w:val="a3"/>
        <w:spacing w:before="120" w:line="360" w:lineRule="atLeast"/>
        <w:ind w:left="357" w:hanging="357"/>
        <w:rPr>
          <w:rFonts w:ascii="Arial" w:hAnsi="Arial" w:cs="Arial"/>
          <w:iCs/>
          <w:sz w:val="24"/>
        </w:rPr>
      </w:pPr>
      <w:r>
        <w:rPr>
          <w:rFonts w:ascii="Arial" w:hAnsi="Arial" w:cs="Arial"/>
          <w:iCs/>
          <w:sz w:val="24"/>
        </w:rPr>
        <w:t>2</w:t>
      </w:r>
      <w:r w:rsidR="009D2F3D">
        <w:rPr>
          <w:rFonts w:ascii="Arial" w:hAnsi="Arial" w:cs="Arial"/>
          <w:iCs/>
          <w:sz w:val="24"/>
        </w:rPr>
        <w:t>3</w:t>
      </w:r>
      <w:r>
        <w:rPr>
          <w:rFonts w:ascii="Arial" w:hAnsi="Arial" w:cs="Arial"/>
          <w:iCs/>
          <w:sz w:val="24"/>
        </w:rPr>
        <w:t xml:space="preserve">.3. Εάν κατά την παραλαβή έτοιμου (πλήρους) μηχανήματος, αυτό ή τμήμα (πλαίσιο ή υπερκατασκευές) του βρεθούν ότι δεν πληρούν τους όρους της συμφωνημένης σύμβασης και των τεχνικών προδιαγραφών και σχεδιαγραμμάτων είναι δυνατό κατά την απόλυτη κρίση της επιτροπής παραλαβής να ζητηθεί αντικατάσταση των ελαττωματικών εξαρτημάτων και αυτών που έχουν βλάβη ή συστατικών και παρελκυόμενων του μηχανήματος ώστε να γίνει απόλυτα κατάλληλο και έτοιμο για την χρήση που προορίζεται, εάν δεν γίνουν οι απαιτούμενες ενέργειες θα απορρίπτεται το αντικείμενο και ο προμηθευτής θα είναι υποχρεωμένος χωρίς καμία αποζημίωση να αντικαταστήσει ολόκληρο το ακατάλληλο μηχάνημα ή τμήμα αυτού κλπ. μέσα σε προθεσμία που ορίζεται από την επιτροπή παραλαβής που αν περάσει άπρακτη ο προμηθευτής θα κηρυχθεί έκπτωτος και η εγγύηση που έχει κατατεθεί απ' αυτόν θα εκπέσει αυτοδίκαια υπέρ του Δήμου. Για κάθε αλλαγή - τροποποίηση ή επισκευή απαιτείται η προσκόμιση εγγράφου πιστοποιητικού ποιότητας του υλικού κλπ, από την αρμόδια υπηρεσία του Δημοσίου με δαπάνες και ενέργειες του αναδόχου. </w:t>
      </w:r>
    </w:p>
    <w:p w:rsidR="00115498" w:rsidRDefault="00115498" w:rsidP="00115498">
      <w:pPr>
        <w:pStyle w:val="a3"/>
        <w:spacing w:before="120" w:line="360" w:lineRule="atLeast"/>
        <w:ind w:left="357" w:hanging="357"/>
        <w:rPr>
          <w:rFonts w:ascii="Arial" w:hAnsi="Arial" w:cs="Arial"/>
          <w:iCs/>
          <w:sz w:val="24"/>
        </w:rPr>
      </w:pPr>
      <w:r>
        <w:rPr>
          <w:rFonts w:ascii="Arial" w:hAnsi="Arial" w:cs="Arial"/>
          <w:iCs/>
          <w:sz w:val="24"/>
        </w:rPr>
        <w:t xml:space="preserve">     Ο προμηθευτής θα είναι υποχρεωμένος και για την καταβολή των δαπανών για την αποσύνδεση του ακατάλληλου τμήματος και για την τοποθέτησή του και για κάθε σχετική δαπάνη με την αντικατάσταση του πιο πάνω τμήματος. Εκτός από τις πιο πάνω υποχρεώσεις του ο προμηθευτής θα είναι υποχρεωμένος να αποκαταστήσει το Δήμο για κάθε ζημιά που προκύπτει γι ' αυτούς από τις πιο πάνω βλάβες. </w:t>
      </w:r>
    </w:p>
    <w:p w:rsidR="00115498" w:rsidRDefault="00115498" w:rsidP="00115498">
      <w:pPr>
        <w:pStyle w:val="a3"/>
        <w:spacing w:before="120" w:line="360" w:lineRule="atLeast"/>
        <w:ind w:left="357" w:hanging="357"/>
        <w:rPr>
          <w:rFonts w:ascii="Arial" w:hAnsi="Arial" w:cs="Arial"/>
          <w:iCs/>
          <w:sz w:val="24"/>
        </w:rPr>
      </w:pPr>
      <w:r>
        <w:rPr>
          <w:rFonts w:ascii="Arial" w:hAnsi="Arial" w:cs="Arial"/>
          <w:iCs/>
          <w:sz w:val="24"/>
        </w:rPr>
        <w:lastRenderedPageBreak/>
        <w:t>2</w:t>
      </w:r>
      <w:r w:rsidR="009D2F3D">
        <w:rPr>
          <w:rFonts w:ascii="Arial" w:hAnsi="Arial" w:cs="Arial"/>
          <w:iCs/>
          <w:sz w:val="24"/>
        </w:rPr>
        <w:t>3</w:t>
      </w:r>
      <w:r>
        <w:rPr>
          <w:rFonts w:ascii="Arial" w:hAnsi="Arial" w:cs="Arial"/>
          <w:iCs/>
          <w:sz w:val="24"/>
        </w:rPr>
        <w:t xml:space="preserve">.4. Κατά τον χρόνο της εγγύησης ο προμηθευτής είναι υποχρεωμένος να κάνει με δικές του δαπάνες την άμεση αντικατάσταση κάθε ανταλλακτικού που θα παρουσιάσει βλάβη ή φθορά λόγω κακής ποιότητας ή κακής συναρμολόγησης, καθώς και την επισκευή κάθε βλάβης γενικά του μηχανήματος που οφείλεται σε όμοιες αιτίες. Σε αποδεδειγμένη παράλειψη ή αμέλεια του προμηθευτή να κάνει τις πιο πάνω ενέργειες, θα κάνει ο Δήμος αυτές σε βάρος και για λογαριασμό του προμηθευτή ή με άλλο τρόπο που θα είναι δυνατόν να συμφωνηθεί. </w:t>
      </w:r>
    </w:p>
    <w:p w:rsidR="00115498" w:rsidRDefault="00115498" w:rsidP="00115498">
      <w:pPr>
        <w:pStyle w:val="a3"/>
        <w:spacing w:before="120" w:line="360" w:lineRule="atLeast"/>
        <w:ind w:left="357" w:hanging="357"/>
        <w:rPr>
          <w:rFonts w:ascii="Arial" w:hAnsi="Arial" w:cs="Arial"/>
          <w:iCs/>
          <w:sz w:val="24"/>
        </w:rPr>
      </w:pPr>
      <w:r>
        <w:rPr>
          <w:rFonts w:ascii="Arial" w:hAnsi="Arial" w:cs="Arial"/>
          <w:iCs/>
          <w:sz w:val="24"/>
        </w:rPr>
        <w:t>2</w:t>
      </w:r>
      <w:r w:rsidR="009D2F3D">
        <w:rPr>
          <w:rFonts w:ascii="Arial" w:hAnsi="Arial" w:cs="Arial"/>
          <w:iCs/>
          <w:sz w:val="24"/>
        </w:rPr>
        <w:t>3</w:t>
      </w:r>
      <w:r>
        <w:rPr>
          <w:rFonts w:ascii="Arial" w:hAnsi="Arial" w:cs="Arial"/>
          <w:iCs/>
          <w:sz w:val="24"/>
        </w:rPr>
        <w:t xml:space="preserve">.5. Εάν οι πιο πάνω βλάβες ή ελαττώματα προκαλέσουν ολική ή μερική διακοπή της λειτουργίας του μηχανήματος, υλικού και αυτές οι διακοπές διαρκέσουν στο σύνολό τους περισσότερο </w:t>
      </w:r>
      <w:r>
        <w:rPr>
          <w:rFonts w:ascii="Arial" w:hAnsi="Arial" w:cs="Arial"/>
          <w:b/>
          <w:bCs/>
          <w:iCs/>
          <w:sz w:val="24"/>
        </w:rPr>
        <w:t>από 8 ημέρες,</w:t>
      </w:r>
      <w:r>
        <w:rPr>
          <w:rFonts w:ascii="Arial" w:hAnsi="Arial" w:cs="Arial"/>
          <w:iCs/>
          <w:sz w:val="24"/>
        </w:rPr>
        <w:t xml:space="preserve"> ο προμηθευτής θα είναι υποχρεωμένος επιπρόσθετα με τις άλλες του υποχρεώσεις από το άρθρο αυτό να καταβάλει στο Δήμο λόγω συμφωνημένης ποινικής ρήτρας και ανεξάρτητα από υπαιτιότητα του προμηθευτή </w:t>
      </w:r>
      <w:r>
        <w:rPr>
          <w:rFonts w:ascii="Arial" w:hAnsi="Arial" w:cs="Arial"/>
          <w:b/>
          <w:bCs/>
          <w:iCs/>
          <w:sz w:val="24"/>
        </w:rPr>
        <w:t>το ποσό των 50</w:t>
      </w:r>
      <w:r>
        <w:rPr>
          <w:rFonts w:ascii="Arial" w:hAnsi="Arial" w:cs="Arial"/>
          <w:b/>
          <w:bCs/>
          <w:iCs/>
          <w:sz w:val="24"/>
          <w:szCs w:val="10"/>
        </w:rPr>
        <w:t xml:space="preserve"> € </w:t>
      </w:r>
      <w:r>
        <w:rPr>
          <w:rFonts w:ascii="Arial" w:hAnsi="Arial" w:cs="Arial"/>
          <w:iCs/>
          <w:sz w:val="24"/>
        </w:rPr>
        <w:t xml:space="preserve">για κάθε μέρα επιπλέον των ημερών. Η ποινική αυτή ρήτρα θα επιβάλλεται με απόφαση του Δημάρχου και το σύνολό της θα εκπίπτει από την εγγύηση καλής εκτέλεσης - λειτουργίας. </w:t>
      </w:r>
    </w:p>
    <w:p w:rsidR="00115498" w:rsidRDefault="00115498" w:rsidP="00115498">
      <w:pPr>
        <w:spacing w:before="120" w:line="360" w:lineRule="atLeast"/>
        <w:ind w:left="357" w:hanging="357"/>
        <w:jc w:val="both"/>
      </w:pPr>
      <w:r>
        <w:rPr>
          <w:rFonts w:ascii="Arial" w:hAnsi="Arial" w:cs="Arial"/>
          <w:iCs/>
        </w:rPr>
        <w:t>2</w:t>
      </w:r>
      <w:r w:rsidR="009D2F3D">
        <w:rPr>
          <w:rFonts w:ascii="Arial" w:hAnsi="Arial" w:cs="Arial"/>
          <w:iCs/>
        </w:rPr>
        <w:t>3</w:t>
      </w:r>
      <w:r>
        <w:rPr>
          <w:rFonts w:ascii="Arial" w:hAnsi="Arial" w:cs="Arial"/>
          <w:iCs/>
        </w:rPr>
        <w:t xml:space="preserve">.6. Αυτοί που συμμετέχουν στο διαγωνισμό είναι υποχρεωμένοι με την προσφορά τους να καθορίζουν τον τρόπο που θα αντιμετωπίζουν κατά τον χρόνο της εγγύησης τις ανάγκες που παρουσιάζονται για </w:t>
      </w:r>
      <w:r>
        <w:rPr>
          <w:rFonts w:ascii="Arial" w:hAnsi="Arial" w:cs="Arial"/>
          <w:b/>
          <w:bCs/>
          <w:iCs/>
          <w:lang w:val="en-US"/>
        </w:rPr>
        <w:t>SERVICE</w:t>
      </w:r>
      <w:r>
        <w:rPr>
          <w:rFonts w:ascii="Arial" w:hAnsi="Arial" w:cs="Arial"/>
          <w:iCs/>
        </w:rPr>
        <w:t xml:space="preserve"> και επισκευές και κατά περίπτωση καθώς ακόμα </w:t>
      </w:r>
      <w:r>
        <w:rPr>
          <w:rFonts w:ascii="Arial" w:hAnsi="Arial" w:cs="Arial"/>
          <w:iCs/>
          <w:szCs w:val="10"/>
        </w:rPr>
        <w:t>και να εξασφαλίζουν την ύπαρξη των ανταλλακτικών σύμφωνα με όσα ορίζονται στην Διακήρυξη.</w:t>
      </w:r>
    </w:p>
    <w:p w:rsidR="00115498" w:rsidRDefault="00115498" w:rsidP="00115498">
      <w:pPr>
        <w:spacing w:before="120" w:line="360" w:lineRule="atLeast"/>
        <w:rPr>
          <w:rFonts w:ascii="Arial" w:hAnsi="Arial" w:cs="Arial"/>
          <w:szCs w:val="22"/>
        </w:rPr>
      </w:pPr>
    </w:p>
    <w:p w:rsidR="00115498" w:rsidRDefault="00115498" w:rsidP="00115498">
      <w:pPr>
        <w:spacing w:before="120" w:line="360" w:lineRule="atLeast"/>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vertAlign w:val="superscript"/>
        </w:rPr>
      </w:pPr>
      <w:r>
        <w:rPr>
          <w:rFonts w:ascii="Arial" w:hAnsi="Arial" w:cs="Arial"/>
          <w:b/>
          <w:bCs/>
          <w:szCs w:val="22"/>
        </w:rPr>
        <w:t>ΑΡΘΡΟ 2</w:t>
      </w:r>
      <w:r w:rsidR="009D2F3D">
        <w:rPr>
          <w:rFonts w:ascii="Arial" w:hAnsi="Arial" w:cs="Arial"/>
          <w:b/>
          <w:bCs/>
          <w:szCs w:val="22"/>
        </w:rPr>
        <w:t>4</w:t>
      </w:r>
      <w:r>
        <w:rPr>
          <w:rFonts w:ascii="Arial" w:hAnsi="Arial" w:cs="Arial"/>
          <w:b/>
          <w:bCs/>
          <w:szCs w:val="22"/>
          <w:vertAlign w:val="superscript"/>
        </w:rPr>
        <w:t>0</w:t>
      </w:r>
    </w:p>
    <w:p w:rsidR="00115498" w:rsidRDefault="00115498" w:rsidP="00115498">
      <w:pPr>
        <w:pStyle w:val="aa"/>
        <w:spacing w:before="120" w:line="360" w:lineRule="atLeast"/>
        <w:rPr>
          <w:rFonts w:ascii="Arial" w:hAnsi="Arial" w:cs="Arial"/>
          <w:b w:val="0"/>
          <w:bCs/>
          <w:iCs/>
          <w:u w:val="single"/>
        </w:rPr>
      </w:pPr>
      <w:r>
        <w:rPr>
          <w:rFonts w:ascii="Arial" w:hAnsi="Arial" w:cs="Arial"/>
          <w:b w:val="0"/>
          <w:bCs/>
          <w:iCs/>
          <w:u w:val="single"/>
        </w:rPr>
        <w:t xml:space="preserve">Ισχύς Προσφορών </w:t>
      </w:r>
    </w:p>
    <w:p w:rsidR="00115498" w:rsidRDefault="00115498" w:rsidP="00115498">
      <w:pPr>
        <w:pStyle w:val="21"/>
        <w:spacing w:before="120" w:line="360" w:lineRule="atLeast"/>
        <w:jc w:val="both"/>
        <w:rPr>
          <w:sz w:val="24"/>
        </w:rPr>
      </w:pPr>
      <w:r>
        <w:rPr>
          <w:sz w:val="24"/>
        </w:rPr>
        <w:t xml:space="preserve">Οι προσφορές ισχύουν επί ποινή αποκλεισμού χωρίς καμιά αλλαγή ανεξάρτητα απ' οποιαδήποτε αλλαγή της ισοτιμίας του Ευρώ προς άλλα νομίσματα για χρονικό διάστημα </w:t>
      </w:r>
      <w:r>
        <w:rPr>
          <w:b/>
          <w:bCs/>
          <w:sz w:val="24"/>
        </w:rPr>
        <w:t>επτά (7) μηνών</w:t>
      </w:r>
      <w:r>
        <w:rPr>
          <w:sz w:val="24"/>
        </w:rPr>
        <w:t xml:space="preserve"> από την ημέρα του διαγωνισμού λόγω του αρκετά επίπονου της αξιολόγησης. Ο Δήμος μπορεί χωρίς οι διαγωνιζόμενοι να έχουν δικαίωμα για αντιρρήσεις να παρατείνει πριν από τη λήξη της, την προθεσμία κατά δύο (2) μήνες κάνοντας το γνωστό εγγράφως στους διαγωνιζόμενους. </w:t>
      </w:r>
    </w:p>
    <w:p w:rsidR="00115498" w:rsidRDefault="00115498" w:rsidP="00115498">
      <w:pPr>
        <w:widowControl w:val="0"/>
        <w:spacing w:before="120" w:line="360" w:lineRule="atLeast"/>
        <w:jc w:val="center"/>
        <w:rPr>
          <w:rFonts w:ascii="Arial" w:hAnsi="Arial" w:cs="Arial"/>
          <w:b/>
          <w:bCs/>
          <w:szCs w:val="22"/>
        </w:rPr>
      </w:pPr>
    </w:p>
    <w:p w:rsidR="009D2F3D" w:rsidRDefault="009D2F3D" w:rsidP="00115498">
      <w:pPr>
        <w:widowControl w:val="0"/>
        <w:spacing w:before="120" w:line="360" w:lineRule="atLeast"/>
        <w:jc w:val="center"/>
        <w:rPr>
          <w:rFonts w:ascii="Arial" w:hAnsi="Arial" w:cs="Arial"/>
          <w:b/>
          <w:bCs/>
          <w:szCs w:val="22"/>
        </w:rPr>
      </w:pPr>
    </w:p>
    <w:p w:rsidR="009D2F3D" w:rsidRDefault="009D2F3D"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ΑΡΘΡΟ 2</w:t>
      </w:r>
      <w:r w:rsidR="009D2F3D">
        <w:rPr>
          <w:rFonts w:ascii="Arial" w:hAnsi="Arial" w:cs="Arial"/>
          <w:b/>
          <w:bCs/>
          <w:szCs w:val="22"/>
        </w:rPr>
        <w:t>5</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bCs/>
          <w:szCs w:val="22"/>
          <w:u w:val="single"/>
        </w:rPr>
      </w:pPr>
      <w:r w:rsidRPr="00B6476E">
        <w:rPr>
          <w:rFonts w:ascii="Arial" w:hAnsi="Arial" w:cs="Arial"/>
          <w:bCs/>
          <w:szCs w:val="22"/>
          <w:u w:val="single"/>
        </w:rPr>
        <w:t>Τιμές προσφορών</w:t>
      </w:r>
    </w:p>
    <w:p w:rsidR="00115498" w:rsidRDefault="00115498" w:rsidP="00115498">
      <w:pPr>
        <w:widowControl w:val="0"/>
        <w:spacing w:before="120" w:line="360" w:lineRule="atLeast"/>
        <w:ind w:left="540" w:hanging="540"/>
        <w:jc w:val="both"/>
        <w:rPr>
          <w:rFonts w:ascii="Arial" w:hAnsi="Arial" w:cs="Arial"/>
          <w:i/>
          <w:iCs/>
          <w:szCs w:val="22"/>
        </w:rPr>
      </w:pPr>
      <w:r>
        <w:rPr>
          <w:rFonts w:ascii="Arial" w:hAnsi="Arial" w:cs="Arial"/>
          <w:szCs w:val="22"/>
        </w:rPr>
        <w:t>2</w:t>
      </w:r>
      <w:r w:rsidR="009D2F3D">
        <w:rPr>
          <w:rFonts w:ascii="Arial" w:hAnsi="Arial" w:cs="Arial"/>
          <w:szCs w:val="22"/>
        </w:rPr>
        <w:t>5</w:t>
      </w:r>
      <w:r>
        <w:rPr>
          <w:rFonts w:ascii="Arial" w:hAnsi="Arial" w:cs="Arial"/>
          <w:szCs w:val="22"/>
        </w:rPr>
        <w:t>.1. Οι τιμές θα πρέπει να δίδονται σε ΕΥΡΩ και να αφορούν την παράδοση των ειδών, ελευθέρων κάθε βάρους μέχρι και την παράδοση τους στον όρχο οχημάτων του Δήμου Μώλου- Αγίου Κωνσταντίνου.</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2</w:t>
      </w:r>
      <w:r w:rsidR="009D2F3D">
        <w:rPr>
          <w:rFonts w:ascii="Arial" w:hAnsi="Arial" w:cs="Arial"/>
          <w:szCs w:val="22"/>
        </w:rPr>
        <w:t>5</w:t>
      </w:r>
      <w:r>
        <w:rPr>
          <w:rFonts w:ascii="Arial" w:hAnsi="Arial" w:cs="Arial"/>
          <w:szCs w:val="22"/>
        </w:rPr>
        <w:t>.2. Η αναγραφή της τιμής σε ΕΥΡΩ γίνεται με δυο ή και περισσότερα δεκαδικά ψηφία, εφόσον χρησιμοποιείται σε ενδιάμεσους υπολογισμούς. Το γενικό σύνολο στρογγυλοποιείται σε δυο δεκαδικά ψηφία, προς τα πάνω εάν το τρίτο δεκαδικό είναι ίσο ή μεγαλύτερο του πέντε και προς τα κάτω εάν είναι μικρότερο του πέντε.</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2</w:t>
      </w:r>
      <w:r w:rsidR="009D2F3D">
        <w:rPr>
          <w:rFonts w:ascii="Arial" w:hAnsi="Arial" w:cs="Arial"/>
          <w:szCs w:val="22"/>
        </w:rPr>
        <w:t>5</w:t>
      </w:r>
      <w:r>
        <w:rPr>
          <w:rFonts w:ascii="Arial" w:hAnsi="Arial" w:cs="Arial"/>
          <w:szCs w:val="22"/>
        </w:rPr>
        <w:t>.3  Ιδιαίτερα χαμηλές τιμές – εξαγωγικές επιδοτήσεις</w:t>
      </w:r>
    </w:p>
    <w:p w:rsidR="00115498" w:rsidRDefault="00115498" w:rsidP="00115498">
      <w:pPr>
        <w:widowControl w:val="0"/>
        <w:tabs>
          <w:tab w:val="left" w:pos="360"/>
        </w:tabs>
        <w:spacing w:before="120" w:line="360" w:lineRule="atLeast"/>
        <w:ind w:left="720" w:hanging="720"/>
        <w:jc w:val="both"/>
        <w:rPr>
          <w:rFonts w:ascii="Arial" w:hAnsi="Arial" w:cs="Arial"/>
          <w:szCs w:val="22"/>
        </w:rPr>
      </w:pPr>
      <w:r>
        <w:rPr>
          <w:rFonts w:ascii="Arial" w:hAnsi="Arial" w:cs="Arial"/>
          <w:szCs w:val="22"/>
        </w:rPr>
        <w:tab/>
        <w:t>α) Σε περίπτωση που διαπιστωθεί ότι εφαρμόζεται πολιτική πώλησης κάτω του κόστους κατασκευής του προϊόντος ή της τιμής απόκτησης του είδους προς εμπορία (</w:t>
      </w:r>
      <w:r>
        <w:rPr>
          <w:rFonts w:ascii="Arial" w:hAnsi="Arial" w:cs="Arial"/>
          <w:szCs w:val="22"/>
          <w:lang w:val="en-US"/>
        </w:rPr>
        <w:t>Dumping</w:t>
      </w:r>
      <w:r w:rsidRPr="00FA1599">
        <w:rPr>
          <w:rFonts w:ascii="Arial" w:hAnsi="Arial" w:cs="Arial"/>
          <w:szCs w:val="22"/>
        </w:rPr>
        <w:t xml:space="preserve"> </w:t>
      </w:r>
      <w:r>
        <w:rPr>
          <w:rFonts w:ascii="Arial" w:hAnsi="Arial" w:cs="Arial"/>
          <w:szCs w:val="22"/>
          <w:lang w:val="en-US"/>
        </w:rPr>
        <w:t>price</w:t>
      </w:r>
      <w:r w:rsidRPr="00FA1599">
        <w:rPr>
          <w:rFonts w:ascii="Arial" w:hAnsi="Arial" w:cs="Arial"/>
          <w:szCs w:val="22"/>
        </w:rPr>
        <w:t>)</w:t>
      </w:r>
      <w:r>
        <w:rPr>
          <w:rFonts w:ascii="Arial" w:hAnsi="Arial" w:cs="Arial"/>
          <w:szCs w:val="22"/>
        </w:rPr>
        <w:t xml:space="preserve"> ή ότι το προϊόν είναι αποδέκτης εξαγωγικής επιδότησης η προσφορά απορρίπτεται. Οι προσφέροντες οφείλουν να είναι γνώστες των προαναφερθέντων μέτρων της χώρας προέλευσης του προϊόντος ή της κατασκευάστριας εταιρείας.</w:t>
      </w:r>
    </w:p>
    <w:p w:rsidR="00115498" w:rsidRDefault="00115498" w:rsidP="00115498">
      <w:pPr>
        <w:widowControl w:val="0"/>
        <w:tabs>
          <w:tab w:val="left" w:pos="360"/>
        </w:tabs>
        <w:spacing w:before="120" w:line="360" w:lineRule="atLeast"/>
        <w:ind w:left="720" w:hanging="720"/>
        <w:jc w:val="both"/>
        <w:rPr>
          <w:rFonts w:ascii="Arial" w:hAnsi="Arial" w:cs="Arial"/>
          <w:szCs w:val="22"/>
        </w:rPr>
      </w:pPr>
      <w:r>
        <w:rPr>
          <w:rFonts w:ascii="Arial" w:hAnsi="Arial" w:cs="Arial"/>
          <w:szCs w:val="22"/>
        </w:rPr>
        <w:tab/>
        <w:t xml:space="preserve">β) Οι προσφέροντες κατασκευαστές ή εμπορικοί αντιπρόσωποι προϊόντων χωρών που δεν έχουν αποδεχθεί τα πρωτόκολλα Πολυμερών Συμφωνιών του Παγκόσμιου Οργανισμού Εμπορίου (Π.Ο.Ε.) ή δεν λειτουργούν στο πλαίσιο ολοκληρωμένης Τελωνειακής Ένωσης με την Ε.Ε., οφείλουν να δηλώσουν </w:t>
      </w:r>
      <w:r w:rsidRPr="002C607A">
        <w:rPr>
          <w:rFonts w:ascii="Arial" w:hAnsi="Arial" w:cs="Arial"/>
        </w:rPr>
        <w:t xml:space="preserve">(Υπεύθυνη δήλωση του </w:t>
      </w:r>
      <w:r>
        <w:rPr>
          <w:rFonts w:ascii="Arial" w:hAnsi="Arial" w:cs="Arial"/>
          <w:color w:val="000000"/>
        </w:rPr>
        <w:t>ά</w:t>
      </w:r>
      <w:r w:rsidRPr="002C607A">
        <w:rPr>
          <w:rFonts w:ascii="Arial" w:hAnsi="Arial" w:cs="Arial"/>
          <w:color w:val="000000"/>
        </w:rPr>
        <w:t>ρθρο</w:t>
      </w:r>
      <w:r>
        <w:rPr>
          <w:rFonts w:ascii="Arial" w:hAnsi="Arial" w:cs="Arial"/>
          <w:color w:val="000000"/>
        </w:rPr>
        <w:t>υ</w:t>
      </w:r>
      <w:r w:rsidRPr="002C607A">
        <w:rPr>
          <w:rFonts w:ascii="Arial" w:hAnsi="Arial" w:cs="Arial"/>
          <w:color w:val="000000"/>
        </w:rPr>
        <w:t xml:space="preserve"> 8, Ν.1599/1986</w:t>
      </w:r>
      <w:r w:rsidRPr="002C607A">
        <w:rPr>
          <w:rFonts w:ascii="Arial" w:hAnsi="Arial" w:cs="Arial"/>
        </w:rPr>
        <w:t>) με την προσφορά τους, ότι το</w:t>
      </w:r>
      <w:r>
        <w:rPr>
          <w:rFonts w:ascii="Arial" w:hAnsi="Arial" w:cs="Arial"/>
          <w:szCs w:val="22"/>
        </w:rPr>
        <w:t xml:space="preserve"> προσφερόμενο προϊόν δεν είναι αποδέκτης πολιτικής τιμών κάτω του κόστους κατασκευής ή της τιμής απόκτησης του προϊόντος για εμπορία ή αποδέκτης εξαγωγικής επιδότησης.</w:t>
      </w:r>
    </w:p>
    <w:p w:rsidR="00115498" w:rsidRPr="00FA1599" w:rsidRDefault="00115498" w:rsidP="00115498">
      <w:pPr>
        <w:widowControl w:val="0"/>
        <w:tabs>
          <w:tab w:val="left" w:pos="360"/>
        </w:tabs>
        <w:spacing w:before="120" w:line="360" w:lineRule="atLeast"/>
        <w:ind w:left="720" w:hanging="720"/>
        <w:jc w:val="both"/>
        <w:rPr>
          <w:rFonts w:ascii="Arial" w:hAnsi="Arial" w:cs="Arial"/>
          <w:szCs w:val="22"/>
        </w:rPr>
      </w:pPr>
      <w:r>
        <w:rPr>
          <w:rFonts w:ascii="Arial" w:hAnsi="Arial" w:cs="Arial"/>
          <w:szCs w:val="22"/>
        </w:rPr>
        <w:tab/>
        <w:t>γ) Δεν έχουν υποχρέωση κατάθεσης της προαναφερθείσας δήλωσης οι προσφέροντες προϊόντα προερχόμενα από τα κράτη – μέλη της Ε.Ε., τη Νορβηγία, την Ελβετία, τις ΗΠΑ, την Ιαπωνία, τον Καναδά, την Αυστραλία, το Ισραήλ και Τουρκία καθώς και κάθε άλλο κράτος που αποδέχεται  και εφαρμόζει στον χρόνο που επιθυμεί, τα εν λόγω πρωτόκολλα του Π.Ο.Ε. ή που συνδέεται με την Ε.Ε. στο πλαίσιο της ολοκληρωμένης Τελωνειακής Ένωσης.</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2</w:t>
      </w:r>
      <w:r w:rsidR="009D2F3D">
        <w:rPr>
          <w:rFonts w:ascii="Arial" w:hAnsi="Arial" w:cs="Arial"/>
          <w:szCs w:val="22"/>
        </w:rPr>
        <w:t>5</w:t>
      </w:r>
      <w:r>
        <w:rPr>
          <w:rFonts w:ascii="Arial" w:hAnsi="Arial" w:cs="Arial"/>
          <w:szCs w:val="22"/>
        </w:rPr>
        <w:t xml:space="preserve">.4  Εάν στον διαγωνισμό οι προσφερόμενες τιμές είναι υπερβολικά χαμηλές θα </w:t>
      </w:r>
      <w:r>
        <w:rPr>
          <w:rFonts w:ascii="Arial" w:hAnsi="Arial" w:cs="Arial"/>
          <w:szCs w:val="22"/>
        </w:rPr>
        <w:lastRenderedPageBreak/>
        <w:t>εξετάζονται λεπτομερώς οι προσφορές πριν της έκδοση απόφασης κατακύρωσης του διαγωνισμού. Για το σκοπό αυτό θα ζητούνται οι αναγκαίες διευκρινήσεις και πληροφορίες, εγγράφως, από τον προσφέροντα.</w:t>
      </w:r>
    </w:p>
    <w:p w:rsidR="00115498" w:rsidRDefault="00115498" w:rsidP="00115498">
      <w:pPr>
        <w:widowControl w:val="0"/>
        <w:spacing w:before="120" w:line="360" w:lineRule="atLeast"/>
        <w:ind w:left="540" w:hanging="540"/>
        <w:jc w:val="both"/>
        <w:rPr>
          <w:rFonts w:ascii="Arial" w:hAnsi="Arial" w:cs="Arial"/>
          <w:szCs w:val="22"/>
        </w:rPr>
      </w:pPr>
      <w:r>
        <w:rPr>
          <w:rFonts w:ascii="Arial" w:hAnsi="Arial" w:cs="Arial"/>
          <w:szCs w:val="22"/>
        </w:rPr>
        <w:t>2</w:t>
      </w:r>
      <w:r w:rsidR="009D2F3D">
        <w:rPr>
          <w:rFonts w:ascii="Arial" w:hAnsi="Arial" w:cs="Arial"/>
          <w:szCs w:val="22"/>
        </w:rPr>
        <w:t>5</w:t>
      </w:r>
      <w:r>
        <w:rPr>
          <w:rFonts w:ascii="Arial" w:hAnsi="Arial" w:cs="Arial"/>
          <w:szCs w:val="22"/>
        </w:rPr>
        <w:t xml:space="preserve">.5  Εφόσον από την προσφορά δεν προκύπτει με σαφήνεια η προσφερόμενη τιμή ή δεν δίδεται ενιαία τιμή για το σύνολο της προσφερόμενης ποσότητας, η προσφορά απορρίπτεται. </w:t>
      </w:r>
    </w:p>
    <w:p w:rsidR="00115498" w:rsidRDefault="00115498" w:rsidP="00115498">
      <w:pPr>
        <w:widowControl w:val="0"/>
        <w:spacing w:before="120" w:line="360" w:lineRule="atLeast"/>
        <w:ind w:left="540" w:hanging="540"/>
        <w:jc w:val="both"/>
        <w:rPr>
          <w:rFonts w:ascii="Arial" w:hAnsi="Arial" w:cs="Arial"/>
          <w:szCs w:val="22"/>
        </w:rPr>
      </w:pPr>
    </w:p>
    <w:p w:rsidR="00115498" w:rsidRDefault="00115498" w:rsidP="00115498">
      <w:pPr>
        <w:widowControl w:val="0"/>
        <w:spacing w:before="120" w:line="360" w:lineRule="atLeast"/>
        <w:ind w:left="540" w:hanging="540"/>
        <w:jc w:val="both"/>
        <w:rPr>
          <w:rFonts w:ascii="Arial" w:hAnsi="Arial" w:cs="Arial"/>
          <w:szCs w:val="22"/>
        </w:rPr>
      </w:pPr>
    </w:p>
    <w:p w:rsidR="00115498" w:rsidRPr="006E3D4B"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vertAlign w:val="superscript"/>
        </w:rPr>
      </w:pPr>
      <w:r>
        <w:rPr>
          <w:rFonts w:ascii="Arial" w:hAnsi="Arial" w:cs="Arial"/>
          <w:b/>
          <w:bCs/>
          <w:szCs w:val="22"/>
        </w:rPr>
        <w:t>ΑΡΘΡΟ 2</w:t>
      </w:r>
      <w:r w:rsidR="009D2F3D">
        <w:rPr>
          <w:rFonts w:ascii="Arial" w:hAnsi="Arial" w:cs="Arial"/>
          <w:b/>
          <w:bCs/>
          <w:szCs w:val="22"/>
        </w:rPr>
        <w:t>6</w:t>
      </w:r>
      <w:r>
        <w:rPr>
          <w:rFonts w:ascii="Arial" w:hAnsi="Arial" w:cs="Arial"/>
          <w:b/>
          <w:bCs/>
          <w:szCs w:val="22"/>
          <w:vertAlign w:val="superscript"/>
        </w:rPr>
        <w:t>0</w:t>
      </w:r>
    </w:p>
    <w:p w:rsidR="00115498" w:rsidRDefault="00115498" w:rsidP="00115498">
      <w:pPr>
        <w:pStyle w:val="aa"/>
        <w:spacing w:before="120" w:line="360" w:lineRule="atLeast"/>
        <w:rPr>
          <w:rFonts w:ascii="Arial" w:hAnsi="Arial" w:cs="Arial"/>
          <w:b w:val="0"/>
          <w:bCs/>
          <w:iCs/>
          <w:u w:val="single"/>
        </w:rPr>
      </w:pPr>
      <w:r>
        <w:rPr>
          <w:rFonts w:ascii="Arial" w:hAnsi="Arial" w:cs="Arial"/>
          <w:b w:val="0"/>
          <w:bCs/>
          <w:iCs/>
          <w:u w:val="single"/>
        </w:rPr>
        <w:t xml:space="preserve">Τρόπος πληρωμής αναδόχου </w:t>
      </w:r>
    </w:p>
    <w:p w:rsidR="00115498" w:rsidRDefault="00115498" w:rsidP="00115498">
      <w:pPr>
        <w:spacing w:before="120" w:line="360" w:lineRule="atLeast"/>
        <w:jc w:val="both"/>
        <w:rPr>
          <w:rFonts w:ascii="Arial" w:hAnsi="Arial" w:cs="Arial"/>
          <w:szCs w:val="22"/>
        </w:rPr>
      </w:pPr>
      <w:r>
        <w:rPr>
          <w:rFonts w:ascii="Arial" w:hAnsi="Arial" w:cs="Arial"/>
          <w:szCs w:val="22"/>
        </w:rPr>
        <w:t xml:space="preserve">Η πληρωμή της αξίας των οχημάτων στον προμηθευτή θα γίνει με την εξόφληση του συνόλου της συμβατικής αξίας μετά την παραλαβή τους από την επιτροπή παραλαβής του Δήμου. </w:t>
      </w:r>
    </w:p>
    <w:p w:rsidR="00115498" w:rsidRDefault="00115498" w:rsidP="00115498">
      <w:pPr>
        <w:spacing w:before="120" w:line="360" w:lineRule="atLeast"/>
        <w:jc w:val="both"/>
        <w:rPr>
          <w:rFonts w:ascii="Arial" w:hAnsi="Arial" w:cs="Arial"/>
          <w:szCs w:val="22"/>
        </w:rPr>
      </w:pPr>
    </w:p>
    <w:p w:rsidR="00115498" w:rsidRDefault="00115498" w:rsidP="00115498">
      <w:pPr>
        <w:spacing w:before="120" w:line="360" w:lineRule="atLeast"/>
        <w:jc w:val="both"/>
        <w:rPr>
          <w:rFonts w:ascii="Arial" w:hAnsi="Arial" w:cs="Arial"/>
          <w:szCs w:val="22"/>
        </w:rPr>
      </w:pPr>
    </w:p>
    <w:p w:rsidR="00115498" w:rsidRPr="00850465"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vertAlign w:val="superscript"/>
        </w:rPr>
      </w:pPr>
      <w:r>
        <w:rPr>
          <w:rFonts w:ascii="Arial" w:hAnsi="Arial" w:cs="Arial"/>
          <w:b/>
          <w:bCs/>
          <w:szCs w:val="22"/>
        </w:rPr>
        <w:t>ΑΡΘΡΟ 2</w:t>
      </w:r>
      <w:r w:rsidR="009D2F3D">
        <w:rPr>
          <w:rFonts w:ascii="Arial" w:hAnsi="Arial" w:cs="Arial"/>
          <w:b/>
          <w:bCs/>
          <w:szCs w:val="22"/>
        </w:rPr>
        <w:t>7</w:t>
      </w:r>
      <w:r>
        <w:rPr>
          <w:rFonts w:ascii="Arial" w:hAnsi="Arial" w:cs="Arial"/>
          <w:b/>
          <w:bCs/>
          <w:szCs w:val="22"/>
          <w:vertAlign w:val="superscript"/>
        </w:rPr>
        <w:t>0</w:t>
      </w:r>
    </w:p>
    <w:p w:rsidR="00115498" w:rsidRDefault="00115498" w:rsidP="00115498">
      <w:pPr>
        <w:pStyle w:val="aa"/>
        <w:spacing w:before="120" w:line="360" w:lineRule="atLeast"/>
        <w:rPr>
          <w:rFonts w:ascii="Arial" w:hAnsi="Arial" w:cs="Arial"/>
          <w:b w:val="0"/>
          <w:bCs/>
          <w:iCs/>
          <w:u w:val="single"/>
        </w:rPr>
      </w:pPr>
      <w:r>
        <w:rPr>
          <w:rFonts w:ascii="Arial" w:hAnsi="Arial" w:cs="Arial"/>
          <w:b w:val="0"/>
          <w:bCs/>
          <w:iCs/>
          <w:u w:val="single"/>
        </w:rPr>
        <w:t xml:space="preserve">Παροχή διευκρινήσεων για τον διαγωνισμό </w:t>
      </w:r>
    </w:p>
    <w:p w:rsidR="00115498" w:rsidRDefault="00115498" w:rsidP="00115498">
      <w:pPr>
        <w:spacing w:before="120" w:line="360" w:lineRule="atLeast"/>
        <w:jc w:val="both"/>
        <w:rPr>
          <w:rFonts w:ascii="Arial" w:hAnsi="Arial" w:cs="Arial"/>
          <w:szCs w:val="22"/>
        </w:rPr>
      </w:pPr>
      <w:r>
        <w:rPr>
          <w:rFonts w:ascii="Arial" w:hAnsi="Arial" w:cs="Arial"/>
          <w:szCs w:val="22"/>
        </w:rPr>
        <w:t xml:space="preserve">Εφόσον ζητηθούν εγκαίρως συμπληρωματικές πληροφορίες, διευκρινήσεις κ.τ.λ. για τον διαγωνισμό, το αργότερο έξι (6) ημερολογιακές ημέρες πριν από την ημερομηνία λήξης υποβολής των προσφορών, αυτές θα παρέχονται από την αρχή που διεξάγει το διαγωνισμό. Οι πληροφορίες αυτές αποστέλλονται έως τέσσερις (4) ημερολογιακές ημέρες πριν την ημερομηνία διεξαγωγής του διαγωνισμού. </w:t>
      </w:r>
    </w:p>
    <w:p w:rsidR="00115498" w:rsidRDefault="00115498" w:rsidP="00115498">
      <w:pPr>
        <w:spacing w:before="120" w:line="360" w:lineRule="atLeast"/>
        <w:jc w:val="both"/>
        <w:rPr>
          <w:rFonts w:ascii="Arial" w:hAnsi="Arial" w:cs="Arial"/>
          <w:szCs w:val="22"/>
        </w:rPr>
      </w:pPr>
    </w:p>
    <w:p w:rsidR="009D2F3D" w:rsidRDefault="009D2F3D" w:rsidP="00115498">
      <w:pPr>
        <w:spacing w:before="120" w:line="360" w:lineRule="atLeast"/>
        <w:jc w:val="both"/>
        <w:rPr>
          <w:rFonts w:ascii="Arial" w:hAnsi="Arial" w:cs="Arial"/>
          <w:szCs w:val="22"/>
        </w:rPr>
      </w:pPr>
    </w:p>
    <w:p w:rsidR="009D2F3D" w:rsidRDefault="009D2F3D" w:rsidP="00115498">
      <w:pPr>
        <w:spacing w:before="120" w:line="360" w:lineRule="atLeast"/>
        <w:jc w:val="both"/>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vertAlign w:val="superscript"/>
        </w:rPr>
      </w:pPr>
      <w:r>
        <w:rPr>
          <w:rFonts w:ascii="Arial" w:hAnsi="Arial" w:cs="Arial"/>
          <w:b/>
          <w:bCs/>
          <w:szCs w:val="22"/>
        </w:rPr>
        <w:t>ΑΡΘΡΟ 2</w:t>
      </w:r>
      <w:r w:rsidR="009D2F3D">
        <w:rPr>
          <w:rFonts w:ascii="Arial" w:hAnsi="Arial" w:cs="Arial"/>
          <w:b/>
          <w:bCs/>
          <w:szCs w:val="22"/>
        </w:rPr>
        <w:t>8</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Δημοσίευση</w:t>
      </w:r>
    </w:p>
    <w:p w:rsidR="00115498" w:rsidRDefault="00115498" w:rsidP="00115498">
      <w:pPr>
        <w:pStyle w:val="a6"/>
        <w:spacing w:before="120" w:line="360" w:lineRule="atLeast"/>
        <w:rPr>
          <w:sz w:val="24"/>
        </w:rPr>
      </w:pPr>
      <w:r>
        <w:rPr>
          <w:sz w:val="24"/>
        </w:rPr>
        <w:lastRenderedPageBreak/>
        <w:t xml:space="preserve">Ο διαγωνισμός θα γίνει, ύστερα από τουλάχιστον 52 ημέρες, από την ημερομηνία αποστολής περίληψης της διακήρυξης στην υπηρεσία Επίσημων Εκδόσεων των Ευρωπαϊκών Κοινοτήτων για δημοσίευση, στις </w:t>
      </w:r>
      <w:r w:rsidR="007F3FC9">
        <w:rPr>
          <w:b/>
          <w:sz w:val="24"/>
        </w:rPr>
        <w:t>……</w:t>
      </w:r>
      <w:r w:rsidRPr="005017F5">
        <w:rPr>
          <w:b/>
          <w:sz w:val="24"/>
        </w:rPr>
        <w:t>/</w:t>
      </w:r>
      <w:r w:rsidR="007F3FC9">
        <w:rPr>
          <w:b/>
          <w:sz w:val="24"/>
        </w:rPr>
        <w:t>….</w:t>
      </w:r>
      <w:r w:rsidRPr="005017F5">
        <w:rPr>
          <w:b/>
          <w:sz w:val="24"/>
        </w:rPr>
        <w:t>/201</w:t>
      </w:r>
      <w:r w:rsidR="004F61EE">
        <w:rPr>
          <w:b/>
          <w:sz w:val="24"/>
        </w:rPr>
        <w:t>2</w:t>
      </w:r>
      <w:r>
        <w:rPr>
          <w:sz w:val="24"/>
        </w:rPr>
        <w:t xml:space="preserve">. Τα έξοδα δημοσίευσης στην ανωτέρω υπηρεσία βαρύνουν την Ευρωπαϊκή Ένωση. </w:t>
      </w:r>
    </w:p>
    <w:p w:rsidR="00115498" w:rsidRPr="001D1058" w:rsidRDefault="00115498" w:rsidP="00115498">
      <w:pPr>
        <w:pStyle w:val="a6"/>
        <w:spacing w:before="120" w:line="360" w:lineRule="atLeast"/>
        <w:rPr>
          <w:sz w:val="24"/>
        </w:rPr>
      </w:pPr>
      <w:r>
        <w:rPr>
          <w:sz w:val="24"/>
        </w:rPr>
        <w:t>Η περίληψη της παρούσας διακήρυξης θα δημοσιευθεί σύμφωνα με τις διατάξεις του άρθρου 5 της Υ. Π. 11389/93. Τα έξοδα δημοσίευσης στον Ελληνικό τύπο βαρύνουν τον Φορέα διενέργειας του διαγωνισμού.</w:t>
      </w:r>
    </w:p>
    <w:p w:rsidR="00115498" w:rsidRPr="001D1058" w:rsidRDefault="00115498" w:rsidP="00115498">
      <w:pPr>
        <w:pStyle w:val="a6"/>
        <w:spacing w:before="120" w:line="360" w:lineRule="atLeast"/>
        <w:rPr>
          <w:sz w:val="24"/>
        </w:rPr>
      </w:pPr>
    </w:p>
    <w:p w:rsidR="00115498" w:rsidRPr="00A23BE4" w:rsidRDefault="00115498" w:rsidP="00115498">
      <w:pPr>
        <w:spacing w:before="120" w:line="360" w:lineRule="atLeast"/>
        <w:ind w:left="5040"/>
        <w:rPr>
          <w:rFonts w:ascii="Arial" w:hAnsi="Arial" w:cs="Arial"/>
        </w:rPr>
      </w:pPr>
      <w:r>
        <w:rPr>
          <w:rFonts w:ascii="Arial" w:hAnsi="Arial" w:cs="Arial"/>
        </w:rPr>
        <w:t xml:space="preserve">  ΚΑΜΕΝΑ ΒΟΥΡΛΑ</w:t>
      </w:r>
      <w:r w:rsidR="002D2DA5">
        <w:rPr>
          <w:rFonts w:ascii="Arial" w:hAnsi="Arial" w:cs="Arial"/>
        </w:rPr>
        <w:t xml:space="preserve"> </w:t>
      </w:r>
      <w:r w:rsidR="007F3FC9">
        <w:rPr>
          <w:rFonts w:ascii="Arial" w:hAnsi="Arial" w:cs="Arial"/>
        </w:rPr>
        <w:t>…..</w:t>
      </w:r>
      <w:r w:rsidR="002D2DA5">
        <w:rPr>
          <w:rFonts w:ascii="Arial" w:hAnsi="Arial" w:cs="Arial"/>
        </w:rPr>
        <w:t>/</w:t>
      </w:r>
      <w:r w:rsidR="007F3FC9">
        <w:rPr>
          <w:rFonts w:ascii="Arial" w:hAnsi="Arial" w:cs="Arial"/>
        </w:rPr>
        <w:t>9</w:t>
      </w:r>
      <w:r w:rsidR="002D2DA5">
        <w:rPr>
          <w:rFonts w:ascii="Arial" w:hAnsi="Arial" w:cs="Arial"/>
        </w:rPr>
        <w:t>/2012</w:t>
      </w:r>
    </w:p>
    <w:p w:rsidR="00115498" w:rsidRDefault="00115498" w:rsidP="00115498">
      <w:pPr>
        <w:pStyle w:val="4"/>
        <w:widowControl/>
        <w:spacing w:before="120"/>
        <w:rPr>
          <w:bCs w:val="0"/>
          <w:szCs w:val="24"/>
        </w:rPr>
      </w:pPr>
    </w:p>
    <w:p w:rsidR="00115498" w:rsidRDefault="00115498" w:rsidP="00115498">
      <w:pPr>
        <w:pStyle w:val="4"/>
        <w:widowControl/>
        <w:spacing w:before="120"/>
        <w:jc w:val="right"/>
        <w:rPr>
          <w:bCs w:val="0"/>
          <w:szCs w:val="24"/>
        </w:rPr>
      </w:pPr>
      <w:r>
        <w:rPr>
          <w:bCs w:val="0"/>
          <w:szCs w:val="24"/>
        </w:rPr>
        <w:t xml:space="preserve">                                     Ο ΔΗΜΑΡΧΟΣ ΜΩΛΟΥ- ΑΓΙΟΥ ΚΩΝΣΤΑΝΤΙΝΟΥ</w:t>
      </w:r>
    </w:p>
    <w:p w:rsidR="00115498" w:rsidRDefault="00115498" w:rsidP="00115498">
      <w:pPr>
        <w:pStyle w:val="4"/>
        <w:widowControl/>
        <w:spacing w:before="120"/>
        <w:jc w:val="right"/>
        <w:rPr>
          <w:bCs w:val="0"/>
          <w:szCs w:val="24"/>
        </w:rPr>
      </w:pPr>
    </w:p>
    <w:p w:rsidR="00115498" w:rsidRDefault="00115498" w:rsidP="00115498">
      <w:pPr>
        <w:pStyle w:val="4"/>
        <w:widowControl/>
        <w:spacing w:before="120"/>
        <w:jc w:val="right"/>
        <w:rPr>
          <w:bCs w:val="0"/>
          <w:szCs w:val="24"/>
        </w:rPr>
      </w:pPr>
      <w:r>
        <w:rPr>
          <w:bCs w:val="0"/>
          <w:szCs w:val="24"/>
        </w:rPr>
        <w:t xml:space="preserve">                                                      </w:t>
      </w:r>
    </w:p>
    <w:p w:rsidR="00115498" w:rsidRDefault="00115498" w:rsidP="00115498">
      <w:pPr>
        <w:pStyle w:val="4"/>
        <w:widowControl/>
        <w:spacing w:before="120"/>
        <w:jc w:val="right"/>
        <w:rPr>
          <w:bCs w:val="0"/>
          <w:szCs w:val="24"/>
        </w:rPr>
      </w:pPr>
    </w:p>
    <w:p w:rsidR="00115498" w:rsidRDefault="00115498" w:rsidP="00115498">
      <w:pPr>
        <w:pStyle w:val="4"/>
        <w:widowControl/>
        <w:spacing w:before="120"/>
        <w:ind w:left="2160" w:firstLine="720"/>
        <w:rPr>
          <w:bCs w:val="0"/>
          <w:szCs w:val="24"/>
        </w:rPr>
      </w:pPr>
      <w:r>
        <w:rPr>
          <w:bCs w:val="0"/>
          <w:szCs w:val="24"/>
        </w:rPr>
        <w:t xml:space="preserve">   ΤΕΤΡΙΜΙΔΑΣ ΕΥΑΓΓΕΛΟΣ </w:t>
      </w:r>
      <w:r>
        <w:rPr>
          <w:bCs w:val="0"/>
          <w:szCs w:val="24"/>
        </w:rPr>
        <w:br w:type="page"/>
      </w:r>
    </w:p>
    <w:p w:rsidR="00115498" w:rsidRDefault="00115498" w:rsidP="00115498">
      <w:pPr>
        <w:pStyle w:val="a4"/>
        <w:spacing w:before="120" w:line="360" w:lineRule="atLeast"/>
        <w:rPr>
          <w:spacing w:val="60"/>
          <w:sz w:val="24"/>
        </w:rPr>
      </w:pPr>
      <w:r w:rsidRPr="00FE3AB4">
        <w:rPr>
          <w:sz w:val="24"/>
          <w:szCs w:val="22"/>
        </w:rPr>
        <w:lastRenderedPageBreak/>
        <w:t>ΕΛΛΗΝΙΚΗ ΔΗΜΟΚΡΑΤΙΑ</w:t>
      </w:r>
    </w:p>
    <w:p w:rsidR="00115498" w:rsidRDefault="00115498" w:rsidP="00115498">
      <w:pPr>
        <w:pStyle w:val="a4"/>
        <w:spacing w:before="120" w:line="360" w:lineRule="atLeast"/>
        <w:rPr>
          <w:sz w:val="24"/>
          <w:szCs w:val="22"/>
        </w:rPr>
      </w:pPr>
      <w:r w:rsidRPr="00FE3AB4">
        <w:rPr>
          <w:sz w:val="24"/>
          <w:szCs w:val="22"/>
        </w:rPr>
        <w:t>ΠΕΡΙΦΕΡΕΙΑ ΣΤΕΡΕΑΣ ΕΛΛΑΔΑΣ</w:t>
      </w:r>
    </w:p>
    <w:p w:rsidR="00115498" w:rsidRPr="00FE3AB4" w:rsidRDefault="00115498" w:rsidP="00115498">
      <w:pPr>
        <w:pStyle w:val="a4"/>
        <w:spacing w:before="120" w:line="360" w:lineRule="atLeast"/>
        <w:rPr>
          <w:sz w:val="24"/>
          <w:szCs w:val="22"/>
        </w:rPr>
      </w:pPr>
      <w:r w:rsidRPr="00FE3AB4">
        <w:rPr>
          <w:sz w:val="24"/>
          <w:szCs w:val="22"/>
        </w:rPr>
        <w:t>ΔΗΜΟΣ ΜΩΛΟΥ- ΑΓΙΟΥ ΚΩΝΣΤΑΝΤΙΝΟΥ</w:t>
      </w:r>
    </w:p>
    <w:p w:rsidR="00115498" w:rsidRDefault="00115498" w:rsidP="00115498">
      <w:pPr>
        <w:pStyle w:val="9"/>
        <w:spacing w:before="120" w:line="360" w:lineRule="atLeast"/>
        <w:rPr>
          <w:spacing w:val="60"/>
          <w:sz w:val="24"/>
          <w:szCs w:val="20"/>
        </w:rPr>
      </w:pPr>
    </w:p>
    <w:p w:rsidR="00115498" w:rsidRDefault="00115498" w:rsidP="00115498">
      <w:pPr>
        <w:pStyle w:val="9"/>
        <w:spacing w:before="120" w:line="360" w:lineRule="atLeast"/>
        <w:rPr>
          <w:spacing w:val="60"/>
          <w:sz w:val="24"/>
          <w:szCs w:val="20"/>
        </w:rPr>
      </w:pPr>
    </w:p>
    <w:p w:rsidR="00115498" w:rsidRDefault="00115498" w:rsidP="00115498">
      <w:pPr>
        <w:pStyle w:val="4"/>
        <w:spacing w:before="120" w:line="360" w:lineRule="atLeast"/>
      </w:pPr>
    </w:p>
    <w:p w:rsidR="00115498" w:rsidRDefault="00115498" w:rsidP="00115498">
      <w:pPr>
        <w:pStyle w:val="9"/>
        <w:spacing w:before="120" w:line="360" w:lineRule="atLeast"/>
        <w:rPr>
          <w:sz w:val="24"/>
        </w:rPr>
      </w:pPr>
      <w:r>
        <w:rPr>
          <w:sz w:val="24"/>
        </w:rPr>
        <w:t>ΑΝΤΙΚΕΙΜΕΝΟ ΑΝΟΙΚΤΟΥ ΔΙΑΓΩΝΙΣΜΟΥ:</w:t>
      </w: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pStyle w:val="4"/>
        <w:spacing w:before="120" w:line="360" w:lineRule="atLeast"/>
        <w:rPr>
          <w:szCs w:val="22"/>
        </w:rPr>
      </w:pPr>
      <w:r>
        <w:rPr>
          <w:szCs w:val="22"/>
        </w:rPr>
        <w:t>ΠΡΟΜΗΘΕΙΑ ΕΞΟΠΛΙΣΜΟΥ ΜΕΤΑΦΟΡΑΣ ΑΣΤΙΚΩΝ ΣΤΕΡΕΩΝ ΑΠΟΒΛΗΤΩΝ</w:t>
      </w:r>
    </w:p>
    <w:p w:rsidR="00115498" w:rsidRDefault="00115498" w:rsidP="00115498">
      <w:pPr>
        <w:widowControl w:val="0"/>
        <w:spacing w:before="120" w:line="360" w:lineRule="atLeast"/>
        <w:ind w:right="1972"/>
        <w:rPr>
          <w:rFonts w:ascii="Arial" w:hAnsi="Arial" w:cs="Arial"/>
          <w:b/>
          <w:bCs/>
          <w:szCs w:val="22"/>
        </w:rPr>
      </w:pPr>
    </w:p>
    <w:p w:rsidR="00115498" w:rsidRDefault="00115498" w:rsidP="00115498">
      <w:pPr>
        <w:pStyle w:val="4"/>
        <w:spacing w:before="120" w:line="360" w:lineRule="atLeast"/>
        <w:rPr>
          <w:szCs w:val="22"/>
        </w:rPr>
      </w:pP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ΤΕΥΧΗ ΔΗΜΟΠΡΑΤΗΣΗΣ</w:t>
      </w:r>
    </w:p>
    <w:p w:rsidR="00115498" w:rsidRDefault="00115498" w:rsidP="00115498">
      <w:pPr>
        <w:widowControl w:val="0"/>
        <w:spacing w:before="120" w:line="360" w:lineRule="atLeast"/>
        <w:jc w:val="center"/>
        <w:rPr>
          <w:rFonts w:ascii="Arial" w:hAnsi="Arial" w:cs="Arial"/>
          <w:szCs w:val="22"/>
        </w:rPr>
      </w:pPr>
    </w:p>
    <w:p w:rsidR="00115498" w:rsidRDefault="00115498" w:rsidP="00115498">
      <w:pPr>
        <w:widowControl w:val="0"/>
        <w:pBdr>
          <w:top w:val="single" w:sz="4" w:space="1" w:color="auto"/>
          <w:left w:val="single" w:sz="4" w:space="4" w:color="auto"/>
          <w:bottom w:val="single" w:sz="4" w:space="1" w:color="auto"/>
          <w:right w:val="single" w:sz="4" w:space="4" w:color="auto"/>
        </w:pBdr>
        <w:spacing w:before="120" w:line="360" w:lineRule="atLeast"/>
        <w:jc w:val="center"/>
        <w:rPr>
          <w:rFonts w:ascii="Arial" w:hAnsi="Arial" w:cs="Arial"/>
          <w:b/>
          <w:bCs/>
          <w:i/>
          <w:iCs/>
          <w:szCs w:val="22"/>
        </w:rPr>
      </w:pPr>
      <w:r>
        <w:rPr>
          <w:rFonts w:ascii="Arial" w:hAnsi="Arial" w:cs="Arial"/>
          <w:b/>
          <w:bCs/>
          <w:i/>
          <w:iCs/>
          <w:szCs w:val="22"/>
        </w:rPr>
        <w:t>ΤΕΥΧΟΣ 2</w:t>
      </w:r>
      <w:r>
        <w:rPr>
          <w:rFonts w:ascii="Arial" w:hAnsi="Arial" w:cs="Arial"/>
          <w:b/>
          <w:bCs/>
          <w:i/>
          <w:iCs/>
          <w:szCs w:val="22"/>
          <w:vertAlign w:val="superscript"/>
        </w:rPr>
        <w:t>ο</w:t>
      </w:r>
    </w:p>
    <w:p w:rsidR="00115498" w:rsidRDefault="00115498" w:rsidP="00115498">
      <w:pPr>
        <w:widowControl w:val="0"/>
        <w:spacing w:before="120" w:line="360" w:lineRule="atLeast"/>
        <w:rPr>
          <w:rFonts w:ascii="Arial" w:hAnsi="Arial" w:cs="Arial"/>
          <w:szCs w:val="22"/>
          <w:u w:val="single"/>
        </w:rPr>
      </w:pPr>
    </w:p>
    <w:p w:rsidR="00115498" w:rsidRDefault="00115498" w:rsidP="00115498">
      <w:pPr>
        <w:pStyle w:val="5"/>
        <w:spacing w:before="120" w:line="360" w:lineRule="atLeast"/>
        <w:rPr>
          <w:b w:val="0"/>
          <w:bCs w:val="0"/>
          <w:sz w:val="24"/>
          <w:u w:val="single"/>
        </w:rPr>
      </w:pPr>
      <w:r>
        <w:rPr>
          <w:b w:val="0"/>
          <w:bCs w:val="0"/>
          <w:sz w:val="24"/>
          <w:u w:val="single"/>
        </w:rPr>
        <w:t>ΣΥΓΓΡΑΦΗ ΥΠΟΧΡΕΩΣΕΩΝ</w:t>
      </w:r>
    </w:p>
    <w:p w:rsidR="00115498" w:rsidRDefault="00115498" w:rsidP="00115498">
      <w:pPr>
        <w:widowControl w:val="0"/>
        <w:spacing w:before="120" w:line="360" w:lineRule="atLeast"/>
        <w:rPr>
          <w:rFonts w:ascii="Arial" w:hAnsi="Arial" w:cs="Arial"/>
          <w:b/>
          <w:bCs/>
          <w:szCs w:val="22"/>
        </w:rPr>
      </w:pPr>
      <w:r>
        <w:rPr>
          <w:rFonts w:ascii="Arial" w:hAnsi="Arial" w:cs="Arial"/>
          <w:szCs w:val="22"/>
        </w:rPr>
        <w:br w:type="page"/>
      </w:r>
    </w:p>
    <w:p w:rsidR="00115498" w:rsidRDefault="00115498" w:rsidP="00115498">
      <w:pPr>
        <w:pStyle w:val="5"/>
        <w:tabs>
          <w:tab w:val="left" w:pos="1440"/>
        </w:tabs>
        <w:spacing w:before="120" w:line="360" w:lineRule="atLeast"/>
        <w:rPr>
          <w:sz w:val="24"/>
        </w:rPr>
      </w:pPr>
      <w:r>
        <w:rPr>
          <w:sz w:val="24"/>
        </w:rPr>
        <w:lastRenderedPageBreak/>
        <w:t>Σ Υ Γ Γ Ρ Α Φ Η    Υ Π Ο Χ Ρ Ε Ω Σ Ε Ω Ν</w:t>
      </w:r>
    </w:p>
    <w:p w:rsidR="00115498" w:rsidRDefault="00115498" w:rsidP="00115498">
      <w:pPr>
        <w:widowControl w:val="0"/>
        <w:spacing w:before="120" w:line="360" w:lineRule="atLeast"/>
        <w:jc w:val="center"/>
        <w:rPr>
          <w:rFonts w:ascii="Arial" w:hAnsi="Arial" w:cs="Arial"/>
          <w:b/>
          <w:bCs/>
          <w:szCs w:val="22"/>
        </w:rPr>
      </w:pPr>
    </w:p>
    <w:p w:rsidR="00115498" w:rsidRPr="00D8398C" w:rsidRDefault="00115498" w:rsidP="00115498">
      <w:pPr>
        <w:widowControl w:val="0"/>
        <w:spacing w:before="120" w:line="360" w:lineRule="atLeast"/>
        <w:rPr>
          <w:rFonts w:ascii="Arial" w:hAnsi="Arial" w:cs="Arial"/>
          <w:b/>
          <w:szCs w:val="22"/>
          <w:u w:val="single"/>
        </w:rPr>
      </w:pPr>
      <w:r w:rsidRPr="00D8398C">
        <w:rPr>
          <w:rFonts w:ascii="Arial" w:hAnsi="Arial" w:cs="Arial"/>
          <w:b/>
          <w:szCs w:val="22"/>
          <w:u w:val="single"/>
        </w:rPr>
        <w:t>ΠΕΡΙΕΧΟΜΕΝΑ</w:t>
      </w:r>
    </w:p>
    <w:p w:rsidR="00115498" w:rsidRDefault="00115498" w:rsidP="00115498">
      <w:pPr>
        <w:widowControl w:val="0"/>
        <w:tabs>
          <w:tab w:val="left" w:pos="1233"/>
          <w:tab w:val="left" w:pos="1934"/>
        </w:tabs>
        <w:spacing w:before="120" w:line="360" w:lineRule="atLeast"/>
        <w:ind w:right="24"/>
        <w:rPr>
          <w:rFonts w:ascii="Arial" w:hAnsi="Arial" w:cs="Arial"/>
          <w:szCs w:val="22"/>
        </w:rPr>
      </w:pPr>
      <w:r>
        <w:rPr>
          <w:rFonts w:ascii="Arial" w:hAnsi="Arial" w:cs="Arial"/>
          <w:szCs w:val="22"/>
        </w:rPr>
        <w:t>Άρθρο</w:t>
      </w:r>
      <w:r>
        <w:rPr>
          <w:rFonts w:ascii="Arial" w:hAnsi="Arial" w:cs="Arial"/>
          <w:szCs w:val="22"/>
        </w:rPr>
        <w:tab/>
        <w:t xml:space="preserve">1 </w:t>
      </w:r>
      <w:r>
        <w:rPr>
          <w:rFonts w:ascii="Arial" w:hAnsi="Arial" w:cs="Arial"/>
          <w:szCs w:val="22"/>
          <w:vertAlign w:val="superscript"/>
        </w:rPr>
        <w:t>ο</w:t>
      </w:r>
      <w:r>
        <w:rPr>
          <w:rFonts w:ascii="Arial" w:hAnsi="Arial" w:cs="Arial"/>
          <w:szCs w:val="22"/>
        </w:rPr>
        <w:t xml:space="preserve"> : Αντικείμενο της Συγγραφής Υποχρεώσεων</w:t>
      </w:r>
    </w:p>
    <w:p w:rsidR="00115498" w:rsidRDefault="00115498" w:rsidP="00115498">
      <w:pPr>
        <w:widowControl w:val="0"/>
        <w:tabs>
          <w:tab w:val="left" w:pos="1233"/>
        </w:tabs>
        <w:spacing w:before="120" w:line="360" w:lineRule="atLeast"/>
        <w:ind w:right="24"/>
        <w:rPr>
          <w:rFonts w:ascii="Arial" w:hAnsi="Arial" w:cs="Arial"/>
          <w:szCs w:val="22"/>
        </w:rPr>
      </w:pPr>
      <w:r>
        <w:rPr>
          <w:rFonts w:ascii="Arial" w:hAnsi="Arial" w:cs="Arial"/>
          <w:szCs w:val="22"/>
        </w:rPr>
        <w:t>Άρθρο</w:t>
      </w:r>
      <w:r>
        <w:rPr>
          <w:rFonts w:ascii="Arial" w:hAnsi="Arial" w:cs="Arial"/>
          <w:szCs w:val="22"/>
        </w:rPr>
        <w:tab/>
        <w:t xml:space="preserve">2 </w:t>
      </w:r>
      <w:r>
        <w:rPr>
          <w:rFonts w:ascii="Arial" w:hAnsi="Arial" w:cs="Arial"/>
          <w:szCs w:val="22"/>
          <w:vertAlign w:val="superscript"/>
        </w:rPr>
        <w:t>ο</w:t>
      </w:r>
      <w:r>
        <w:rPr>
          <w:rFonts w:ascii="Arial" w:hAnsi="Arial" w:cs="Arial"/>
          <w:szCs w:val="22"/>
        </w:rPr>
        <w:t xml:space="preserve"> : Αντικείμενο της Προμήθειας</w:t>
      </w:r>
    </w:p>
    <w:p w:rsidR="00115498" w:rsidRDefault="00115498" w:rsidP="00115498">
      <w:pPr>
        <w:widowControl w:val="0"/>
        <w:tabs>
          <w:tab w:val="left" w:pos="1233"/>
          <w:tab w:val="left" w:pos="1934"/>
        </w:tabs>
        <w:spacing w:before="120" w:line="360" w:lineRule="atLeast"/>
        <w:rPr>
          <w:rFonts w:ascii="Arial" w:hAnsi="Arial" w:cs="Arial"/>
          <w:szCs w:val="22"/>
        </w:rPr>
      </w:pPr>
      <w:r>
        <w:rPr>
          <w:rFonts w:ascii="Arial" w:hAnsi="Arial" w:cs="Arial"/>
          <w:szCs w:val="22"/>
        </w:rPr>
        <w:t>Άρθρο</w:t>
      </w:r>
      <w:r>
        <w:rPr>
          <w:rFonts w:ascii="Arial" w:hAnsi="Arial" w:cs="Arial"/>
          <w:szCs w:val="22"/>
        </w:rPr>
        <w:tab/>
        <w:t>3</w:t>
      </w:r>
      <w:r>
        <w:rPr>
          <w:rFonts w:ascii="Arial" w:hAnsi="Arial" w:cs="Arial"/>
          <w:szCs w:val="22"/>
          <w:vertAlign w:val="superscript"/>
        </w:rPr>
        <w:t xml:space="preserve"> ο</w:t>
      </w:r>
      <w:r>
        <w:rPr>
          <w:rFonts w:ascii="Arial" w:hAnsi="Arial" w:cs="Arial"/>
          <w:szCs w:val="22"/>
        </w:rPr>
        <w:t xml:space="preserve"> : Συμβατικά στοιχεία της Προμήθειας- Σειρά ισχύος αυτών</w:t>
      </w:r>
    </w:p>
    <w:p w:rsidR="00115498" w:rsidRDefault="00115498" w:rsidP="00115498">
      <w:pPr>
        <w:widowControl w:val="0"/>
        <w:tabs>
          <w:tab w:val="left" w:pos="1233"/>
        </w:tabs>
        <w:spacing w:before="120" w:line="360" w:lineRule="atLeast"/>
        <w:ind w:right="24"/>
        <w:rPr>
          <w:rFonts w:ascii="Arial" w:hAnsi="Arial" w:cs="Arial"/>
          <w:szCs w:val="22"/>
        </w:rPr>
      </w:pPr>
      <w:r>
        <w:rPr>
          <w:rFonts w:ascii="Arial" w:hAnsi="Arial" w:cs="Arial"/>
          <w:szCs w:val="22"/>
        </w:rPr>
        <w:t>Άρθρο</w:t>
      </w:r>
      <w:r>
        <w:rPr>
          <w:rFonts w:ascii="Arial" w:hAnsi="Arial" w:cs="Arial"/>
          <w:szCs w:val="22"/>
        </w:rPr>
        <w:tab/>
        <w:t xml:space="preserve">4 </w:t>
      </w:r>
      <w:r>
        <w:rPr>
          <w:rFonts w:ascii="Arial" w:hAnsi="Arial" w:cs="Arial"/>
          <w:szCs w:val="22"/>
          <w:vertAlign w:val="superscript"/>
        </w:rPr>
        <w:t>ο</w:t>
      </w:r>
      <w:r>
        <w:rPr>
          <w:rFonts w:ascii="Arial" w:hAnsi="Arial" w:cs="Arial"/>
          <w:szCs w:val="22"/>
        </w:rPr>
        <w:t xml:space="preserve"> : Τρόπος εκτέλεσης της Προμήθειας</w:t>
      </w:r>
    </w:p>
    <w:p w:rsidR="00115498" w:rsidRDefault="00115498" w:rsidP="00115498">
      <w:pPr>
        <w:widowControl w:val="0"/>
        <w:tabs>
          <w:tab w:val="left" w:pos="1233"/>
          <w:tab w:val="left" w:pos="1934"/>
        </w:tabs>
        <w:spacing w:before="120" w:line="360" w:lineRule="atLeast"/>
        <w:ind w:left="1800" w:right="24" w:hanging="1800"/>
        <w:rPr>
          <w:rFonts w:ascii="Arial" w:hAnsi="Arial" w:cs="Arial"/>
          <w:szCs w:val="22"/>
        </w:rPr>
      </w:pPr>
      <w:r>
        <w:rPr>
          <w:rFonts w:ascii="Arial" w:hAnsi="Arial" w:cs="Arial"/>
          <w:szCs w:val="22"/>
        </w:rPr>
        <w:t>Άρθρο</w:t>
      </w:r>
      <w:r>
        <w:rPr>
          <w:rFonts w:ascii="Arial" w:hAnsi="Arial" w:cs="Arial"/>
          <w:szCs w:val="22"/>
        </w:rPr>
        <w:tab/>
        <w:t xml:space="preserve">5 </w:t>
      </w:r>
      <w:r>
        <w:rPr>
          <w:rFonts w:ascii="Arial" w:hAnsi="Arial" w:cs="Arial"/>
          <w:szCs w:val="22"/>
          <w:vertAlign w:val="superscript"/>
        </w:rPr>
        <w:t>ο</w:t>
      </w:r>
      <w:r>
        <w:rPr>
          <w:rFonts w:ascii="Arial" w:hAnsi="Arial" w:cs="Arial"/>
          <w:szCs w:val="22"/>
        </w:rPr>
        <w:t xml:space="preserve"> : Εγγύηση καλής εκτέλεσης της σύμβασης και καλής λειτουργίας </w:t>
      </w:r>
      <w:r w:rsidR="005017F5">
        <w:rPr>
          <w:rFonts w:ascii="Arial" w:hAnsi="Arial" w:cs="Arial"/>
          <w:szCs w:val="22"/>
        </w:rPr>
        <w:t>των οχημάτων</w:t>
      </w:r>
    </w:p>
    <w:p w:rsidR="00115498" w:rsidRDefault="00115498" w:rsidP="00115498">
      <w:pPr>
        <w:widowControl w:val="0"/>
        <w:tabs>
          <w:tab w:val="left" w:pos="1238"/>
          <w:tab w:val="left" w:pos="1862"/>
          <w:tab w:val="left" w:pos="2073"/>
          <w:tab w:val="left" w:pos="6278"/>
        </w:tabs>
        <w:spacing w:before="120" w:line="360" w:lineRule="atLeast"/>
        <w:ind w:left="5"/>
        <w:rPr>
          <w:rFonts w:ascii="Arial" w:hAnsi="Arial" w:cs="Arial"/>
          <w:szCs w:val="22"/>
        </w:rPr>
      </w:pPr>
      <w:r>
        <w:rPr>
          <w:rFonts w:ascii="Arial" w:hAnsi="Arial" w:cs="Arial"/>
          <w:szCs w:val="22"/>
        </w:rPr>
        <w:t>Άρθρο</w:t>
      </w:r>
      <w:r>
        <w:rPr>
          <w:rFonts w:ascii="Arial" w:hAnsi="Arial" w:cs="Arial"/>
          <w:szCs w:val="22"/>
        </w:rPr>
        <w:tab/>
        <w:t xml:space="preserve">6 </w:t>
      </w:r>
      <w:r>
        <w:rPr>
          <w:rFonts w:ascii="Arial" w:hAnsi="Arial" w:cs="Arial"/>
          <w:szCs w:val="22"/>
          <w:vertAlign w:val="superscript"/>
        </w:rPr>
        <w:t>ο</w:t>
      </w:r>
      <w:r>
        <w:rPr>
          <w:rFonts w:ascii="Arial" w:hAnsi="Arial" w:cs="Arial"/>
          <w:szCs w:val="22"/>
        </w:rPr>
        <w:t xml:space="preserve"> : Προθεσμία εκτέλεσης της Προμήθειας - Ποινικές ρήτρες</w:t>
      </w:r>
    </w:p>
    <w:p w:rsidR="00115498" w:rsidRDefault="00115498" w:rsidP="00115498">
      <w:pPr>
        <w:widowControl w:val="0"/>
        <w:tabs>
          <w:tab w:val="left" w:pos="1238"/>
          <w:tab w:val="left" w:pos="6278"/>
        </w:tabs>
        <w:spacing w:before="120" w:line="360" w:lineRule="atLeast"/>
        <w:ind w:left="5" w:right="38"/>
        <w:rPr>
          <w:rFonts w:ascii="Arial" w:hAnsi="Arial" w:cs="Arial"/>
          <w:szCs w:val="22"/>
        </w:rPr>
      </w:pPr>
      <w:r>
        <w:rPr>
          <w:rFonts w:ascii="Arial" w:hAnsi="Arial" w:cs="Arial"/>
          <w:szCs w:val="22"/>
        </w:rPr>
        <w:t>Άρθρο</w:t>
      </w:r>
      <w:r>
        <w:rPr>
          <w:rFonts w:ascii="Arial" w:hAnsi="Arial" w:cs="Arial"/>
          <w:szCs w:val="22"/>
        </w:rPr>
        <w:tab/>
        <w:t>7</w:t>
      </w:r>
      <w:r>
        <w:rPr>
          <w:rFonts w:ascii="Arial" w:hAnsi="Arial" w:cs="Arial"/>
          <w:szCs w:val="22"/>
          <w:vertAlign w:val="superscript"/>
        </w:rPr>
        <w:t xml:space="preserve"> ο</w:t>
      </w:r>
      <w:r>
        <w:rPr>
          <w:rFonts w:ascii="Arial" w:hAnsi="Arial" w:cs="Arial"/>
          <w:szCs w:val="22"/>
        </w:rPr>
        <w:t xml:space="preserve"> : Έκπτωση του Αναδόχου</w:t>
      </w:r>
    </w:p>
    <w:p w:rsidR="00115498" w:rsidRDefault="00115498" w:rsidP="00115498">
      <w:pPr>
        <w:widowControl w:val="0"/>
        <w:tabs>
          <w:tab w:val="left" w:pos="1238"/>
          <w:tab w:val="left" w:pos="1862"/>
          <w:tab w:val="left" w:pos="2073"/>
          <w:tab w:val="left" w:pos="6278"/>
        </w:tabs>
        <w:spacing w:before="120" w:line="360" w:lineRule="atLeast"/>
        <w:ind w:left="5"/>
        <w:rPr>
          <w:rFonts w:ascii="Arial" w:hAnsi="Arial" w:cs="Arial"/>
          <w:szCs w:val="22"/>
        </w:rPr>
      </w:pPr>
      <w:r>
        <w:rPr>
          <w:rFonts w:ascii="Arial" w:hAnsi="Arial" w:cs="Arial"/>
          <w:szCs w:val="22"/>
        </w:rPr>
        <w:t>Άρθρο</w:t>
      </w:r>
      <w:r>
        <w:rPr>
          <w:rFonts w:ascii="Arial" w:hAnsi="Arial" w:cs="Arial"/>
          <w:szCs w:val="22"/>
        </w:rPr>
        <w:tab/>
        <w:t xml:space="preserve">8 </w:t>
      </w:r>
      <w:r>
        <w:rPr>
          <w:rFonts w:ascii="Arial" w:hAnsi="Arial" w:cs="Arial"/>
          <w:szCs w:val="22"/>
          <w:vertAlign w:val="superscript"/>
        </w:rPr>
        <w:t>ο</w:t>
      </w:r>
      <w:r>
        <w:rPr>
          <w:rFonts w:ascii="Arial" w:hAnsi="Arial" w:cs="Arial"/>
          <w:szCs w:val="22"/>
        </w:rPr>
        <w:t xml:space="preserve"> : Πλημμελής κατασκευή</w:t>
      </w:r>
    </w:p>
    <w:p w:rsidR="00115498" w:rsidRDefault="00115498" w:rsidP="00115498">
      <w:pPr>
        <w:widowControl w:val="0"/>
        <w:tabs>
          <w:tab w:val="left" w:pos="1238"/>
          <w:tab w:val="left" w:pos="1862"/>
          <w:tab w:val="left" w:pos="2073"/>
          <w:tab w:val="left" w:pos="6278"/>
        </w:tabs>
        <w:spacing w:before="120" w:line="360" w:lineRule="atLeast"/>
        <w:ind w:left="5"/>
        <w:rPr>
          <w:rFonts w:ascii="Arial" w:hAnsi="Arial" w:cs="Arial"/>
          <w:szCs w:val="22"/>
        </w:rPr>
      </w:pPr>
      <w:r>
        <w:rPr>
          <w:rFonts w:ascii="Arial" w:hAnsi="Arial" w:cs="Arial"/>
          <w:szCs w:val="22"/>
        </w:rPr>
        <w:t>Άρθρο</w:t>
      </w:r>
      <w:r>
        <w:rPr>
          <w:rFonts w:ascii="Arial" w:hAnsi="Arial" w:cs="Arial"/>
          <w:szCs w:val="22"/>
        </w:rPr>
        <w:tab/>
        <w:t xml:space="preserve">9 </w:t>
      </w:r>
      <w:r>
        <w:rPr>
          <w:rFonts w:ascii="Arial" w:hAnsi="Arial" w:cs="Arial"/>
          <w:szCs w:val="22"/>
          <w:vertAlign w:val="superscript"/>
        </w:rPr>
        <w:t>ο</w:t>
      </w:r>
      <w:r>
        <w:rPr>
          <w:rFonts w:ascii="Arial" w:hAnsi="Arial" w:cs="Arial"/>
          <w:szCs w:val="22"/>
        </w:rPr>
        <w:t xml:space="preserve"> : Φόροι - Τέλη- Κρατήσεις</w:t>
      </w:r>
    </w:p>
    <w:p w:rsidR="00115498" w:rsidRDefault="00115498" w:rsidP="00115498">
      <w:pPr>
        <w:widowControl w:val="0"/>
        <w:tabs>
          <w:tab w:val="left" w:pos="1260"/>
          <w:tab w:val="left" w:pos="6278"/>
        </w:tabs>
        <w:spacing w:before="120" w:line="360" w:lineRule="atLeast"/>
        <w:ind w:left="5"/>
        <w:rPr>
          <w:rFonts w:ascii="Arial" w:hAnsi="Arial" w:cs="Arial"/>
          <w:szCs w:val="22"/>
        </w:rPr>
      </w:pPr>
      <w:r>
        <w:rPr>
          <w:rFonts w:ascii="Arial" w:hAnsi="Arial" w:cs="Arial"/>
          <w:szCs w:val="22"/>
        </w:rPr>
        <w:t xml:space="preserve">Άρθρο      10 </w:t>
      </w:r>
      <w:r>
        <w:rPr>
          <w:rFonts w:ascii="Arial" w:hAnsi="Arial" w:cs="Arial"/>
          <w:szCs w:val="22"/>
          <w:vertAlign w:val="superscript"/>
        </w:rPr>
        <w:t>ο</w:t>
      </w:r>
      <w:r>
        <w:rPr>
          <w:rFonts w:ascii="Arial" w:hAnsi="Arial" w:cs="Arial"/>
          <w:szCs w:val="22"/>
        </w:rPr>
        <w:t xml:space="preserve"> :Τρόπος Πληρωμής</w:t>
      </w:r>
    </w:p>
    <w:p w:rsidR="00115498" w:rsidRDefault="00115498" w:rsidP="00115498">
      <w:pPr>
        <w:widowControl w:val="0"/>
        <w:tabs>
          <w:tab w:val="left" w:pos="2073"/>
          <w:tab w:val="left" w:pos="6278"/>
        </w:tabs>
        <w:spacing w:before="120" w:line="360" w:lineRule="atLeast"/>
        <w:ind w:left="5"/>
        <w:rPr>
          <w:rFonts w:ascii="Arial" w:hAnsi="Arial" w:cs="Arial"/>
          <w:szCs w:val="22"/>
        </w:rPr>
      </w:pPr>
      <w:r>
        <w:rPr>
          <w:rFonts w:ascii="Arial" w:hAnsi="Arial" w:cs="Arial"/>
          <w:szCs w:val="22"/>
        </w:rPr>
        <w:t xml:space="preserve">Άρθρο      11 </w:t>
      </w:r>
      <w:r>
        <w:rPr>
          <w:rFonts w:ascii="Arial" w:hAnsi="Arial" w:cs="Arial"/>
          <w:szCs w:val="22"/>
          <w:vertAlign w:val="superscript"/>
        </w:rPr>
        <w:t>ο</w:t>
      </w:r>
      <w:r>
        <w:rPr>
          <w:rFonts w:ascii="Arial" w:hAnsi="Arial" w:cs="Arial"/>
          <w:szCs w:val="22"/>
        </w:rPr>
        <w:t xml:space="preserve"> : Παροχή Υπηρεσιών- Συντήρηση</w:t>
      </w:r>
    </w:p>
    <w:p w:rsidR="00115498" w:rsidRDefault="00115498" w:rsidP="00115498">
      <w:pPr>
        <w:widowControl w:val="0"/>
        <w:tabs>
          <w:tab w:val="left" w:pos="2073"/>
          <w:tab w:val="left" w:pos="6278"/>
        </w:tabs>
        <w:spacing w:before="120" w:line="360" w:lineRule="atLeast"/>
        <w:ind w:left="5"/>
        <w:rPr>
          <w:rFonts w:ascii="Arial" w:hAnsi="Arial" w:cs="Arial"/>
          <w:szCs w:val="22"/>
        </w:rPr>
      </w:pPr>
      <w:r>
        <w:rPr>
          <w:rFonts w:ascii="Arial" w:hAnsi="Arial" w:cs="Arial"/>
          <w:szCs w:val="22"/>
        </w:rPr>
        <w:t xml:space="preserve">Άρθρο      12 </w:t>
      </w:r>
      <w:r>
        <w:rPr>
          <w:rFonts w:ascii="Arial" w:hAnsi="Arial" w:cs="Arial"/>
          <w:szCs w:val="22"/>
          <w:vertAlign w:val="superscript"/>
        </w:rPr>
        <w:t xml:space="preserve">ο </w:t>
      </w:r>
      <w:r>
        <w:rPr>
          <w:rFonts w:ascii="Arial" w:hAnsi="Arial" w:cs="Arial"/>
          <w:szCs w:val="22"/>
        </w:rPr>
        <w:t>: Παραλαβή υλικού</w:t>
      </w:r>
    </w:p>
    <w:p w:rsidR="00115498" w:rsidRDefault="00115498" w:rsidP="00115498">
      <w:pPr>
        <w:widowControl w:val="0"/>
        <w:tabs>
          <w:tab w:val="left" w:pos="2073"/>
          <w:tab w:val="left" w:pos="6278"/>
        </w:tabs>
        <w:spacing w:before="120" w:line="360" w:lineRule="atLeast"/>
        <w:ind w:left="5"/>
        <w:rPr>
          <w:rFonts w:ascii="Arial" w:hAnsi="Arial" w:cs="Arial"/>
          <w:szCs w:val="22"/>
        </w:rPr>
      </w:pPr>
      <w:r>
        <w:rPr>
          <w:rFonts w:ascii="Arial" w:hAnsi="Arial" w:cs="Arial"/>
          <w:szCs w:val="22"/>
        </w:rPr>
        <w:t xml:space="preserve">Άρθρο      13 </w:t>
      </w:r>
      <w:r>
        <w:rPr>
          <w:rFonts w:ascii="Arial" w:hAnsi="Arial" w:cs="Arial"/>
          <w:szCs w:val="22"/>
          <w:vertAlign w:val="superscript"/>
        </w:rPr>
        <w:t>ο</w:t>
      </w:r>
      <w:r>
        <w:rPr>
          <w:rFonts w:ascii="Arial" w:hAnsi="Arial" w:cs="Arial"/>
          <w:szCs w:val="22"/>
        </w:rPr>
        <w:t xml:space="preserve"> : Χρόνος εγγύησης</w:t>
      </w:r>
    </w:p>
    <w:p w:rsidR="00115498" w:rsidRDefault="00115498" w:rsidP="00115498">
      <w:pPr>
        <w:widowControl w:val="0"/>
        <w:tabs>
          <w:tab w:val="left" w:pos="2073"/>
          <w:tab w:val="left" w:pos="6278"/>
        </w:tabs>
        <w:spacing w:before="120" w:line="360" w:lineRule="atLeast"/>
        <w:ind w:left="5"/>
        <w:rPr>
          <w:rFonts w:ascii="Arial" w:hAnsi="Arial" w:cs="Arial"/>
          <w:szCs w:val="22"/>
        </w:rPr>
      </w:pPr>
      <w:r>
        <w:rPr>
          <w:rFonts w:ascii="Arial" w:hAnsi="Arial" w:cs="Arial"/>
          <w:szCs w:val="22"/>
        </w:rPr>
        <w:t>Άρθρο      14</w:t>
      </w:r>
      <w:r>
        <w:rPr>
          <w:rFonts w:ascii="Arial" w:hAnsi="Arial" w:cs="Arial"/>
          <w:szCs w:val="22"/>
          <w:vertAlign w:val="superscript"/>
        </w:rPr>
        <w:t>ο</w:t>
      </w:r>
      <w:r>
        <w:rPr>
          <w:rFonts w:ascii="Arial" w:hAnsi="Arial" w:cs="Arial"/>
          <w:szCs w:val="22"/>
        </w:rPr>
        <w:t xml:space="preserve"> : Πλημμελής κατασκευή</w:t>
      </w:r>
    </w:p>
    <w:p w:rsidR="00115498" w:rsidRDefault="00115498" w:rsidP="00115498">
      <w:pPr>
        <w:widowControl w:val="0"/>
        <w:tabs>
          <w:tab w:val="left" w:pos="2073"/>
          <w:tab w:val="left" w:pos="6278"/>
        </w:tabs>
        <w:spacing w:before="120" w:line="360" w:lineRule="atLeast"/>
        <w:ind w:left="5"/>
        <w:rPr>
          <w:rFonts w:ascii="Arial" w:hAnsi="Arial" w:cs="Arial"/>
          <w:szCs w:val="22"/>
        </w:rPr>
      </w:pPr>
      <w:r>
        <w:rPr>
          <w:rFonts w:ascii="Arial" w:hAnsi="Arial" w:cs="Arial"/>
          <w:szCs w:val="22"/>
        </w:rPr>
        <w:t>Άρθρο      15</w:t>
      </w:r>
      <w:r>
        <w:rPr>
          <w:rFonts w:ascii="Arial" w:hAnsi="Arial" w:cs="Arial"/>
          <w:szCs w:val="22"/>
          <w:vertAlign w:val="superscript"/>
        </w:rPr>
        <w:t>ο</w:t>
      </w:r>
      <w:r>
        <w:rPr>
          <w:rFonts w:ascii="Arial" w:hAnsi="Arial" w:cs="Arial"/>
          <w:szCs w:val="22"/>
        </w:rPr>
        <w:t xml:space="preserve"> : Ανταλλακτικά</w:t>
      </w:r>
    </w:p>
    <w:p w:rsidR="00115498" w:rsidRDefault="00115498" w:rsidP="00115498">
      <w:pPr>
        <w:widowControl w:val="0"/>
        <w:tabs>
          <w:tab w:val="left" w:pos="2073"/>
          <w:tab w:val="left" w:pos="6278"/>
        </w:tabs>
        <w:spacing w:before="120" w:line="360" w:lineRule="atLeast"/>
        <w:ind w:left="5"/>
        <w:rPr>
          <w:rFonts w:ascii="Arial" w:hAnsi="Arial" w:cs="Arial"/>
          <w:szCs w:val="22"/>
        </w:rPr>
      </w:pPr>
      <w:r>
        <w:rPr>
          <w:rFonts w:ascii="Arial" w:hAnsi="Arial" w:cs="Arial"/>
          <w:szCs w:val="22"/>
        </w:rPr>
        <w:t>Άρθρο      16</w:t>
      </w:r>
      <w:r>
        <w:rPr>
          <w:rFonts w:ascii="Arial" w:hAnsi="Arial" w:cs="Arial"/>
          <w:szCs w:val="22"/>
          <w:vertAlign w:val="superscript"/>
        </w:rPr>
        <w:t>ο</w:t>
      </w:r>
      <w:r>
        <w:rPr>
          <w:rFonts w:ascii="Arial" w:hAnsi="Arial" w:cs="Arial"/>
          <w:szCs w:val="22"/>
        </w:rPr>
        <w:t xml:space="preserve"> : lσxύουσες Τεχνικές Προδιαγραφές</w:t>
      </w:r>
    </w:p>
    <w:p w:rsidR="00115498" w:rsidRDefault="00115498" w:rsidP="00115498">
      <w:pPr>
        <w:widowControl w:val="0"/>
        <w:tabs>
          <w:tab w:val="left" w:pos="6278"/>
        </w:tabs>
        <w:spacing w:before="120" w:line="360" w:lineRule="atLeast"/>
        <w:ind w:left="5"/>
        <w:rPr>
          <w:rFonts w:ascii="Arial" w:hAnsi="Arial" w:cs="Arial"/>
          <w:szCs w:val="22"/>
        </w:rPr>
      </w:pPr>
      <w:r>
        <w:rPr>
          <w:rFonts w:ascii="Arial" w:hAnsi="Arial" w:cs="Arial"/>
          <w:szCs w:val="22"/>
        </w:rPr>
        <w:t>Άρθρο      17</w:t>
      </w:r>
      <w:r>
        <w:rPr>
          <w:rFonts w:ascii="Arial" w:hAnsi="Arial" w:cs="Arial"/>
          <w:szCs w:val="22"/>
          <w:vertAlign w:val="superscript"/>
        </w:rPr>
        <w:t xml:space="preserve"> ο</w:t>
      </w:r>
      <w:r>
        <w:rPr>
          <w:rFonts w:ascii="Arial" w:hAnsi="Arial" w:cs="Arial"/>
          <w:szCs w:val="22"/>
        </w:rPr>
        <w:t xml:space="preserve"> : Παράδοση</w:t>
      </w:r>
    </w:p>
    <w:p w:rsidR="00115498" w:rsidRDefault="00115498" w:rsidP="00115498">
      <w:pPr>
        <w:widowControl w:val="0"/>
        <w:tabs>
          <w:tab w:val="left" w:pos="6278"/>
        </w:tabs>
        <w:spacing w:before="120" w:line="360" w:lineRule="atLeast"/>
        <w:ind w:left="5"/>
        <w:rPr>
          <w:rFonts w:ascii="Arial" w:hAnsi="Arial" w:cs="Arial"/>
          <w:szCs w:val="22"/>
        </w:rPr>
      </w:pPr>
      <w:r>
        <w:rPr>
          <w:rFonts w:ascii="Arial" w:hAnsi="Arial" w:cs="Arial"/>
          <w:szCs w:val="22"/>
        </w:rPr>
        <w:t>Άρθρο      18</w:t>
      </w:r>
      <w:r>
        <w:rPr>
          <w:rFonts w:ascii="Arial" w:hAnsi="Arial" w:cs="Arial"/>
          <w:szCs w:val="22"/>
          <w:vertAlign w:val="superscript"/>
        </w:rPr>
        <w:t xml:space="preserve"> ο</w:t>
      </w:r>
      <w:r>
        <w:rPr>
          <w:rFonts w:ascii="Arial" w:hAnsi="Arial" w:cs="Arial"/>
          <w:szCs w:val="22"/>
        </w:rPr>
        <w:t xml:space="preserve"> : Καθυστέρηση πληρωμών</w:t>
      </w:r>
    </w:p>
    <w:p w:rsidR="00115498" w:rsidRDefault="00115498" w:rsidP="00115498">
      <w:pPr>
        <w:widowControl w:val="0"/>
        <w:tabs>
          <w:tab w:val="left" w:pos="6278"/>
        </w:tabs>
        <w:spacing w:before="120" w:line="360" w:lineRule="atLeast"/>
        <w:ind w:left="5"/>
        <w:rPr>
          <w:rFonts w:ascii="Arial" w:hAnsi="Arial" w:cs="Arial"/>
          <w:szCs w:val="22"/>
        </w:rPr>
      </w:pPr>
    </w:p>
    <w:p w:rsidR="00115498" w:rsidRDefault="00115498" w:rsidP="00115498">
      <w:pPr>
        <w:widowControl w:val="0"/>
        <w:spacing w:before="120" w:line="360" w:lineRule="atLeast"/>
        <w:rPr>
          <w:rFonts w:ascii="Arial" w:hAnsi="Arial" w:cs="Arial"/>
          <w:szCs w:val="22"/>
        </w:rPr>
      </w:pPr>
    </w:p>
    <w:p w:rsidR="00115498" w:rsidRDefault="00115498" w:rsidP="00115498">
      <w:pPr>
        <w:pStyle w:val="a4"/>
        <w:spacing w:before="120" w:line="360" w:lineRule="atLeast"/>
        <w:jc w:val="left"/>
        <w:rPr>
          <w:spacing w:val="60"/>
          <w:sz w:val="24"/>
        </w:rPr>
      </w:pPr>
      <w:r>
        <w:rPr>
          <w:sz w:val="24"/>
        </w:rPr>
        <w:br w:type="page"/>
      </w:r>
      <w:r>
        <w:rPr>
          <w:spacing w:val="60"/>
          <w:sz w:val="24"/>
        </w:rPr>
        <w:lastRenderedPageBreak/>
        <w:t xml:space="preserve">ΕΛΛΗΝΙΚΗ ΔΗΜΟΚΡΑΤΙΑ </w:t>
      </w:r>
    </w:p>
    <w:p w:rsidR="00115498" w:rsidRDefault="00115498" w:rsidP="00115498">
      <w:pPr>
        <w:pStyle w:val="a4"/>
        <w:spacing w:before="120" w:line="360" w:lineRule="atLeast"/>
        <w:jc w:val="left"/>
        <w:rPr>
          <w:spacing w:val="60"/>
          <w:sz w:val="24"/>
        </w:rPr>
      </w:pPr>
      <w:r>
        <w:rPr>
          <w:spacing w:val="60"/>
          <w:sz w:val="24"/>
        </w:rPr>
        <w:t>ΠΕΡΙΦΕΡΕΙΑ ΣΤΕΡΕΑΣ ΕΛΛΑΔΑΣ</w:t>
      </w:r>
    </w:p>
    <w:p w:rsidR="00115498" w:rsidRDefault="00115498" w:rsidP="00115498">
      <w:pPr>
        <w:pStyle w:val="9"/>
        <w:spacing w:before="120" w:line="360" w:lineRule="atLeast"/>
        <w:jc w:val="left"/>
        <w:rPr>
          <w:spacing w:val="60"/>
          <w:sz w:val="24"/>
          <w:szCs w:val="20"/>
        </w:rPr>
      </w:pPr>
      <w:r>
        <w:rPr>
          <w:spacing w:val="60"/>
          <w:sz w:val="24"/>
          <w:szCs w:val="20"/>
        </w:rPr>
        <w:t xml:space="preserve">ΔΗΜΟΣ ΜΩΛΟΥ- ΑΓΙΟΥ ΚΩΝΣΤΑΝΤΙΝΟΥ </w:t>
      </w:r>
    </w:p>
    <w:p w:rsidR="00115498" w:rsidRDefault="00115498" w:rsidP="00115498">
      <w:pPr>
        <w:pStyle w:val="9"/>
        <w:spacing w:before="120" w:line="360" w:lineRule="atLeast"/>
        <w:rPr>
          <w:spacing w:val="60"/>
          <w:sz w:val="24"/>
          <w:szCs w:val="20"/>
        </w:rPr>
      </w:pPr>
    </w:p>
    <w:p w:rsidR="00115498" w:rsidRPr="006A4E06" w:rsidRDefault="00115498" w:rsidP="00115498"/>
    <w:p w:rsidR="00115498" w:rsidRDefault="00115498" w:rsidP="00115498">
      <w:pPr>
        <w:widowControl w:val="0"/>
        <w:spacing w:before="120" w:line="360" w:lineRule="atLeast"/>
        <w:jc w:val="center"/>
        <w:rPr>
          <w:rFonts w:ascii="Arial" w:hAnsi="Arial" w:cs="Arial"/>
          <w:szCs w:val="22"/>
        </w:rPr>
      </w:pPr>
    </w:p>
    <w:p w:rsidR="00115498" w:rsidRDefault="00115498" w:rsidP="00115498">
      <w:pPr>
        <w:pStyle w:val="4"/>
        <w:spacing w:before="120" w:line="360" w:lineRule="atLeast"/>
        <w:rPr>
          <w:szCs w:val="22"/>
          <w:u w:val="single"/>
        </w:rPr>
      </w:pPr>
      <w:r>
        <w:rPr>
          <w:szCs w:val="22"/>
          <w:u w:val="single"/>
        </w:rPr>
        <w:t>ΣΥΓΓΡΑΦΗ ΥΠΟΧΡΕΩΣΕΩΝ</w:t>
      </w:r>
    </w:p>
    <w:p w:rsidR="00115498" w:rsidRDefault="00115498" w:rsidP="00115498">
      <w:pPr>
        <w:widowControl w:val="0"/>
        <w:spacing w:before="120" w:line="360" w:lineRule="atLeast"/>
        <w:jc w:val="center"/>
        <w:rPr>
          <w:rFonts w:ascii="Arial" w:hAnsi="Arial" w:cs="Arial"/>
          <w:szCs w:val="22"/>
        </w:rPr>
      </w:pPr>
    </w:p>
    <w:p w:rsidR="00115498" w:rsidRDefault="00115498" w:rsidP="00115498">
      <w:pPr>
        <w:widowControl w:val="0"/>
        <w:tabs>
          <w:tab w:val="left" w:pos="1276"/>
        </w:tabs>
        <w:spacing w:before="120" w:line="360" w:lineRule="atLeast"/>
        <w:jc w:val="center"/>
        <w:rPr>
          <w:rFonts w:ascii="Arial" w:hAnsi="Arial" w:cs="Arial"/>
          <w:b/>
          <w:bCs/>
          <w:szCs w:val="22"/>
          <w:u w:val="single"/>
        </w:rPr>
      </w:pPr>
      <w:r>
        <w:rPr>
          <w:rFonts w:ascii="Arial" w:hAnsi="Arial" w:cs="Arial"/>
          <w:b/>
          <w:bCs/>
          <w:szCs w:val="22"/>
          <w:u w:val="single"/>
        </w:rPr>
        <w:t>ΆΡΘΡΟ 1</w:t>
      </w:r>
      <w:r>
        <w:rPr>
          <w:rFonts w:ascii="Arial" w:hAnsi="Arial" w:cs="Arial"/>
          <w:b/>
          <w:bCs/>
          <w:szCs w:val="22"/>
          <w:u w:val="single"/>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Αντικείμενο της Συγγραφής Υποχρεώσεων (Σ.Υ)</w:t>
      </w:r>
    </w:p>
    <w:p w:rsidR="00115498" w:rsidRDefault="00115498" w:rsidP="00115498">
      <w:pPr>
        <w:pStyle w:val="a6"/>
        <w:spacing w:before="120" w:line="360" w:lineRule="atLeast"/>
        <w:rPr>
          <w:sz w:val="24"/>
        </w:rPr>
      </w:pPr>
      <w:r>
        <w:rPr>
          <w:sz w:val="24"/>
        </w:rPr>
        <w:t>Το τεύχος της Σ.Υ περιλαμβάνει τους ειδικούς όρους, σύμφωνα με τους οποίους και σε συνδυασμό προς τους υπόλοιπους όρους των συμβατικών τευχών, πρόκειται να γίνει η προμήθεια των οχημάτων/μηχανημάτων.</w:t>
      </w: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u w:val="single"/>
        </w:rPr>
      </w:pPr>
      <w:r>
        <w:rPr>
          <w:rFonts w:ascii="Arial" w:hAnsi="Arial" w:cs="Arial"/>
          <w:b/>
          <w:bCs/>
          <w:szCs w:val="22"/>
          <w:u w:val="single"/>
        </w:rPr>
        <w:t>ΆΡΘΡΟ 2</w:t>
      </w:r>
      <w:r>
        <w:rPr>
          <w:rFonts w:ascii="Arial" w:hAnsi="Arial" w:cs="Arial"/>
          <w:b/>
          <w:bCs/>
          <w:szCs w:val="22"/>
          <w:u w:val="single"/>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Αντικείμενο της Προμήθειας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Το αντικείμενο της προμήθειας που θα συσταθεί με τη σύμβαση περιλαμβάνει την προμήθεια:</w:t>
      </w:r>
    </w:p>
    <w:p w:rsidR="00115498" w:rsidRPr="004237F2" w:rsidRDefault="00115498" w:rsidP="00115498">
      <w:pPr>
        <w:pStyle w:val="4"/>
        <w:widowControl/>
        <w:spacing w:before="120" w:line="360" w:lineRule="atLeast"/>
        <w:jc w:val="left"/>
        <w:rPr>
          <w:b w:val="0"/>
          <w:bCs w:val="0"/>
          <w:caps/>
          <w:szCs w:val="24"/>
        </w:rPr>
      </w:pPr>
      <w:r>
        <w:rPr>
          <w:b w:val="0"/>
          <w:bCs w:val="0"/>
          <w:caps/>
          <w:szCs w:val="24"/>
        </w:rPr>
        <w:t>ΑΠΟΡΡΙΜΜΑΤΟΦΟΡΑ ΟΧΗΜΑΤΑ ΤΥΠΟΥ ΠΡΕΣΑΣ ΧΩΡΗΤΙΚΟΤΗΤΑΣ 16m</w:t>
      </w:r>
      <w:r w:rsidRPr="002F56F6">
        <w:rPr>
          <w:b w:val="0"/>
          <w:bCs w:val="0"/>
          <w:caps/>
          <w:szCs w:val="24"/>
          <w:vertAlign w:val="superscript"/>
        </w:rPr>
        <w:t>3</w:t>
      </w:r>
      <w:r>
        <w:rPr>
          <w:b w:val="0"/>
          <w:bCs w:val="0"/>
          <w:caps/>
          <w:szCs w:val="24"/>
        </w:rPr>
        <w:t xml:space="preserve"> (τεμ</w:t>
      </w:r>
      <w:r w:rsidRPr="002F56F6">
        <w:rPr>
          <w:b w:val="0"/>
          <w:bCs w:val="0"/>
          <w:caps/>
          <w:szCs w:val="24"/>
        </w:rPr>
        <w:t xml:space="preserve"> 2</w:t>
      </w:r>
      <w:r>
        <w:rPr>
          <w:b w:val="0"/>
          <w:bCs w:val="0"/>
          <w:caps/>
          <w:szCs w:val="24"/>
        </w:rPr>
        <w:t>)</w:t>
      </w:r>
    </w:p>
    <w:p w:rsidR="00115498" w:rsidRDefault="00115498" w:rsidP="00115498">
      <w:pPr>
        <w:spacing w:before="120" w:line="360" w:lineRule="atLeast"/>
        <w:rPr>
          <w:rFonts w:ascii="Arial" w:hAnsi="Arial" w:cs="Arial"/>
          <w:bCs/>
          <w:caps/>
        </w:rPr>
      </w:pPr>
      <w:r>
        <w:rPr>
          <w:rFonts w:ascii="Arial" w:hAnsi="Arial" w:cs="Arial"/>
          <w:bCs/>
          <w:szCs w:val="22"/>
        </w:rPr>
        <w:t>ΑΝΑΤΡΕΠΟΜΕΝΟ ΟΧΗΜΑ ΜΕ ΑΡΠΑΓΗ</w:t>
      </w:r>
      <w:r w:rsidRPr="00556078">
        <w:rPr>
          <w:rFonts w:ascii="Arial" w:hAnsi="Arial" w:cs="Arial"/>
          <w:bCs/>
          <w:szCs w:val="22"/>
        </w:rPr>
        <w:t xml:space="preserve"> </w:t>
      </w:r>
      <w:r>
        <w:rPr>
          <w:rFonts w:ascii="Arial" w:hAnsi="Arial" w:cs="Arial"/>
          <w:bCs/>
          <w:szCs w:val="22"/>
        </w:rPr>
        <w:t xml:space="preserve">ΜΙΚΤΟΥ ΦΟΡΤΙΟΥ 19 </w:t>
      </w:r>
      <w:r>
        <w:rPr>
          <w:rFonts w:ascii="Arial" w:hAnsi="Arial" w:cs="Arial"/>
          <w:bCs/>
          <w:szCs w:val="22"/>
          <w:lang w:val="en-US"/>
        </w:rPr>
        <w:t>TON</w:t>
      </w:r>
      <w:r>
        <w:rPr>
          <w:rFonts w:ascii="Arial" w:hAnsi="Arial" w:cs="Arial"/>
          <w:bCs/>
          <w:szCs w:val="22"/>
        </w:rPr>
        <w:t>ΩΝ</w:t>
      </w:r>
      <w:r w:rsidRPr="00CA2F99">
        <w:rPr>
          <w:rFonts w:ascii="Arial" w:hAnsi="Arial" w:cs="Arial"/>
          <w:bCs/>
          <w:szCs w:val="22"/>
        </w:rPr>
        <w:t xml:space="preserve"> </w:t>
      </w:r>
      <w:r w:rsidRPr="00556078">
        <w:rPr>
          <w:rFonts w:ascii="Arial" w:hAnsi="Arial" w:cs="Arial"/>
          <w:bCs/>
          <w:caps/>
        </w:rPr>
        <w:t>(τεμ</w:t>
      </w:r>
      <w:r>
        <w:rPr>
          <w:rFonts w:ascii="Arial" w:hAnsi="Arial" w:cs="Arial"/>
          <w:bCs/>
          <w:caps/>
        </w:rPr>
        <w:t xml:space="preserve"> </w:t>
      </w:r>
      <w:r w:rsidRPr="00556078">
        <w:rPr>
          <w:rFonts w:ascii="Arial" w:hAnsi="Arial" w:cs="Arial"/>
          <w:bCs/>
          <w:caps/>
        </w:rPr>
        <w:t>1)</w:t>
      </w:r>
    </w:p>
    <w:p w:rsidR="00115498" w:rsidRDefault="00115498" w:rsidP="00115498">
      <w:pPr>
        <w:spacing w:before="120" w:line="360" w:lineRule="atLeast"/>
        <w:rPr>
          <w:rFonts w:ascii="Arial" w:hAnsi="Arial" w:cs="Arial"/>
          <w:bCs/>
          <w:caps/>
        </w:rPr>
      </w:pPr>
      <w:r>
        <w:rPr>
          <w:rFonts w:ascii="Arial" w:hAnsi="Arial" w:cs="Arial"/>
          <w:bCs/>
          <w:caps/>
        </w:rPr>
        <w:t xml:space="preserve">ΟΧΗΜΑ ΠΛΥΝΤΗΡΙΟΥ ΚΑΔΩΝ ΑΠΟΡΡΙΜΜΑΤΩΝ χωρητικοτητασ </w:t>
      </w:r>
      <w:smartTag w:uri="urn:schemas-microsoft-com:office:smarttags" w:element="metricconverter">
        <w:smartTagPr>
          <w:attr w:name="ProductID" w:val="4000 LT"/>
        </w:smartTagPr>
        <w:r w:rsidRPr="00CA2F99">
          <w:rPr>
            <w:rFonts w:ascii="Arial" w:hAnsi="Arial" w:cs="Arial"/>
            <w:bCs/>
            <w:caps/>
          </w:rPr>
          <w:t xml:space="preserve">4000 </w:t>
        </w:r>
        <w:r>
          <w:rPr>
            <w:rFonts w:ascii="Arial" w:hAnsi="Arial" w:cs="Arial"/>
            <w:bCs/>
            <w:caps/>
            <w:lang w:val="en-US"/>
          </w:rPr>
          <w:t>lt</w:t>
        </w:r>
      </w:smartTag>
      <w:r w:rsidRPr="00CA2F99">
        <w:rPr>
          <w:rFonts w:ascii="Arial" w:hAnsi="Arial" w:cs="Arial"/>
          <w:bCs/>
          <w:caps/>
        </w:rPr>
        <w:t xml:space="preserve">  </w:t>
      </w:r>
      <w:r>
        <w:rPr>
          <w:rFonts w:ascii="Arial" w:hAnsi="Arial" w:cs="Arial"/>
          <w:bCs/>
          <w:caps/>
        </w:rPr>
        <w:t>(ΤΕΜ 1)</w:t>
      </w:r>
    </w:p>
    <w:p w:rsidR="00115498" w:rsidRPr="00556078" w:rsidRDefault="00115498" w:rsidP="00115498">
      <w:pPr>
        <w:spacing w:before="120" w:line="360" w:lineRule="atLeast"/>
        <w:rPr>
          <w:rFonts w:ascii="Arial" w:hAnsi="Arial" w:cs="Arial"/>
          <w:bCs/>
          <w:szCs w:val="22"/>
        </w:rPr>
      </w:pPr>
      <w:r>
        <w:rPr>
          <w:rFonts w:ascii="Arial" w:hAnsi="Arial" w:cs="Arial"/>
          <w:bCs/>
          <w:caps/>
        </w:rPr>
        <w:t>ΠΛΗΡΕΣ ΟΧΗΜΑ ΕΛΚΥΣΤΗΡΑΣ ΚΑΙ ΗΜΙΡΥΜΟΥΛΚΟΥΜΕΝΟ ΜΕΤΑΦΟΡΑΣ ΑΠΟΡΡΙΜΜΑΤΩΝ ΧΩΡΗΤΙΚΟΤΗΤΑΣ 56 Μ</w:t>
      </w:r>
      <w:r>
        <w:rPr>
          <w:rFonts w:ascii="Arial" w:hAnsi="Arial" w:cs="Arial"/>
          <w:bCs/>
          <w:caps/>
          <w:vertAlign w:val="superscript"/>
        </w:rPr>
        <w:t>3</w:t>
      </w:r>
      <w:r>
        <w:rPr>
          <w:rFonts w:ascii="Arial" w:hAnsi="Arial" w:cs="Arial"/>
          <w:bCs/>
          <w:caps/>
        </w:rPr>
        <w:t xml:space="preserve"> (ΤΕΜ 1)</w:t>
      </w:r>
    </w:p>
    <w:p w:rsidR="00115498" w:rsidRDefault="00115498" w:rsidP="00115498">
      <w:pPr>
        <w:spacing w:before="120" w:line="360" w:lineRule="atLeast"/>
        <w:rPr>
          <w:rFonts w:cs="Arial"/>
          <w:b/>
          <w:bCs/>
          <w:szCs w:val="22"/>
        </w:rPr>
      </w:pPr>
    </w:p>
    <w:p w:rsidR="00115498" w:rsidRPr="00560039" w:rsidRDefault="00D7294D" w:rsidP="00115498">
      <w:pPr>
        <w:pStyle w:val="4"/>
        <w:spacing w:before="120" w:line="360" w:lineRule="atLeast"/>
        <w:ind w:firstLine="720"/>
        <w:jc w:val="both"/>
        <w:rPr>
          <w:b w:val="0"/>
        </w:rPr>
      </w:pPr>
      <w:r w:rsidRPr="00113318">
        <w:rPr>
          <w:b w:val="0"/>
        </w:rPr>
        <w:t xml:space="preserve">Η  «ΠΡΟΜΗΘΕΙΑ ΕΞΟΠΛΙΣΜΟΥ ΜΕΤΑΦΟΡΑΣ ΑΣΤΙΚΩΝ ΣΤΕΡΕΩΝ ΑΠΟΒΛΗΤΩΝ» αποτελεί υποέργο </w:t>
      </w:r>
      <w:r>
        <w:rPr>
          <w:b w:val="0"/>
        </w:rPr>
        <w:t>της πράξης</w:t>
      </w:r>
      <w:r w:rsidRPr="00113318">
        <w:rPr>
          <w:b w:val="0"/>
        </w:rPr>
        <w:t xml:space="preserve">: «ΠΡΟΜΗΘΕΙΑ ΕΞΟΠΛΙΣΜΟΥ ΜΕΤΑΦΟΡΑΣ ΑΣΤΙΚΩΝ ΣΤΕΡΕΩΝ ΑΠΟΒΛΗΤΩΝ» που συγχρηματοδοτείται από </w:t>
      </w:r>
      <w:r w:rsidRPr="00113318">
        <w:rPr>
          <w:b w:val="0"/>
        </w:rPr>
        <w:lastRenderedPageBreak/>
        <w:t xml:space="preserve">πιστώσεις του Ταμείου Συνοχής με την </w:t>
      </w:r>
      <w:r>
        <w:rPr>
          <w:b w:val="0"/>
        </w:rPr>
        <w:t xml:space="preserve">αρ. πρωτ. 1755/27-4-2012 (ΑΔΑ: Β4ΩΖ7ΛΗ) Απόφαση Ένταξης της Περιφέρειας Στερεάς Ελλάδας/ Ενδιάμεση Διαχειριστική Αρχή Περιφέρειας Στερεάς Ελλάδας. </w:t>
      </w:r>
      <w:r w:rsidR="00115498" w:rsidRPr="005017F5">
        <w:rPr>
          <w:b w:val="0"/>
        </w:rPr>
        <w:t xml:space="preserve">Το έργο χρηματοδοτείται κατά 80% από το </w:t>
      </w:r>
      <w:r>
        <w:rPr>
          <w:b w:val="0"/>
        </w:rPr>
        <w:t>Ταμείο Συνοχής</w:t>
      </w:r>
      <w:r w:rsidR="00115498" w:rsidRPr="005017F5">
        <w:rPr>
          <w:b w:val="0"/>
        </w:rPr>
        <w:t xml:space="preserve"> και κατά 20% από το Πρόγραμμα Δημοσίων Επενδύσεων, με φορέα εκτέλεσης το Δήμο Μώλου- Αγίου Κωνσταντίνου.</w:t>
      </w:r>
      <w:r w:rsidR="00115498" w:rsidRPr="00560039">
        <w:rPr>
          <w:b w:val="0"/>
        </w:rPr>
        <w:t xml:space="preserve">  </w:t>
      </w:r>
    </w:p>
    <w:p w:rsidR="00115498" w:rsidRDefault="00115498" w:rsidP="00115498">
      <w:pPr>
        <w:pStyle w:val="31"/>
        <w:rPr>
          <w:i w:val="0"/>
          <w:iCs w:val="0"/>
          <w:sz w:val="24"/>
          <w:szCs w:val="22"/>
        </w:rPr>
      </w:pPr>
      <w:r>
        <w:rPr>
          <w:i w:val="0"/>
          <w:iCs w:val="0"/>
          <w:sz w:val="24"/>
          <w:szCs w:val="22"/>
        </w:rPr>
        <w:t xml:space="preserve">.  </w:t>
      </w:r>
    </w:p>
    <w:p w:rsidR="00115498" w:rsidRDefault="00115498" w:rsidP="00115498">
      <w:pPr>
        <w:widowControl w:val="0"/>
        <w:spacing w:before="120" w:line="360" w:lineRule="atLeast"/>
        <w:jc w:val="center"/>
        <w:rPr>
          <w:rFonts w:ascii="Arial" w:hAnsi="Arial" w:cs="Arial"/>
          <w:b/>
          <w:bCs/>
          <w:szCs w:val="22"/>
          <w:u w:val="single"/>
        </w:rPr>
      </w:pPr>
      <w:r>
        <w:rPr>
          <w:rFonts w:ascii="Arial" w:hAnsi="Arial" w:cs="Arial"/>
          <w:b/>
          <w:bCs/>
          <w:szCs w:val="22"/>
          <w:u w:val="single"/>
        </w:rPr>
        <w:t>ΆΡΘΡΟ 3</w:t>
      </w:r>
      <w:r>
        <w:rPr>
          <w:rFonts w:ascii="Arial" w:hAnsi="Arial" w:cs="Arial"/>
          <w:b/>
          <w:bCs/>
          <w:szCs w:val="22"/>
          <w:u w:val="single"/>
          <w:vertAlign w:val="superscript"/>
        </w:rPr>
        <w:t>0</w:t>
      </w:r>
    </w:p>
    <w:p w:rsidR="00115498" w:rsidRDefault="00115498" w:rsidP="00115498">
      <w:pPr>
        <w:pStyle w:val="6"/>
        <w:spacing w:before="120" w:line="360" w:lineRule="atLeast"/>
        <w:rPr>
          <w:sz w:val="24"/>
        </w:rPr>
      </w:pPr>
      <w:r>
        <w:rPr>
          <w:sz w:val="24"/>
        </w:rPr>
        <w:t>Συμβατικά στοιχεία της Προμήθειας - Σειρά ισχύος αυτών</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Τα συμβατικά τεύχη και στοιχεία της προμήθειας με βάση τα οποία θα γίνει η ανάθεση και η εκτέλεση της προμήθειας είναι κατά σειρά ισχύος, σε περίπτωση ασυμφωνίας μεταξύ τους τα παρακάτω:</w:t>
      </w:r>
    </w:p>
    <w:p w:rsidR="00115498" w:rsidRDefault="00115498" w:rsidP="00115498">
      <w:pPr>
        <w:widowControl w:val="0"/>
        <w:numPr>
          <w:ilvl w:val="0"/>
          <w:numId w:val="6"/>
        </w:numPr>
        <w:tabs>
          <w:tab w:val="left" w:pos="360"/>
        </w:tabs>
        <w:spacing w:before="120" w:line="360" w:lineRule="atLeast"/>
        <w:jc w:val="both"/>
        <w:rPr>
          <w:rFonts w:ascii="Arial" w:hAnsi="Arial" w:cs="Arial"/>
          <w:szCs w:val="22"/>
        </w:rPr>
      </w:pPr>
      <w:r>
        <w:rPr>
          <w:rFonts w:ascii="Arial" w:hAnsi="Arial" w:cs="Arial"/>
          <w:szCs w:val="22"/>
        </w:rPr>
        <w:t>Το Συμφωνητικό</w:t>
      </w:r>
    </w:p>
    <w:p w:rsidR="00115498" w:rsidRDefault="00115498" w:rsidP="00115498">
      <w:pPr>
        <w:widowControl w:val="0"/>
        <w:numPr>
          <w:ilvl w:val="0"/>
          <w:numId w:val="6"/>
        </w:numPr>
        <w:spacing w:before="120" w:line="360" w:lineRule="atLeast"/>
        <w:ind w:right="5524"/>
        <w:rPr>
          <w:rFonts w:ascii="Arial" w:hAnsi="Arial" w:cs="Arial"/>
          <w:szCs w:val="22"/>
        </w:rPr>
      </w:pPr>
      <w:r>
        <w:rPr>
          <w:rFonts w:ascii="Arial" w:hAnsi="Arial" w:cs="Arial"/>
          <w:szCs w:val="22"/>
        </w:rPr>
        <w:t xml:space="preserve"> Η Διακήρυξη Δημοπρασίας</w:t>
      </w:r>
    </w:p>
    <w:p w:rsidR="00115498" w:rsidRDefault="00115498" w:rsidP="00115498">
      <w:pPr>
        <w:widowControl w:val="0"/>
        <w:numPr>
          <w:ilvl w:val="0"/>
          <w:numId w:val="6"/>
        </w:numPr>
        <w:spacing w:before="120" w:line="360" w:lineRule="atLeast"/>
        <w:ind w:right="2632"/>
        <w:rPr>
          <w:rFonts w:ascii="Arial" w:hAnsi="Arial" w:cs="Arial"/>
          <w:szCs w:val="22"/>
        </w:rPr>
      </w:pPr>
      <w:r>
        <w:rPr>
          <w:rFonts w:ascii="Arial" w:hAnsi="Arial" w:cs="Arial"/>
          <w:szCs w:val="22"/>
        </w:rPr>
        <w:t xml:space="preserve"> Ο Ενδεικτικός Προϋπολογισμός Προμήθειας</w:t>
      </w:r>
    </w:p>
    <w:p w:rsidR="00115498" w:rsidRDefault="00115498" w:rsidP="00115498">
      <w:pPr>
        <w:widowControl w:val="0"/>
        <w:numPr>
          <w:ilvl w:val="0"/>
          <w:numId w:val="6"/>
        </w:numPr>
        <w:spacing w:before="120" w:line="360" w:lineRule="atLeast"/>
        <w:ind w:right="3892"/>
        <w:rPr>
          <w:rFonts w:ascii="Arial" w:hAnsi="Arial" w:cs="Arial"/>
          <w:szCs w:val="22"/>
        </w:rPr>
      </w:pPr>
      <w:r>
        <w:rPr>
          <w:rFonts w:ascii="Arial" w:hAnsi="Arial" w:cs="Arial"/>
          <w:szCs w:val="22"/>
        </w:rPr>
        <w:t xml:space="preserve"> Το Έντυπο οικονομικής προσφοράς </w:t>
      </w:r>
    </w:p>
    <w:p w:rsidR="00115498" w:rsidRDefault="00115498" w:rsidP="00115498">
      <w:pPr>
        <w:widowControl w:val="0"/>
        <w:numPr>
          <w:ilvl w:val="0"/>
          <w:numId w:val="6"/>
        </w:numPr>
        <w:spacing w:before="120" w:line="360" w:lineRule="atLeast"/>
        <w:ind w:right="3892"/>
        <w:rPr>
          <w:rFonts w:ascii="Arial" w:hAnsi="Arial" w:cs="Arial"/>
          <w:szCs w:val="22"/>
        </w:rPr>
      </w:pPr>
      <w:r>
        <w:rPr>
          <w:rFonts w:ascii="Arial" w:hAnsi="Arial" w:cs="Arial"/>
          <w:szCs w:val="22"/>
        </w:rPr>
        <w:t xml:space="preserve"> Η Συγγραφή Υποχρεώσεων</w:t>
      </w:r>
    </w:p>
    <w:p w:rsidR="00115498" w:rsidRDefault="00115498" w:rsidP="00115498">
      <w:pPr>
        <w:widowControl w:val="0"/>
        <w:numPr>
          <w:ilvl w:val="0"/>
          <w:numId w:val="6"/>
        </w:numPr>
        <w:spacing w:before="120" w:line="360" w:lineRule="atLeast"/>
        <w:ind w:right="3892"/>
        <w:rPr>
          <w:rFonts w:ascii="Arial" w:hAnsi="Arial" w:cs="Arial"/>
          <w:szCs w:val="22"/>
        </w:rPr>
      </w:pPr>
      <w:r>
        <w:rPr>
          <w:rFonts w:ascii="Arial" w:hAnsi="Arial" w:cs="Arial"/>
          <w:szCs w:val="22"/>
        </w:rPr>
        <w:t xml:space="preserve"> Οι Τεχνικές Προδιαγραφές</w:t>
      </w: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4</w:t>
      </w:r>
      <w:r>
        <w:rPr>
          <w:rFonts w:ascii="Arial" w:hAnsi="Arial" w:cs="Arial"/>
          <w:b/>
          <w:bCs/>
          <w:szCs w:val="22"/>
          <w:vertAlign w:val="superscript"/>
        </w:rPr>
        <w:t>0</w:t>
      </w:r>
    </w:p>
    <w:p w:rsidR="00115498" w:rsidRDefault="00115498" w:rsidP="00115498">
      <w:pPr>
        <w:widowControl w:val="0"/>
        <w:spacing w:before="120" w:line="360" w:lineRule="auto"/>
        <w:jc w:val="center"/>
        <w:rPr>
          <w:rFonts w:ascii="Arial" w:hAnsi="Arial" w:cs="Arial"/>
          <w:szCs w:val="22"/>
          <w:u w:val="single"/>
        </w:rPr>
      </w:pPr>
      <w:r>
        <w:rPr>
          <w:rFonts w:ascii="Arial" w:hAnsi="Arial" w:cs="Arial"/>
          <w:szCs w:val="22"/>
          <w:u w:val="single"/>
        </w:rPr>
        <w:t>Τρόπος εκτέλεσης της Προμήθειας</w:t>
      </w:r>
    </w:p>
    <w:p w:rsidR="00115498" w:rsidRDefault="00115498" w:rsidP="00115498">
      <w:pPr>
        <w:spacing w:line="360" w:lineRule="auto"/>
        <w:jc w:val="both"/>
        <w:rPr>
          <w:rFonts w:ascii="Arial" w:hAnsi="Arial" w:cs="Arial"/>
        </w:rPr>
      </w:pPr>
      <w:r>
        <w:rPr>
          <w:rFonts w:ascii="Arial" w:hAnsi="Arial" w:cs="Arial"/>
          <w:szCs w:val="20"/>
        </w:rPr>
        <w:t xml:space="preserve">Η προμήθεια αυτή θα πραγματοποιηθεί με ανοιχτό διεθνή διαγωνισμό. Η εκτέλεση της προμήθειας διέπεται από τον Ν.2286/95, την υπουργική απόφαση 11389/93 ΕΚΠΟΤΑ , το Π.Δ. 60/2007, </w:t>
      </w:r>
      <w:r w:rsidRPr="006D4AF4">
        <w:rPr>
          <w:rFonts w:ascii="Arial" w:hAnsi="Arial" w:cs="Arial"/>
          <w:szCs w:val="20"/>
        </w:rPr>
        <w:t xml:space="preserve">τον </w:t>
      </w:r>
      <w:r w:rsidRPr="006D4AF4">
        <w:rPr>
          <w:rFonts w:ascii="Arial" w:hAnsi="Arial" w:cs="Arial"/>
        </w:rPr>
        <w:t>Κανονισμό (ΕΚ) 621/2004/1-1-04 του ταμείου συνοχής</w:t>
      </w:r>
      <w:r>
        <w:rPr>
          <w:rFonts w:ascii="Arial" w:hAnsi="Arial" w:cs="Arial"/>
          <w:szCs w:val="20"/>
        </w:rPr>
        <w:t xml:space="preserve"> και την λοιπή σχετική Εθνική και Κοινοτική νομοθεσία.</w:t>
      </w: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5</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Εγγύηση καλής εκτέλεσης της σύμβασης και καλής λειτουργίας του υλικού</w:t>
      </w:r>
    </w:p>
    <w:p w:rsidR="00473399" w:rsidRDefault="00115498" w:rsidP="00473399">
      <w:pPr>
        <w:widowControl w:val="0"/>
        <w:spacing w:before="120" w:line="360" w:lineRule="atLeast"/>
        <w:jc w:val="both"/>
        <w:rPr>
          <w:rFonts w:ascii="Arial" w:hAnsi="Arial" w:cs="Arial"/>
          <w:szCs w:val="22"/>
        </w:rPr>
      </w:pPr>
      <w:r>
        <w:rPr>
          <w:rFonts w:ascii="Arial" w:hAnsi="Arial" w:cs="Arial"/>
          <w:szCs w:val="22"/>
        </w:rPr>
        <w:t>Η εγγύηση καλής εκτέλεσης της σύμβασης ορίζεται σε 10% της συνολικής συμβατικής αξίας της προμήθειας χωρίς το ΦΠΑ 23%, δίνεται δε με εγγυητική επιστολή.</w:t>
      </w:r>
      <w:r w:rsidR="00473399" w:rsidRPr="00473399">
        <w:rPr>
          <w:rFonts w:ascii="Arial" w:hAnsi="Arial" w:cs="Arial"/>
          <w:szCs w:val="22"/>
        </w:rPr>
        <w:t xml:space="preserve"> </w:t>
      </w:r>
      <w:r w:rsidR="00473399">
        <w:rPr>
          <w:rFonts w:ascii="Arial" w:hAnsi="Arial" w:cs="Arial"/>
          <w:szCs w:val="22"/>
        </w:rPr>
        <w:t xml:space="preserve">Η εγγύηση </w:t>
      </w:r>
      <w:r w:rsidR="00473399">
        <w:rPr>
          <w:rFonts w:ascii="Arial" w:hAnsi="Arial" w:cs="Arial"/>
          <w:szCs w:val="22"/>
        </w:rPr>
        <w:lastRenderedPageBreak/>
        <w:t xml:space="preserve">αφορά τα εξής οχήματα του διαγωνισμού:  </w:t>
      </w:r>
    </w:p>
    <w:p w:rsidR="00473399" w:rsidRPr="004237F2" w:rsidRDefault="00473399" w:rsidP="00473399">
      <w:pPr>
        <w:pStyle w:val="4"/>
        <w:widowControl/>
        <w:numPr>
          <w:ilvl w:val="0"/>
          <w:numId w:val="33"/>
        </w:numPr>
        <w:spacing w:before="120" w:line="360" w:lineRule="atLeast"/>
        <w:jc w:val="left"/>
        <w:rPr>
          <w:b w:val="0"/>
          <w:bCs w:val="0"/>
          <w:caps/>
          <w:szCs w:val="24"/>
        </w:rPr>
      </w:pPr>
      <w:r>
        <w:rPr>
          <w:b w:val="0"/>
          <w:bCs w:val="0"/>
          <w:caps/>
          <w:szCs w:val="24"/>
        </w:rPr>
        <w:t>ΑΠΟΡΡΙΜΜΑΤΟΦΟΡΑ ΟΧΗΜΑΤΑ ΤΥΠΟΥ ΠΡΕΣΑΣ ΧΩΡΗΤΙΚΟΤΗΤΑΣ 16m</w:t>
      </w:r>
      <w:r w:rsidRPr="002F56F6">
        <w:rPr>
          <w:b w:val="0"/>
          <w:bCs w:val="0"/>
          <w:caps/>
          <w:szCs w:val="24"/>
          <w:vertAlign w:val="superscript"/>
        </w:rPr>
        <w:t>3</w:t>
      </w:r>
      <w:r>
        <w:rPr>
          <w:b w:val="0"/>
          <w:bCs w:val="0"/>
          <w:caps/>
          <w:szCs w:val="24"/>
        </w:rPr>
        <w:t xml:space="preserve"> (τεμ</w:t>
      </w:r>
      <w:r w:rsidRPr="002F56F6">
        <w:rPr>
          <w:b w:val="0"/>
          <w:bCs w:val="0"/>
          <w:caps/>
          <w:szCs w:val="24"/>
        </w:rPr>
        <w:t xml:space="preserve"> 2</w:t>
      </w:r>
      <w:r>
        <w:rPr>
          <w:b w:val="0"/>
          <w:bCs w:val="0"/>
          <w:caps/>
          <w:szCs w:val="24"/>
        </w:rPr>
        <w:t>)</w:t>
      </w:r>
    </w:p>
    <w:p w:rsidR="00473399" w:rsidRPr="00473399" w:rsidRDefault="00473399" w:rsidP="00473399">
      <w:pPr>
        <w:pStyle w:val="af1"/>
        <w:numPr>
          <w:ilvl w:val="0"/>
          <w:numId w:val="33"/>
        </w:numPr>
        <w:spacing w:before="120" w:line="360" w:lineRule="atLeast"/>
        <w:rPr>
          <w:rFonts w:ascii="Arial" w:hAnsi="Arial" w:cs="Arial"/>
          <w:bCs/>
          <w:caps/>
        </w:rPr>
      </w:pPr>
      <w:r w:rsidRPr="00473399">
        <w:rPr>
          <w:rFonts w:ascii="Arial" w:hAnsi="Arial" w:cs="Arial"/>
          <w:bCs/>
          <w:szCs w:val="22"/>
        </w:rPr>
        <w:t xml:space="preserve">ΑΝΑΤΡΕΠΟΜΕΝΟ ΟΧΗΜΑ ΜΕ ΑΡΠΑΓΗ ΜΙΚΤΟΥ ΦΟΡΤΙΟΥ 19 </w:t>
      </w:r>
      <w:r w:rsidRPr="00473399">
        <w:rPr>
          <w:rFonts w:ascii="Arial" w:hAnsi="Arial" w:cs="Arial"/>
          <w:bCs/>
          <w:szCs w:val="22"/>
          <w:lang w:val="en-US"/>
        </w:rPr>
        <w:t>TON</w:t>
      </w:r>
      <w:r w:rsidRPr="00473399">
        <w:rPr>
          <w:rFonts w:ascii="Arial" w:hAnsi="Arial" w:cs="Arial"/>
          <w:bCs/>
          <w:szCs w:val="22"/>
        </w:rPr>
        <w:t xml:space="preserve">ΩΝ </w:t>
      </w:r>
      <w:r w:rsidRPr="00473399">
        <w:rPr>
          <w:rFonts w:ascii="Arial" w:hAnsi="Arial" w:cs="Arial"/>
          <w:bCs/>
          <w:caps/>
        </w:rPr>
        <w:t>(τεμ 1)</w:t>
      </w:r>
    </w:p>
    <w:p w:rsidR="00473399" w:rsidRPr="00473399" w:rsidRDefault="00473399" w:rsidP="00473399">
      <w:pPr>
        <w:pStyle w:val="af1"/>
        <w:numPr>
          <w:ilvl w:val="0"/>
          <w:numId w:val="33"/>
        </w:numPr>
        <w:spacing w:before="120" w:line="360" w:lineRule="atLeast"/>
        <w:rPr>
          <w:rFonts w:ascii="Arial" w:hAnsi="Arial" w:cs="Arial"/>
          <w:bCs/>
          <w:caps/>
        </w:rPr>
      </w:pPr>
      <w:r w:rsidRPr="00473399">
        <w:rPr>
          <w:rFonts w:ascii="Arial" w:hAnsi="Arial" w:cs="Arial"/>
          <w:bCs/>
          <w:caps/>
        </w:rPr>
        <w:t xml:space="preserve">ΟΧΗΜΑ ΠΛΥΝΤΗΡΙΟΥ ΚΑΔΩΝ ΑΠΟΡΡΙΜΜΑΤΩΝ χωρητικοτητασ </w:t>
      </w:r>
      <w:smartTag w:uri="urn:schemas-microsoft-com:office:smarttags" w:element="metricconverter">
        <w:smartTagPr>
          <w:attr w:name="ProductID" w:val="4000 LT"/>
        </w:smartTagPr>
        <w:r w:rsidRPr="00473399">
          <w:rPr>
            <w:rFonts w:ascii="Arial" w:hAnsi="Arial" w:cs="Arial"/>
            <w:bCs/>
            <w:caps/>
          </w:rPr>
          <w:t xml:space="preserve">4000 </w:t>
        </w:r>
        <w:r w:rsidRPr="00473399">
          <w:rPr>
            <w:rFonts w:ascii="Arial" w:hAnsi="Arial" w:cs="Arial"/>
            <w:bCs/>
            <w:caps/>
            <w:lang w:val="en-US"/>
          </w:rPr>
          <w:t>lt</w:t>
        </w:r>
      </w:smartTag>
      <w:r w:rsidRPr="00473399">
        <w:rPr>
          <w:rFonts w:ascii="Arial" w:hAnsi="Arial" w:cs="Arial"/>
          <w:bCs/>
          <w:caps/>
        </w:rPr>
        <w:t xml:space="preserve">  (ΤΕΜ 1)</w:t>
      </w:r>
    </w:p>
    <w:p w:rsidR="00473399" w:rsidRPr="00473399" w:rsidRDefault="00473399" w:rsidP="00473399">
      <w:pPr>
        <w:pStyle w:val="af1"/>
        <w:numPr>
          <w:ilvl w:val="0"/>
          <w:numId w:val="33"/>
        </w:numPr>
        <w:spacing w:before="120" w:line="360" w:lineRule="atLeast"/>
        <w:rPr>
          <w:rFonts w:ascii="Arial" w:hAnsi="Arial" w:cs="Arial"/>
          <w:bCs/>
          <w:szCs w:val="22"/>
        </w:rPr>
      </w:pPr>
      <w:r w:rsidRPr="00473399">
        <w:rPr>
          <w:rFonts w:ascii="Arial" w:hAnsi="Arial" w:cs="Arial"/>
          <w:bCs/>
          <w:caps/>
        </w:rPr>
        <w:t>ΠΛΗΡΕΣ ΟΧΗΜΑ ΕΛΚΥΣΤΗΡΑΣ ΚΑΙ ΗΜΙΡΥΜΟΥΛΚΟΥΜΕΝΟ ΜΕΤΑΦΟΡΑΣ ΑΠΟΡΡΙΜΜΑΤΩΝ ΧΩΡΗΤΙΚΟΤΗΤΑΣ 56 Μ</w:t>
      </w:r>
      <w:r w:rsidRPr="00473399">
        <w:rPr>
          <w:rFonts w:ascii="Arial" w:hAnsi="Arial" w:cs="Arial"/>
          <w:bCs/>
          <w:caps/>
          <w:vertAlign w:val="superscript"/>
        </w:rPr>
        <w:t>3</w:t>
      </w:r>
      <w:r w:rsidRPr="00473399">
        <w:rPr>
          <w:rFonts w:ascii="Arial" w:hAnsi="Arial" w:cs="Arial"/>
          <w:bCs/>
          <w:caps/>
        </w:rPr>
        <w:t xml:space="preserve"> (ΤΕΜ 1)</w:t>
      </w:r>
    </w:p>
    <w:p w:rsidR="00115498" w:rsidRDefault="00115498" w:rsidP="00115498">
      <w:pPr>
        <w:widowControl w:val="0"/>
        <w:spacing w:before="120" w:line="360" w:lineRule="atLeast"/>
        <w:jc w:val="both"/>
        <w:rPr>
          <w:rFonts w:ascii="Arial" w:hAnsi="Arial" w:cs="Arial"/>
          <w:szCs w:val="22"/>
        </w:rPr>
      </w:pPr>
    </w:p>
    <w:p w:rsidR="00115498" w:rsidRDefault="00115498" w:rsidP="00115498">
      <w:pPr>
        <w:widowControl w:val="0"/>
        <w:spacing w:before="120" w:line="360" w:lineRule="atLeast"/>
        <w:jc w:val="both"/>
      </w:pPr>
      <w:r>
        <w:rPr>
          <w:rFonts w:ascii="Arial" w:hAnsi="Arial" w:cs="Arial"/>
          <w:szCs w:val="22"/>
        </w:rPr>
        <w:t xml:space="preserve">Η εγγύηση αυτή θα κατατεθεί στην Υπηρεσία πριν την υπογραφή της σύμβασης από τον προμηθευτή και θα ισχύει δύο (2) μήνες επί πλέον από το συμβατικό χρόνο παράδοσης, δηλαδή </w:t>
      </w:r>
      <w:r w:rsidR="006D4AF4">
        <w:rPr>
          <w:rFonts w:ascii="Arial" w:hAnsi="Arial" w:cs="Arial"/>
          <w:szCs w:val="22"/>
        </w:rPr>
        <w:t>πέντε</w:t>
      </w:r>
      <w:r>
        <w:rPr>
          <w:rFonts w:ascii="Arial" w:hAnsi="Arial" w:cs="Arial"/>
          <w:szCs w:val="22"/>
        </w:rPr>
        <w:t xml:space="preserve"> (</w:t>
      </w:r>
      <w:r w:rsidR="006D4AF4">
        <w:rPr>
          <w:rFonts w:ascii="Arial" w:hAnsi="Arial" w:cs="Arial"/>
          <w:szCs w:val="22"/>
        </w:rPr>
        <w:t>5</w:t>
      </w:r>
      <w:r>
        <w:rPr>
          <w:rFonts w:ascii="Arial" w:hAnsi="Arial" w:cs="Arial"/>
          <w:szCs w:val="22"/>
        </w:rPr>
        <w:t>) μήνες .</w:t>
      </w:r>
      <w:r>
        <w:t xml:space="preserve"> </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Οι προμηθευτές είναι υποχρεωμένοι να καταθέσουν εγγυητική επιστολή καλής εκτέλεσης συνταγμένη σύμφωνα με την παρ. 2 του άρθρου 26 της Υ. Π. 11389/93.</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Η εγγύηση καλής λειτουργίας των ειδών της σύμβασης ορίζεται σε 2% της συνολικής συμβατικής αξίας της προμήθειας χωρίς το ΦΠΑ </w:t>
      </w:r>
      <w:r w:rsidR="00E310DF" w:rsidRPr="00B31162">
        <w:rPr>
          <w:rFonts w:ascii="Arial" w:hAnsi="Arial" w:cs="Arial"/>
          <w:szCs w:val="22"/>
        </w:rPr>
        <w:t>23</w:t>
      </w:r>
      <w:r>
        <w:rPr>
          <w:rFonts w:ascii="Arial" w:hAnsi="Arial" w:cs="Arial"/>
          <w:szCs w:val="22"/>
        </w:rPr>
        <w:t xml:space="preserve">%, δίνεται δε με εγγυητική επιστολή. Η εγγύηση αφορά  τα εξής οχήματα του διαγωνισμού:  </w:t>
      </w:r>
    </w:p>
    <w:p w:rsidR="00115498" w:rsidRPr="004237F2" w:rsidRDefault="00115498" w:rsidP="00115498">
      <w:pPr>
        <w:pStyle w:val="4"/>
        <w:widowControl/>
        <w:spacing w:before="120" w:line="360" w:lineRule="atLeast"/>
        <w:jc w:val="left"/>
        <w:rPr>
          <w:b w:val="0"/>
          <w:bCs w:val="0"/>
          <w:caps/>
          <w:szCs w:val="24"/>
        </w:rPr>
      </w:pPr>
      <w:r>
        <w:rPr>
          <w:b w:val="0"/>
          <w:bCs w:val="0"/>
          <w:caps/>
          <w:szCs w:val="24"/>
        </w:rPr>
        <w:t>ΑΠΟΡΡΙΜΜΑΤΟΦΟΡΑ ΟΧΗΜΑΤΑ ΤΥΠΟΥ ΠΡΕΣΑΣ ΧΩΡΗΤΙΚΟΤΗΤΑΣ 16m</w:t>
      </w:r>
      <w:r w:rsidRPr="002F56F6">
        <w:rPr>
          <w:b w:val="0"/>
          <w:bCs w:val="0"/>
          <w:caps/>
          <w:szCs w:val="24"/>
          <w:vertAlign w:val="superscript"/>
        </w:rPr>
        <w:t>3</w:t>
      </w:r>
      <w:r>
        <w:rPr>
          <w:b w:val="0"/>
          <w:bCs w:val="0"/>
          <w:caps/>
          <w:szCs w:val="24"/>
        </w:rPr>
        <w:t xml:space="preserve"> (τεμ</w:t>
      </w:r>
      <w:r w:rsidRPr="002F56F6">
        <w:rPr>
          <w:b w:val="0"/>
          <w:bCs w:val="0"/>
          <w:caps/>
          <w:szCs w:val="24"/>
        </w:rPr>
        <w:t xml:space="preserve"> 2</w:t>
      </w:r>
      <w:r>
        <w:rPr>
          <w:b w:val="0"/>
          <w:bCs w:val="0"/>
          <w:caps/>
          <w:szCs w:val="24"/>
        </w:rPr>
        <w:t>)</w:t>
      </w:r>
    </w:p>
    <w:p w:rsidR="00115498" w:rsidRDefault="00115498" w:rsidP="00115498">
      <w:pPr>
        <w:spacing w:before="120" w:line="360" w:lineRule="atLeast"/>
        <w:rPr>
          <w:rFonts w:ascii="Arial" w:hAnsi="Arial" w:cs="Arial"/>
          <w:bCs/>
          <w:caps/>
        </w:rPr>
      </w:pPr>
      <w:r>
        <w:rPr>
          <w:rFonts w:ascii="Arial" w:hAnsi="Arial" w:cs="Arial"/>
          <w:bCs/>
          <w:szCs w:val="22"/>
        </w:rPr>
        <w:t>ΑΝΑΤΡΕΠΟΜΕΝΟ ΟΧΗΜΑ ΜΕ ΑΡΠΑΓΗ</w:t>
      </w:r>
      <w:r w:rsidRPr="00556078">
        <w:rPr>
          <w:rFonts w:ascii="Arial" w:hAnsi="Arial" w:cs="Arial"/>
          <w:bCs/>
          <w:szCs w:val="22"/>
        </w:rPr>
        <w:t xml:space="preserve"> </w:t>
      </w:r>
      <w:r>
        <w:rPr>
          <w:rFonts w:ascii="Arial" w:hAnsi="Arial" w:cs="Arial"/>
          <w:bCs/>
          <w:szCs w:val="22"/>
        </w:rPr>
        <w:t xml:space="preserve">ΜΙΚΤΟΥ ΦΟΡΤΙΟΥ 19 </w:t>
      </w:r>
      <w:r>
        <w:rPr>
          <w:rFonts w:ascii="Arial" w:hAnsi="Arial" w:cs="Arial"/>
          <w:bCs/>
          <w:szCs w:val="22"/>
          <w:lang w:val="en-US"/>
        </w:rPr>
        <w:t>TON</w:t>
      </w:r>
      <w:r>
        <w:rPr>
          <w:rFonts w:ascii="Arial" w:hAnsi="Arial" w:cs="Arial"/>
          <w:bCs/>
          <w:szCs w:val="22"/>
        </w:rPr>
        <w:t>ΩΝ</w:t>
      </w:r>
      <w:r w:rsidRPr="00CA2F99">
        <w:rPr>
          <w:rFonts w:ascii="Arial" w:hAnsi="Arial" w:cs="Arial"/>
          <w:bCs/>
          <w:szCs w:val="22"/>
        </w:rPr>
        <w:t xml:space="preserve"> </w:t>
      </w:r>
      <w:r w:rsidRPr="00556078">
        <w:rPr>
          <w:rFonts w:ascii="Arial" w:hAnsi="Arial" w:cs="Arial"/>
          <w:bCs/>
          <w:caps/>
        </w:rPr>
        <w:t>(τεμ</w:t>
      </w:r>
      <w:r>
        <w:rPr>
          <w:rFonts w:ascii="Arial" w:hAnsi="Arial" w:cs="Arial"/>
          <w:bCs/>
          <w:caps/>
        </w:rPr>
        <w:t xml:space="preserve"> </w:t>
      </w:r>
      <w:r w:rsidRPr="00556078">
        <w:rPr>
          <w:rFonts w:ascii="Arial" w:hAnsi="Arial" w:cs="Arial"/>
          <w:bCs/>
          <w:caps/>
        </w:rPr>
        <w:t>1)</w:t>
      </w:r>
    </w:p>
    <w:p w:rsidR="00115498" w:rsidRDefault="00115498" w:rsidP="00115498">
      <w:pPr>
        <w:spacing w:before="120" w:line="360" w:lineRule="atLeast"/>
        <w:rPr>
          <w:rFonts w:ascii="Arial" w:hAnsi="Arial" w:cs="Arial"/>
          <w:bCs/>
          <w:caps/>
        </w:rPr>
      </w:pPr>
      <w:r>
        <w:rPr>
          <w:rFonts w:ascii="Arial" w:hAnsi="Arial" w:cs="Arial"/>
          <w:bCs/>
          <w:caps/>
        </w:rPr>
        <w:t xml:space="preserve">ΟΧΗΜΑ ΠΛΥΝΤΗΡΙΟΥ ΚΑΔΩΝ ΑΠΟΡΡΙΜΜΑΤΩΝ </w:t>
      </w:r>
      <w:smartTag w:uri="urn:schemas-microsoft-com:office:smarttags" w:element="metricconverter">
        <w:smartTagPr>
          <w:attr w:name="ProductID" w:val="4000 LT"/>
        </w:smartTagPr>
        <w:r w:rsidRPr="00CA2F99">
          <w:rPr>
            <w:rFonts w:ascii="Arial" w:hAnsi="Arial" w:cs="Arial"/>
            <w:bCs/>
            <w:caps/>
          </w:rPr>
          <w:t xml:space="preserve">4000 </w:t>
        </w:r>
        <w:r>
          <w:rPr>
            <w:rFonts w:ascii="Arial" w:hAnsi="Arial" w:cs="Arial"/>
            <w:bCs/>
            <w:caps/>
            <w:lang w:val="en-US"/>
          </w:rPr>
          <w:t>lt</w:t>
        </w:r>
      </w:smartTag>
      <w:r w:rsidRPr="00CA2F99">
        <w:rPr>
          <w:rFonts w:ascii="Arial" w:hAnsi="Arial" w:cs="Arial"/>
          <w:bCs/>
          <w:caps/>
        </w:rPr>
        <w:t xml:space="preserve">  </w:t>
      </w:r>
      <w:r>
        <w:rPr>
          <w:rFonts w:ascii="Arial" w:hAnsi="Arial" w:cs="Arial"/>
          <w:bCs/>
          <w:caps/>
        </w:rPr>
        <w:t>(ΤΕΜ 1)</w:t>
      </w:r>
    </w:p>
    <w:p w:rsidR="00115498" w:rsidRPr="00CA2F99" w:rsidRDefault="00115498" w:rsidP="00115498">
      <w:pPr>
        <w:widowControl w:val="0"/>
        <w:spacing w:before="120" w:line="360" w:lineRule="atLeast"/>
        <w:jc w:val="both"/>
        <w:rPr>
          <w:rFonts w:ascii="Arial" w:hAnsi="Arial" w:cs="Arial"/>
          <w:bCs/>
          <w:caps/>
        </w:rPr>
      </w:pPr>
      <w:r>
        <w:rPr>
          <w:rFonts w:ascii="Arial" w:hAnsi="Arial" w:cs="Arial"/>
          <w:bCs/>
          <w:caps/>
        </w:rPr>
        <w:t>ΠΛΗΡΕΣ ΟΧΗΜΑ ΕΛΚΥΣΤΗΡΑΣ ΚΑΙ ΗΜΙΡΥΜΟΥΛΚΟΥΜΕΝΟ ΜΕΤΑΦΟΡΑΣ ΑΠΟΡΡΙΜΜΑΤΩΝ ΧΩΡΗΤΙΚΟΤΗΤΑΣ 56 Μ</w:t>
      </w:r>
      <w:r>
        <w:rPr>
          <w:rFonts w:ascii="Arial" w:hAnsi="Arial" w:cs="Arial"/>
          <w:bCs/>
          <w:caps/>
          <w:vertAlign w:val="superscript"/>
        </w:rPr>
        <w:t>3</w:t>
      </w:r>
      <w:r>
        <w:rPr>
          <w:rFonts w:ascii="Arial" w:hAnsi="Arial" w:cs="Arial"/>
          <w:bCs/>
          <w:caps/>
        </w:rPr>
        <w:t xml:space="preserve"> (ΤΕΜ 1</w:t>
      </w:r>
      <w:r w:rsidRPr="00CA2F99">
        <w:rPr>
          <w:rFonts w:ascii="Arial" w:hAnsi="Arial" w:cs="Arial"/>
          <w:bCs/>
          <w:caps/>
        </w:rPr>
        <w:t>).</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Η εγγύηση αυτή θα κατατεθεί στην Υπηρεσία πριν την έναρξη του χρόνου καλής λειτουργίας, δηλαδή πριν από την ημερομηνία υπογραφής του πρωτοκόλλου προσωρινής παραλαβής  και θα ισχύει τρεις (3) μήνες επί πλέον του προσφερόμενου  χρόνου εγγύησης.</w:t>
      </w:r>
    </w:p>
    <w:p w:rsidR="00115498" w:rsidRDefault="00115498" w:rsidP="00115498">
      <w:pPr>
        <w:spacing w:before="120" w:line="360" w:lineRule="atLeast"/>
        <w:jc w:val="both"/>
        <w:rPr>
          <w:rFonts w:ascii="Arial" w:hAnsi="Arial" w:cs="Arial"/>
          <w:i/>
          <w:iCs/>
          <w:szCs w:val="22"/>
        </w:rPr>
      </w:pPr>
      <w:r>
        <w:rPr>
          <w:rFonts w:ascii="Arial" w:hAnsi="Arial" w:cs="Arial"/>
          <w:szCs w:val="22"/>
        </w:rPr>
        <w:t>Ο χρόνος παράδοσης, η εγγύηση καλής λειτουργίας, η συντήρησης των ειδών κ.λ.π., πρέπει να αναφέρονται στη τεχνική προσφορά, ώστε να δύνανται να αξιολογηθούν.</w:t>
      </w: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6</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Προθεσμία εκτέλεσης της Προμήθειας - Ποινικές ρήτρες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Ο χρόνος παράδοσης του εξοπλισμού στις εγκαταστάσεις του όρχου οχημάτων του Δήμου Μώλου- Αγίου Κωνσταντίνου ορίζεται σε τρεις (3) μήνες από την ημερομηνία υπογραφής της σύμβασης.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Ο Συμβατικός χρόνος φόρτωσης – παράδοσης μπορεί με απόφαση της </w:t>
      </w:r>
      <w:r w:rsidR="00AD04E7">
        <w:rPr>
          <w:rFonts w:ascii="Arial" w:hAnsi="Arial" w:cs="Arial"/>
          <w:szCs w:val="22"/>
        </w:rPr>
        <w:t>οικονομικής</w:t>
      </w:r>
      <w:r>
        <w:rPr>
          <w:rFonts w:ascii="Arial" w:hAnsi="Arial" w:cs="Arial"/>
          <w:szCs w:val="22"/>
        </w:rPr>
        <w:t xml:space="preserve"> επιτροπής, μετά από γνωμοδότηση της Επιτροπής Διαγωνισμού, να παραταθεί μέχρι το ¼ αυτού ύστερα από σχετικό αίτημα του προμηθευτή που υποβάλλεται υποχρεωτικά πριν την λήξη του συμβατικού χρόνου.</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Σε περίπτωση υπέρβασης της προθεσμίας παράδοσης του οχήματος ή των οχημάτων, που ο Ανάδοχος έχει ορίσει στην προσφορά του, με υπαιτιότητα του ίδιου, επιβαρύνεται με ποινική ρήτρα καθυστέρησης, η οποία ορίζεται σύμφωνα με τα άρθρα 33, και 27 του ΕΚΠΟΤΑ. </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Μετά την παρέλευση όλου του συμβατικού χρόνου παράδοσης ο Ανάδοχος κηρύσσεται έκπτωτος σύμφωνα με το άρθρο 7 της παρούσας Σ.Υ. </w:t>
      </w:r>
    </w:p>
    <w:p w:rsidR="00115498" w:rsidRDefault="00115498" w:rsidP="00115498">
      <w:pPr>
        <w:widowControl w:val="0"/>
        <w:spacing w:before="120" w:line="360" w:lineRule="atLeast"/>
        <w:jc w:val="center"/>
        <w:rPr>
          <w:rFonts w:ascii="Arial" w:hAnsi="Arial" w:cs="Arial"/>
          <w:b/>
          <w:bCs/>
          <w:szCs w:val="22"/>
        </w:rPr>
      </w:pPr>
    </w:p>
    <w:p w:rsidR="00115498" w:rsidRPr="001D105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7</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Έκπτωση του Αναδόχου</w:t>
      </w:r>
    </w:p>
    <w:p w:rsidR="00115498" w:rsidRDefault="00115498" w:rsidP="00115498">
      <w:pPr>
        <w:widowControl w:val="0"/>
        <w:spacing w:before="120" w:line="360" w:lineRule="atLeast"/>
        <w:jc w:val="both"/>
        <w:rPr>
          <w:rFonts w:ascii="Arial" w:hAnsi="Arial" w:cs="Arial"/>
          <w:i/>
          <w:iCs/>
          <w:szCs w:val="22"/>
        </w:rPr>
      </w:pPr>
      <w:r>
        <w:rPr>
          <w:rFonts w:ascii="Arial" w:hAnsi="Arial" w:cs="Arial"/>
          <w:szCs w:val="22"/>
        </w:rPr>
        <w:t>Αν γίνει αδικαιολόγητη υπέρβαση της συμβατικής προθεσμίας παράδοσης του οχήματος ή ο Ανάδοχος δεν συμμορφώνεται με τις κάθε είδους υποχρεώσεις ή τις γραπτές διαταγές της Υπηρεσίας θα κηρυχθεί έκπτωτος, σύμφωνα με τις διατάξεις της Υ.Π. 11389/93 (άρθρο 35 του ΕΚΠΟΤΑ)</w:t>
      </w:r>
    </w:p>
    <w:p w:rsidR="00115498" w:rsidRDefault="00115498" w:rsidP="00115498">
      <w:pPr>
        <w:widowControl w:val="0"/>
        <w:spacing w:before="120" w:line="360" w:lineRule="atLeast"/>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8</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Πλημμελής κατασκευή</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Εάν τα υπό προμήθεια μηχάνημα δεν εκπληρώνουν τους όρους της σύμβασης ή εμφανίζουν ελαττώματα ή κακοτεχνίες, ο Ανάδοχος υποχρεώνεται να το αντικαταστήσει, σύμφωνα με τις ισχύουσες διατάξεις (άρθρο 34 του ΕΚΠΟΤΑ). </w:t>
      </w: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9</w:t>
      </w:r>
      <w:r>
        <w:rPr>
          <w:rFonts w:ascii="Arial" w:hAnsi="Arial" w:cs="Arial"/>
          <w:b/>
          <w:bCs/>
          <w:szCs w:val="22"/>
          <w:vertAlign w:val="superscript"/>
        </w:rPr>
        <w:t>0</w:t>
      </w:r>
    </w:p>
    <w:p w:rsidR="00115498" w:rsidRDefault="00115498" w:rsidP="00115498">
      <w:pPr>
        <w:pStyle w:val="6"/>
        <w:spacing w:before="120" w:line="360" w:lineRule="atLeast"/>
        <w:rPr>
          <w:sz w:val="24"/>
        </w:rPr>
      </w:pPr>
      <w:r>
        <w:rPr>
          <w:sz w:val="24"/>
        </w:rPr>
        <w:t>Φόροι- Τέλη – Κρατήσεις – Υποχρεώσεις Αναδόχου</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Ο Ανάδοχος, σύμφωνα με τις ισχύουσες διατάξεις, βαρύνεται με όλους τους φόρους και κρατήσεις που ισχύουν κατά την ημέρα εξόφλησης της σύμβασης εκτός του Φ.Π.Α.</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Στις υποχρεώσεις του Αναδόχου συμπεριλαμβάνεται και η τήρηση των κανόνων δημοσιότητας, σύμφωνα με τα οριζόμενα στον κανονισμό (ΕΚ) 621/2004/1-4-2004</w:t>
      </w:r>
    </w:p>
    <w:p w:rsidR="00115498" w:rsidRDefault="00115498" w:rsidP="00115498">
      <w:pPr>
        <w:widowControl w:val="0"/>
        <w:spacing w:before="120" w:line="360" w:lineRule="atLeast"/>
        <w:jc w:val="both"/>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10</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Τρόπος Πληρωμής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Η πληρωμή της αξίας των ειδών θα γίνει μετά την διενέργεια της παραλαβής από επιτροπή και την έκδοση του πρωτοκόλλου οριστικής παραλαβής, με την έκδοση εξοφλητικού λογαριασμού. </w:t>
      </w:r>
    </w:p>
    <w:p w:rsidR="00115498" w:rsidRDefault="00115498" w:rsidP="00115498">
      <w:pPr>
        <w:widowControl w:val="0"/>
        <w:spacing w:before="120" w:line="360" w:lineRule="atLeast"/>
        <w:jc w:val="center"/>
        <w:rPr>
          <w:rFonts w:ascii="Arial" w:hAnsi="Arial" w:cs="Arial"/>
          <w:b/>
          <w:bCs/>
          <w:szCs w:val="22"/>
        </w:rPr>
      </w:pPr>
    </w:p>
    <w:p w:rsidR="00115498" w:rsidRPr="001D1058" w:rsidRDefault="00115498" w:rsidP="00115498">
      <w:pPr>
        <w:widowControl w:val="0"/>
        <w:spacing w:before="120" w:line="360" w:lineRule="atLeast"/>
        <w:jc w:val="center"/>
        <w:rPr>
          <w:rFonts w:ascii="Arial" w:hAnsi="Arial" w:cs="Arial"/>
          <w:b/>
          <w:bCs/>
          <w:szCs w:val="22"/>
        </w:rPr>
      </w:pPr>
    </w:p>
    <w:p w:rsidR="00115498" w:rsidRPr="001D105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11</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Παροχή Υπηρεσιών – Συντήρηση</w:t>
      </w:r>
    </w:p>
    <w:p w:rsidR="00115498" w:rsidRDefault="00115498" w:rsidP="00115498">
      <w:pPr>
        <w:widowControl w:val="0"/>
        <w:spacing w:before="120" w:line="360" w:lineRule="atLeast"/>
        <w:ind w:left="76"/>
        <w:jc w:val="both"/>
        <w:rPr>
          <w:rFonts w:ascii="Arial" w:hAnsi="Arial" w:cs="Arial"/>
          <w:szCs w:val="22"/>
        </w:rPr>
      </w:pPr>
      <w:r>
        <w:rPr>
          <w:rFonts w:ascii="Arial" w:hAnsi="Arial" w:cs="Arial"/>
          <w:szCs w:val="22"/>
        </w:rPr>
        <w:t>Σε περίπτωση βλάβης του οχήματος ο προμηθευτής, μετά από έγγραφη ειδοποίηση του θα πρέπει εντός 5 ημερών να στείλει εξειδικευμένο συνεργείο στον τόπο λειτουργίας του μηχανήματος για την άμεση επισκευή όπου αυτό είναι δυνατό ή διαφορετικά για την αξιολόγηση της βλάβης και τη μεταφορά του μηχανήματος στις εγκαταστάσεις του εξουσιοδοτημένου συνεργείου εάν αυτό απαιτείται.</w:t>
      </w:r>
    </w:p>
    <w:p w:rsidR="00115498" w:rsidRDefault="00115498" w:rsidP="00115498">
      <w:pPr>
        <w:widowControl w:val="0"/>
        <w:spacing w:before="120" w:line="360" w:lineRule="atLeast"/>
        <w:ind w:left="76"/>
        <w:jc w:val="both"/>
        <w:rPr>
          <w:rFonts w:ascii="Arial" w:hAnsi="Arial" w:cs="Arial"/>
          <w:szCs w:val="22"/>
        </w:rPr>
      </w:pPr>
    </w:p>
    <w:p w:rsidR="00115498" w:rsidRDefault="00115498" w:rsidP="00115498">
      <w:pPr>
        <w:widowControl w:val="0"/>
        <w:spacing w:before="120" w:line="360" w:lineRule="atLeast"/>
        <w:ind w:left="76"/>
        <w:jc w:val="both"/>
        <w:rPr>
          <w:rFonts w:ascii="Arial" w:hAnsi="Arial" w:cs="Arial"/>
          <w:szCs w:val="22"/>
        </w:rPr>
      </w:pPr>
      <w:r>
        <w:rPr>
          <w:rFonts w:ascii="Arial" w:hAnsi="Arial" w:cs="Arial"/>
          <w:szCs w:val="22"/>
        </w:rPr>
        <w:t>Λόγω της εξειδικευμένης φύσης των υπό προμήθεια μηχανημάτων, οι προσφέροντες πρέπει να αναφέρουν στη προσφορά τους εάν έχουν δυνατότητα να αναλάβουν για χρονικό διάστημα δέκα (10) ετών τα τακτικά "σέρβις’’.</w:t>
      </w:r>
    </w:p>
    <w:p w:rsidR="00115498" w:rsidRDefault="00115498" w:rsidP="00115498">
      <w:pPr>
        <w:widowControl w:val="0"/>
        <w:spacing w:before="120" w:line="360" w:lineRule="atLeast"/>
        <w:ind w:left="76"/>
        <w:jc w:val="both"/>
        <w:rPr>
          <w:rFonts w:ascii="Arial" w:hAnsi="Arial" w:cs="Arial"/>
          <w:szCs w:val="22"/>
        </w:rPr>
      </w:pPr>
      <w:r>
        <w:rPr>
          <w:rFonts w:ascii="Arial" w:hAnsi="Arial" w:cs="Arial"/>
          <w:szCs w:val="22"/>
        </w:rPr>
        <w:t>Ο Δήμος Μώλου- Αγίου Κωνσταντίνου δεν δεσμεύεται εκ των προτέρων για τη σύναψη συμβολαίου συντήρησης.</w:t>
      </w:r>
    </w:p>
    <w:p w:rsidR="00DB6EC9" w:rsidRDefault="00DB6EC9" w:rsidP="00115498">
      <w:pPr>
        <w:widowControl w:val="0"/>
        <w:spacing w:before="120" w:line="360" w:lineRule="atLeast"/>
        <w:ind w:left="76"/>
        <w:jc w:val="both"/>
        <w:rPr>
          <w:rFonts w:ascii="Arial" w:hAnsi="Arial" w:cs="Arial"/>
          <w:szCs w:val="22"/>
        </w:rPr>
      </w:pPr>
    </w:p>
    <w:p w:rsidR="00DB6EC9" w:rsidRDefault="00DB6EC9" w:rsidP="00115498">
      <w:pPr>
        <w:widowControl w:val="0"/>
        <w:spacing w:before="120" w:line="360" w:lineRule="atLeast"/>
        <w:ind w:left="76"/>
        <w:jc w:val="both"/>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vertAlign w:val="superscript"/>
        </w:rPr>
      </w:pPr>
      <w:r>
        <w:rPr>
          <w:rFonts w:ascii="Arial" w:hAnsi="Arial" w:cs="Arial"/>
          <w:b/>
          <w:bCs/>
          <w:szCs w:val="22"/>
        </w:rPr>
        <w:t>ΆΡΘΡΟ 12</w:t>
      </w:r>
      <w:r>
        <w:rPr>
          <w:rFonts w:ascii="Arial" w:hAnsi="Arial" w:cs="Arial"/>
          <w:b/>
          <w:bCs/>
          <w:szCs w:val="22"/>
          <w:vertAlign w:val="superscript"/>
        </w:rPr>
        <w:t>0</w:t>
      </w:r>
    </w:p>
    <w:p w:rsidR="00DB6EC9" w:rsidRDefault="00DB6EC9" w:rsidP="00115498">
      <w:pPr>
        <w:widowControl w:val="0"/>
        <w:spacing w:before="120" w:line="360" w:lineRule="atLeast"/>
        <w:jc w:val="center"/>
        <w:rPr>
          <w:rFonts w:ascii="Arial" w:hAnsi="Arial" w:cs="Arial"/>
          <w:b/>
          <w:bCs/>
          <w:szCs w:val="22"/>
          <w:vertAlign w:val="superscript"/>
        </w:rPr>
      </w:pPr>
    </w:p>
    <w:p w:rsidR="00DB6EC9" w:rsidRDefault="00DB6EC9"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Παραλαβή υλικού</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Η παραλαβή των υπό προμήθεια μηχανημάτων θα γίνει από αρμόδια επιτροπή, παρουσία του Αναδόχου. Αυτή θα γίνει μετά την παράδοση του μηχανήματος, στις εγκαταστάσεις του όρχου οχημάτων του Δήμου Μώλου- Αγίου Κωνσταντίνου και θα αφορά την τεχνική, ποσοτική και ποιοτική παραλαβή. Εάν κατά την παραλαβή διαπιστωθεί απόκλιση από τις συμβατικές προδιαγραφές, η επιτροπή παραλαβής μπορεί να προτείνει ή την απόρριψη του παραλαμβανομένου υπό προμήθεια μηχανήματος ή την αποκατάσταση των κατασκευαστικών ή λειτουργικών ανωμαλιών του.</w:t>
      </w:r>
    </w:p>
    <w:p w:rsidR="00115498" w:rsidRDefault="00115498" w:rsidP="00115498">
      <w:pPr>
        <w:widowControl w:val="0"/>
        <w:spacing w:before="120" w:line="360" w:lineRule="atLeast"/>
        <w:ind w:left="19"/>
        <w:jc w:val="both"/>
        <w:rPr>
          <w:rFonts w:ascii="Arial" w:hAnsi="Arial" w:cs="Arial"/>
          <w:szCs w:val="22"/>
        </w:rPr>
      </w:pPr>
    </w:p>
    <w:p w:rsidR="00115498" w:rsidRDefault="00115498" w:rsidP="00115498">
      <w:pPr>
        <w:widowControl w:val="0"/>
        <w:spacing w:before="120" w:line="360" w:lineRule="atLeast"/>
        <w:ind w:left="19"/>
        <w:jc w:val="both"/>
        <w:rPr>
          <w:rFonts w:ascii="Arial" w:hAnsi="Arial" w:cs="Arial"/>
          <w:szCs w:val="22"/>
        </w:rPr>
      </w:pPr>
      <w:r>
        <w:rPr>
          <w:rFonts w:ascii="Arial" w:hAnsi="Arial" w:cs="Arial"/>
          <w:szCs w:val="22"/>
        </w:rPr>
        <w:t>Σε περίπτωση που μέρος, υποσύνολο η σύνολο του μηχανήματος, παρουσιάσει βλάβη, αυτή επισκευάζεται από τον προμηθευτή χωρίς καμία επιβάρυνση του Δήμου. Για το εύλογο του χρόνου αποκατάστασης των ζημιών ορίζονται και γίνονται αποδεκτές πέντε (5) ημερολογιακές ημέρες.</w:t>
      </w:r>
    </w:p>
    <w:p w:rsidR="00115498" w:rsidRPr="001D1058" w:rsidRDefault="00115498" w:rsidP="00115498">
      <w:pPr>
        <w:widowControl w:val="0"/>
        <w:spacing w:before="120" w:line="360" w:lineRule="atLeast"/>
        <w:jc w:val="center"/>
        <w:rPr>
          <w:rFonts w:ascii="Arial" w:hAnsi="Arial" w:cs="Arial"/>
          <w:b/>
          <w:bCs/>
          <w:szCs w:val="22"/>
        </w:rPr>
      </w:pPr>
    </w:p>
    <w:p w:rsidR="00115498" w:rsidRPr="001D105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13</w:t>
      </w:r>
      <w:r>
        <w:rPr>
          <w:rFonts w:ascii="Arial" w:hAnsi="Arial" w:cs="Arial"/>
          <w:b/>
          <w:bCs/>
          <w:szCs w:val="22"/>
          <w:vertAlign w:val="superscript"/>
        </w:rPr>
        <w:t>0</w:t>
      </w:r>
    </w:p>
    <w:p w:rsidR="00115498" w:rsidRDefault="00115498" w:rsidP="00115498">
      <w:pPr>
        <w:widowControl w:val="0"/>
        <w:spacing w:before="120" w:line="360" w:lineRule="atLeast"/>
        <w:ind w:left="19"/>
        <w:jc w:val="center"/>
        <w:rPr>
          <w:rFonts w:ascii="Arial" w:hAnsi="Arial" w:cs="Arial"/>
          <w:szCs w:val="22"/>
          <w:u w:val="single"/>
        </w:rPr>
      </w:pPr>
      <w:r>
        <w:rPr>
          <w:rFonts w:ascii="Arial" w:hAnsi="Arial" w:cs="Arial"/>
          <w:szCs w:val="22"/>
          <w:u w:val="single"/>
        </w:rPr>
        <w:t>Χρόνος εγγύησης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Ο χρόνος εγγύησης μετρούμενος από της ημερομηνίας της παραλαβής αυτού, καθορίζεται από τον προσφέροντα και δεν μπορεί να είναι μικρότερος από τον οριζόμενο στο Τεύχος 5 (Τεχνικές Προδιαγραφές) για το κάθε μηχάνημα/όχημα.</w:t>
      </w:r>
    </w:p>
    <w:p w:rsidR="00DB6EC9" w:rsidRDefault="00DB6EC9" w:rsidP="00115498">
      <w:pPr>
        <w:widowControl w:val="0"/>
        <w:spacing w:before="120" w:line="360" w:lineRule="atLeast"/>
        <w:jc w:val="center"/>
        <w:rPr>
          <w:rFonts w:ascii="Arial" w:hAnsi="Arial" w:cs="Arial"/>
          <w:b/>
          <w:bCs/>
          <w:szCs w:val="22"/>
        </w:rPr>
      </w:pPr>
    </w:p>
    <w:p w:rsidR="00DB6EC9" w:rsidRDefault="00DB6EC9"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vertAlign w:val="superscript"/>
        </w:rPr>
      </w:pPr>
      <w:r>
        <w:rPr>
          <w:rFonts w:ascii="Arial" w:hAnsi="Arial" w:cs="Arial"/>
          <w:b/>
          <w:bCs/>
          <w:szCs w:val="22"/>
        </w:rPr>
        <w:t>ΆΡΘΡΟ 14</w:t>
      </w:r>
      <w:r>
        <w:rPr>
          <w:rFonts w:ascii="Arial" w:hAnsi="Arial" w:cs="Arial"/>
          <w:b/>
          <w:bCs/>
          <w:szCs w:val="22"/>
          <w:vertAlign w:val="superscript"/>
        </w:rPr>
        <w:t>0</w:t>
      </w:r>
    </w:p>
    <w:p w:rsidR="00DB6EC9" w:rsidRDefault="00DB6EC9" w:rsidP="00115498">
      <w:pPr>
        <w:widowControl w:val="0"/>
        <w:spacing w:before="120" w:line="360" w:lineRule="atLeast"/>
        <w:jc w:val="center"/>
        <w:rPr>
          <w:rFonts w:ascii="Arial" w:hAnsi="Arial" w:cs="Arial"/>
          <w:b/>
          <w:bCs/>
          <w:szCs w:val="22"/>
        </w:rPr>
      </w:pPr>
    </w:p>
    <w:p w:rsidR="00115498" w:rsidRDefault="00115498" w:rsidP="00115498">
      <w:pPr>
        <w:pStyle w:val="6"/>
        <w:spacing w:before="120" w:line="360" w:lineRule="atLeast"/>
        <w:rPr>
          <w:sz w:val="24"/>
        </w:rPr>
      </w:pPr>
      <w:r>
        <w:rPr>
          <w:sz w:val="24"/>
        </w:rPr>
        <w:lastRenderedPageBreak/>
        <w:t>Πλημμελής κατασκευή</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Εάν τα προσφερόμενα οχήματα δεν εκπληρώνουν τους όρους της σύμβασης ή εμφανίζουν ελαττώματα ή κακοτεχνίες, ο Ανάδοχος υποχρεώνεται να το αντικαταστήσει, σύμφωνα με τις ισχύουσες διατάξεις.</w:t>
      </w:r>
    </w:p>
    <w:p w:rsidR="00115498" w:rsidRDefault="00115498" w:rsidP="00115498">
      <w:pPr>
        <w:widowControl w:val="0"/>
        <w:spacing w:before="120" w:line="360" w:lineRule="atLeast"/>
        <w:rPr>
          <w:rFonts w:ascii="Arial" w:hAnsi="Arial" w:cs="Arial"/>
          <w:szCs w:val="22"/>
          <w:u w:val="single"/>
        </w:rPr>
      </w:pPr>
    </w:p>
    <w:p w:rsidR="00115498" w:rsidRDefault="00115498" w:rsidP="00115498">
      <w:pPr>
        <w:widowControl w:val="0"/>
        <w:spacing w:before="120" w:line="360" w:lineRule="atLeast"/>
        <w:jc w:val="center"/>
        <w:rPr>
          <w:rFonts w:ascii="Arial" w:hAnsi="Arial" w:cs="Arial"/>
          <w:b/>
          <w:bCs/>
          <w:szCs w:val="22"/>
          <w:vertAlign w:val="superscript"/>
        </w:rPr>
      </w:pPr>
      <w:r>
        <w:rPr>
          <w:rFonts w:ascii="Arial" w:hAnsi="Arial" w:cs="Arial"/>
          <w:b/>
          <w:bCs/>
          <w:szCs w:val="22"/>
        </w:rPr>
        <w:t>ΆΡΘΡΟ 15</w:t>
      </w:r>
      <w:r>
        <w:rPr>
          <w:rFonts w:ascii="Arial" w:hAnsi="Arial" w:cs="Arial"/>
          <w:b/>
          <w:bCs/>
          <w:szCs w:val="22"/>
          <w:vertAlign w:val="superscript"/>
        </w:rPr>
        <w:t>0</w:t>
      </w:r>
    </w:p>
    <w:p w:rsidR="00115498" w:rsidRDefault="00115498" w:rsidP="00115498">
      <w:pPr>
        <w:pStyle w:val="6"/>
        <w:spacing w:before="120" w:line="360" w:lineRule="atLeast"/>
        <w:rPr>
          <w:sz w:val="24"/>
        </w:rPr>
      </w:pPr>
      <w:r>
        <w:rPr>
          <w:sz w:val="24"/>
        </w:rPr>
        <w:t>Ανταλλακτικά</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Η κάθε προσφορά θα πρέπει να αναφέρει με υπεύθυνη δήλωση του προμηθευτή τον χρόνο που δεσμεύεται να αναλάβει την προμήθεια ανταλλακτικών του Δήμου και τον τρόπο που προτίθεται να αντιμετωπίσει τις ανάγκες του σέρβις.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Με την προϋπόθεση ότι ο χρόνος παράδοσης των ανταλλακτικών από την έγγραφη παραγγελία τους δεν θα υπερβαίνει τις 10 μέρες.</w:t>
      </w:r>
    </w:p>
    <w:p w:rsidR="00DB6EC9" w:rsidRDefault="00DB6EC9" w:rsidP="00115498">
      <w:pPr>
        <w:widowControl w:val="0"/>
        <w:spacing w:before="120" w:line="360" w:lineRule="atLeast"/>
        <w:jc w:val="both"/>
        <w:rPr>
          <w:rFonts w:ascii="Arial" w:hAnsi="Arial" w:cs="Arial"/>
          <w:szCs w:val="22"/>
        </w:rPr>
      </w:pPr>
    </w:p>
    <w:p w:rsidR="00DB6EC9" w:rsidRDefault="00DB6EC9" w:rsidP="00115498">
      <w:pPr>
        <w:widowControl w:val="0"/>
        <w:spacing w:before="120" w:line="360" w:lineRule="atLeast"/>
        <w:jc w:val="both"/>
        <w:rPr>
          <w:rFonts w:ascii="Arial" w:hAnsi="Arial" w:cs="Arial"/>
          <w:szCs w:val="22"/>
          <w:u w:val="single"/>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16</w:t>
      </w:r>
      <w:r>
        <w:rPr>
          <w:rFonts w:ascii="Arial" w:hAnsi="Arial" w:cs="Arial"/>
          <w:b/>
          <w:bCs/>
          <w:szCs w:val="22"/>
          <w:vertAlign w:val="superscript"/>
        </w:rPr>
        <w:t>0</w:t>
      </w:r>
    </w:p>
    <w:p w:rsidR="00115498" w:rsidRDefault="00115498" w:rsidP="00115498">
      <w:pPr>
        <w:pStyle w:val="6"/>
        <w:spacing w:before="120" w:line="360" w:lineRule="atLeast"/>
        <w:rPr>
          <w:sz w:val="24"/>
        </w:rPr>
      </w:pPr>
      <w:r>
        <w:rPr>
          <w:sz w:val="24"/>
        </w:rPr>
        <w:t>Ισχύουσες Τεχνικές Προδιαγραφές</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Αυτές που αναφέρονται στο Τεύχος 5 «Τεχνικές Προδιαγραφές».</w:t>
      </w:r>
    </w:p>
    <w:p w:rsidR="00115498" w:rsidRDefault="00115498" w:rsidP="00115498">
      <w:pPr>
        <w:widowControl w:val="0"/>
        <w:spacing w:before="120" w:line="360" w:lineRule="atLeast"/>
        <w:jc w:val="center"/>
        <w:rPr>
          <w:rFonts w:ascii="Arial" w:hAnsi="Arial" w:cs="Arial"/>
          <w:b/>
          <w:bCs/>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17</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Παράδοση</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Τα προσφερόμενα μηχανήματα θα πρέπει να παραδοθούν στις εγκαταστάσεις του όρχου οχημάτων του Δήμου Μώλου- Αγίου Κωνσταντίνου άθικτα και χωρίς ζημιές.</w:t>
      </w:r>
    </w:p>
    <w:p w:rsidR="00115498" w:rsidRDefault="00115498" w:rsidP="00115498">
      <w:pPr>
        <w:widowControl w:val="0"/>
        <w:spacing w:before="120" w:line="360" w:lineRule="atLeast"/>
        <w:rPr>
          <w:rFonts w:ascii="Arial" w:hAnsi="Arial" w:cs="Arial"/>
          <w:szCs w:val="22"/>
        </w:rPr>
      </w:pPr>
    </w:p>
    <w:p w:rsidR="00115498" w:rsidRDefault="00115498" w:rsidP="00115498">
      <w:pPr>
        <w:widowControl w:val="0"/>
        <w:spacing w:before="120" w:line="360" w:lineRule="atLeast"/>
        <w:jc w:val="center"/>
        <w:rPr>
          <w:rFonts w:ascii="Arial" w:hAnsi="Arial" w:cs="Arial"/>
          <w:b/>
          <w:bCs/>
          <w:szCs w:val="22"/>
        </w:rPr>
      </w:pPr>
      <w:r>
        <w:rPr>
          <w:rFonts w:ascii="Arial" w:hAnsi="Arial" w:cs="Arial"/>
          <w:b/>
          <w:bCs/>
          <w:szCs w:val="22"/>
        </w:rPr>
        <w:t>ΆΡΘΡΟ 18</w:t>
      </w:r>
      <w:r>
        <w:rPr>
          <w:rFonts w:ascii="Arial" w:hAnsi="Arial" w:cs="Arial"/>
          <w:b/>
          <w:bCs/>
          <w:szCs w:val="22"/>
          <w:vertAlign w:val="superscript"/>
        </w:rPr>
        <w:t>0</w:t>
      </w:r>
    </w:p>
    <w:p w:rsidR="00115498" w:rsidRDefault="00115498" w:rsidP="00115498">
      <w:pPr>
        <w:widowControl w:val="0"/>
        <w:spacing w:before="120" w:line="360" w:lineRule="atLeast"/>
        <w:jc w:val="center"/>
        <w:rPr>
          <w:rFonts w:ascii="Arial" w:hAnsi="Arial" w:cs="Arial"/>
          <w:szCs w:val="22"/>
          <w:u w:val="single"/>
        </w:rPr>
      </w:pPr>
      <w:r>
        <w:rPr>
          <w:rFonts w:ascii="Arial" w:hAnsi="Arial" w:cs="Arial"/>
          <w:szCs w:val="22"/>
          <w:u w:val="single"/>
        </w:rPr>
        <w:t>Καθυστέρηση πληρωμών</w:t>
      </w:r>
    </w:p>
    <w:p w:rsidR="00115498" w:rsidRDefault="00115498" w:rsidP="00115498">
      <w:pPr>
        <w:widowControl w:val="0"/>
        <w:spacing w:before="120" w:line="360" w:lineRule="atLeast"/>
        <w:jc w:val="both"/>
        <w:rPr>
          <w:rFonts w:ascii="Arial" w:hAnsi="Arial" w:cs="Arial"/>
          <w:szCs w:val="22"/>
        </w:rPr>
      </w:pPr>
      <w:r>
        <w:rPr>
          <w:rFonts w:ascii="Arial" w:hAnsi="Arial" w:cs="Arial"/>
          <w:szCs w:val="22"/>
        </w:rPr>
        <w:t xml:space="preserve">Σε περίπτωση που η πληρωμή του Αναδόχου καθυστερήσει από την αναθέτουσα αρχή εξήντα (60) ημέρες μετά την υποβολή τιμολογίου πώλησης από αυτόν, η αναθέτουσα αρχή, σύμφωνα με τα οριζόμενα στο ΠΔ 166/2003 «Προσαρμογή της Ελληνικής νομοθεσίας στην Οδηγία 2000/35 της 29/69/2000 για την καταπολέμηση των </w:t>
      </w:r>
      <w:r>
        <w:rPr>
          <w:rFonts w:ascii="Arial" w:hAnsi="Arial" w:cs="Arial"/>
          <w:szCs w:val="22"/>
        </w:rPr>
        <w:lastRenderedPageBreak/>
        <w:t>καθυστερήσεων πληρωμών στις εμπορικές συναλλαγές», καθίσταται υπερήμερος και οφείλει τόκους χωρίς να απαιτείται όχληση από τον συμβασιούχο. 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DB6EC9" w:rsidRDefault="00DB6EC9" w:rsidP="00115498">
      <w:pPr>
        <w:widowControl w:val="0"/>
        <w:spacing w:before="120" w:line="360" w:lineRule="atLeast"/>
        <w:jc w:val="both"/>
        <w:rPr>
          <w:rFonts w:ascii="Arial" w:hAnsi="Arial" w:cs="Arial"/>
          <w:caps/>
          <w:szCs w:val="22"/>
        </w:rPr>
      </w:pPr>
    </w:p>
    <w:tbl>
      <w:tblPr>
        <w:tblW w:w="10071" w:type="dxa"/>
        <w:tblLook w:val="0000"/>
      </w:tblPr>
      <w:tblGrid>
        <w:gridCol w:w="2988"/>
        <w:gridCol w:w="3296"/>
        <w:gridCol w:w="3787"/>
      </w:tblGrid>
      <w:tr w:rsidR="00115498">
        <w:trPr>
          <w:trHeight w:val="3232"/>
        </w:trPr>
        <w:tc>
          <w:tcPr>
            <w:tcW w:w="2988" w:type="dxa"/>
          </w:tcPr>
          <w:p w:rsidR="00115498" w:rsidRPr="001F0A0A" w:rsidRDefault="00115498" w:rsidP="009F7A4B">
            <w:pPr>
              <w:pStyle w:val="4"/>
              <w:rPr>
                <w:szCs w:val="24"/>
              </w:rPr>
            </w:pPr>
            <w:r w:rsidRPr="001F0A0A">
              <w:rPr>
                <w:szCs w:val="24"/>
              </w:rPr>
              <w:t>ΣΥΝΤΑΧΘΗΚΕ</w:t>
            </w:r>
          </w:p>
          <w:p w:rsidR="00115498" w:rsidRDefault="00F93702" w:rsidP="009F7A4B">
            <w:pPr>
              <w:jc w:val="center"/>
              <w:rPr>
                <w:rFonts w:ascii="Arial" w:hAnsi="Arial" w:cs="Arial"/>
                <w:b/>
                <w:bCs/>
                <w:sz w:val="28"/>
              </w:rPr>
            </w:pPr>
            <w:r>
              <w:rPr>
                <w:rFonts w:ascii="Arial" w:hAnsi="Arial" w:cs="Arial"/>
                <w:b/>
                <w:bCs/>
                <w:sz w:val="28"/>
                <w:lang w:val="en-US"/>
              </w:rPr>
              <w:t>21</w:t>
            </w:r>
            <w:r w:rsidR="00115498" w:rsidRPr="005A6A5E">
              <w:rPr>
                <w:rFonts w:ascii="Arial" w:hAnsi="Arial" w:cs="Arial"/>
                <w:b/>
                <w:bCs/>
                <w:sz w:val="28"/>
              </w:rPr>
              <w:t>/</w:t>
            </w:r>
            <w:r w:rsidR="00473399">
              <w:rPr>
                <w:rFonts w:ascii="Arial" w:hAnsi="Arial" w:cs="Arial"/>
                <w:b/>
                <w:bCs/>
                <w:sz w:val="28"/>
              </w:rPr>
              <w:t>9</w:t>
            </w:r>
            <w:r w:rsidR="00115498" w:rsidRPr="005A6A5E">
              <w:rPr>
                <w:rFonts w:ascii="Arial" w:hAnsi="Arial" w:cs="Arial"/>
                <w:b/>
                <w:bCs/>
                <w:sz w:val="28"/>
              </w:rPr>
              <w:t>/20</w:t>
            </w:r>
            <w:r w:rsidR="00115498">
              <w:rPr>
                <w:rFonts w:ascii="Arial" w:hAnsi="Arial" w:cs="Arial"/>
                <w:b/>
                <w:bCs/>
                <w:sz w:val="28"/>
              </w:rPr>
              <w:t>1</w:t>
            </w:r>
            <w:r w:rsidR="00473399">
              <w:rPr>
                <w:rFonts w:ascii="Arial" w:hAnsi="Arial" w:cs="Arial"/>
                <w:b/>
                <w:bCs/>
                <w:sz w:val="28"/>
              </w:rPr>
              <w:t>2</w:t>
            </w:r>
          </w:p>
          <w:p w:rsidR="00115498" w:rsidRPr="007A0086" w:rsidRDefault="00115498" w:rsidP="009F7A4B">
            <w:pPr>
              <w:jc w:val="center"/>
              <w:rPr>
                <w:rFonts w:ascii="Arial" w:hAnsi="Arial" w:cs="Arial"/>
                <w:sz w:val="20"/>
                <w:szCs w:val="20"/>
              </w:rPr>
            </w:pPr>
          </w:p>
          <w:p w:rsidR="00115498" w:rsidRDefault="00115498" w:rsidP="00DB6EC9">
            <w:pPr>
              <w:jc w:val="center"/>
              <w:rPr>
                <w:rFonts w:ascii="Arial" w:hAnsi="Arial" w:cs="Arial"/>
              </w:rPr>
            </w:pPr>
          </w:p>
        </w:tc>
        <w:tc>
          <w:tcPr>
            <w:tcW w:w="3296" w:type="dxa"/>
          </w:tcPr>
          <w:p w:rsidR="00115498" w:rsidRPr="007A0086" w:rsidRDefault="00DB6EC9" w:rsidP="00DB6EC9">
            <w:pPr>
              <w:pStyle w:val="4"/>
              <w:rPr>
                <w:szCs w:val="24"/>
              </w:rPr>
            </w:pPr>
            <w:r>
              <w:rPr>
                <w:szCs w:val="24"/>
              </w:rPr>
              <w:t>ΘΕΩΡΗΘΗΚΕ</w:t>
            </w:r>
          </w:p>
          <w:p w:rsidR="00473399" w:rsidRDefault="00F93702" w:rsidP="00473399">
            <w:pPr>
              <w:jc w:val="center"/>
              <w:rPr>
                <w:rFonts w:ascii="Arial" w:hAnsi="Arial" w:cs="Arial"/>
                <w:b/>
                <w:bCs/>
                <w:sz w:val="28"/>
              </w:rPr>
            </w:pPr>
            <w:r>
              <w:rPr>
                <w:rFonts w:ascii="Arial" w:hAnsi="Arial" w:cs="Arial"/>
                <w:b/>
                <w:bCs/>
                <w:sz w:val="28"/>
                <w:lang w:val="en-US"/>
              </w:rPr>
              <w:t>21</w:t>
            </w:r>
            <w:r w:rsidR="00473399" w:rsidRPr="005A6A5E">
              <w:rPr>
                <w:rFonts w:ascii="Arial" w:hAnsi="Arial" w:cs="Arial"/>
                <w:b/>
                <w:bCs/>
                <w:sz w:val="28"/>
              </w:rPr>
              <w:t>/</w:t>
            </w:r>
            <w:r w:rsidR="00473399">
              <w:rPr>
                <w:rFonts w:ascii="Arial" w:hAnsi="Arial" w:cs="Arial"/>
                <w:b/>
                <w:bCs/>
                <w:sz w:val="28"/>
              </w:rPr>
              <w:t>9</w:t>
            </w:r>
            <w:r w:rsidR="00473399" w:rsidRPr="005A6A5E">
              <w:rPr>
                <w:rFonts w:ascii="Arial" w:hAnsi="Arial" w:cs="Arial"/>
                <w:b/>
                <w:bCs/>
                <w:sz w:val="28"/>
              </w:rPr>
              <w:t>/20</w:t>
            </w:r>
            <w:r w:rsidR="00473399">
              <w:rPr>
                <w:rFonts w:ascii="Arial" w:hAnsi="Arial" w:cs="Arial"/>
                <w:b/>
                <w:bCs/>
                <w:sz w:val="28"/>
              </w:rPr>
              <w:t>12</w:t>
            </w:r>
          </w:p>
          <w:p w:rsidR="00115498" w:rsidRPr="00DB6EC9" w:rsidRDefault="00115498" w:rsidP="00DB6EC9">
            <w:pPr>
              <w:pStyle w:val="4"/>
              <w:rPr>
                <w:szCs w:val="24"/>
              </w:rPr>
            </w:pPr>
          </w:p>
          <w:p w:rsidR="00115498" w:rsidRDefault="00115498" w:rsidP="00DB6EC9">
            <w:pPr>
              <w:jc w:val="center"/>
              <w:rPr>
                <w:rFonts w:ascii="Arial" w:hAnsi="Arial" w:cs="Arial"/>
                <w:b/>
                <w:bCs/>
                <w:sz w:val="28"/>
              </w:rPr>
            </w:pPr>
          </w:p>
          <w:p w:rsidR="00115498" w:rsidRPr="005A6A5E" w:rsidRDefault="00115498" w:rsidP="009F7A4B">
            <w:pPr>
              <w:rPr>
                <w:rFonts w:ascii="Arial" w:hAnsi="Arial" w:cs="Arial"/>
                <w:b/>
                <w:bCs/>
                <w:sz w:val="28"/>
              </w:rPr>
            </w:pPr>
          </w:p>
        </w:tc>
        <w:tc>
          <w:tcPr>
            <w:tcW w:w="3787" w:type="dxa"/>
          </w:tcPr>
          <w:p w:rsidR="00115498" w:rsidRPr="005A6A5E" w:rsidRDefault="00115498" w:rsidP="00DB6EC9">
            <w:pPr>
              <w:pStyle w:val="aa"/>
              <w:keepNext w:val="0"/>
              <w:spacing w:before="0" w:after="0"/>
              <w:rPr>
                <w:rFonts w:ascii="Arial" w:hAnsi="Arial" w:cs="Arial"/>
                <w:b w:val="0"/>
                <w:bCs/>
                <w:sz w:val="28"/>
              </w:rPr>
            </w:pPr>
          </w:p>
        </w:tc>
      </w:tr>
    </w:tbl>
    <w:p w:rsidR="002A1C29" w:rsidRPr="00DB6EC9" w:rsidRDefault="002A1C29">
      <w:pPr>
        <w:spacing w:before="120" w:line="360" w:lineRule="atLeast"/>
        <w:rPr>
          <w:rFonts w:ascii="Arial" w:hAnsi="Arial" w:cs="Arial"/>
          <w:sz w:val="20"/>
          <w:szCs w:val="20"/>
        </w:rPr>
      </w:pPr>
      <w:r w:rsidRPr="00DB6EC9">
        <w:rPr>
          <w:rFonts w:ascii="Arial" w:hAnsi="Arial" w:cs="Arial"/>
          <w:sz w:val="20"/>
          <w:szCs w:val="20"/>
        </w:rPr>
        <w:t xml:space="preserve"> </w:t>
      </w:r>
      <w:r w:rsidR="00DB6EC9" w:rsidRPr="00DB6EC9">
        <w:rPr>
          <w:rFonts w:ascii="Arial" w:hAnsi="Arial" w:cs="Arial"/>
          <w:sz w:val="20"/>
          <w:szCs w:val="20"/>
        </w:rPr>
        <w:t>ΑΠΟΣΤΟΛΟΠΟΥΛΟΣ ΙΩΑΝΝΗΣ</w:t>
      </w:r>
      <w:r w:rsidR="00DB6EC9" w:rsidRPr="00DB6EC9">
        <w:rPr>
          <w:rFonts w:ascii="Arial" w:hAnsi="Arial" w:cs="Arial"/>
          <w:sz w:val="20"/>
          <w:szCs w:val="20"/>
        </w:rPr>
        <w:tab/>
        <w:t>ΝΤΟΥΒΡΑΣ ΒΑΣΙΛΕΙΟΣ</w:t>
      </w:r>
    </w:p>
    <w:p w:rsidR="00FF6088" w:rsidRDefault="00DB6EC9" w:rsidP="00DB6EC9">
      <w:pPr>
        <w:pStyle w:val="a4"/>
        <w:spacing w:before="120" w:line="360" w:lineRule="atLeast"/>
        <w:ind w:left="1440" w:hanging="1440"/>
        <w:jc w:val="left"/>
        <w:rPr>
          <w:spacing w:val="60"/>
          <w:sz w:val="24"/>
        </w:rPr>
      </w:pPr>
      <w:r w:rsidRPr="00DB6EC9">
        <w:rPr>
          <w:b w:val="0"/>
          <w:bCs w:val="0"/>
          <w:sz w:val="20"/>
        </w:rPr>
        <w:t>ΠΟΛΙΤΙΚΟΣ ΜΗΧΑΝΙΚΟΣ</w:t>
      </w:r>
      <w:r w:rsidRPr="00DB6EC9">
        <w:rPr>
          <w:b w:val="0"/>
          <w:bCs w:val="0"/>
          <w:sz w:val="20"/>
        </w:rPr>
        <w:tab/>
      </w:r>
      <w:r w:rsidRPr="00DB6EC9">
        <w:rPr>
          <w:b w:val="0"/>
          <w:bCs w:val="0"/>
          <w:sz w:val="20"/>
        </w:rPr>
        <w:tab/>
        <w:t xml:space="preserve">ΠΟΛΙΤΙΚΟΣ ΜΗΧΑΝΙΚΟΣ </w:t>
      </w:r>
      <w:r w:rsidR="002A1C29" w:rsidRPr="00DB6EC9">
        <w:rPr>
          <w:b w:val="0"/>
          <w:bCs w:val="0"/>
          <w:sz w:val="20"/>
        </w:rPr>
        <w:br w:type="page"/>
      </w:r>
      <w:r>
        <w:rPr>
          <w:b w:val="0"/>
          <w:bCs w:val="0"/>
          <w:sz w:val="20"/>
        </w:rPr>
        <w:lastRenderedPageBreak/>
        <w:t xml:space="preserve">                   </w:t>
      </w:r>
      <w:r w:rsidR="00FF6088">
        <w:rPr>
          <w:spacing w:val="60"/>
          <w:sz w:val="24"/>
        </w:rPr>
        <w:t xml:space="preserve">ΕΛΛΗΝΙΚΗ ΔΗΜΟΚΡΑΤΙΑ </w:t>
      </w:r>
    </w:p>
    <w:p w:rsidR="00FF6088" w:rsidRDefault="0024741F" w:rsidP="00FF6088">
      <w:pPr>
        <w:pStyle w:val="a4"/>
        <w:spacing w:before="120" w:line="360" w:lineRule="atLeast"/>
        <w:rPr>
          <w:spacing w:val="60"/>
          <w:sz w:val="24"/>
        </w:rPr>
      </w:pPr>
      <w:r>
        <w:rPr>
          <w:spacing w:val="60"/>
          <w:sz w:val="24"/>
        </w:rPr>
        <w:t>ΠΕΡΙΦΕΡΕΙΑ ΣΤΕΡΕΑΣ ΕΛΛΑΔΑΣ</w:t>
      </w:r>
    </w:p>
    <w:p w:rsidR="00FF6088" w:rsidRDefault="00FF6088" w:rsidP="00FF6088">
      <w:pPr>
        <w:pStyle w:val="9"/>
        <w:spacing w:before="120" w:line="360" w:lineRule="atLeast"/>
        <w:rPr>
          <w:spacing w:val="60"/>
          <w:sz w:val="24"/>
          <w:szCs w:val="20"/>
        </w:rPr>
      </w:pPr>
      <w:r>
        <w:rPr>
          <w:spacing w:val="60"/>
          <w:sz w:val="24"/>
          <w:szCs w:val="20"/>
        </w:rPr>
        <w:t xml:space="preserve">ΔΗΜΟΣ </w:t>
      </w:r>
      <w:r w:rsidR="0024741F">
        <w:rPr>
          <w:spacing w:val="60"/>
          <w:sz w:val="24"/>
          <w:szCs w:val="20"/>
        </w:rPr>
        <w:t>ΜΩΛΟΥ- ΑΓΙΟΥ  ΚΩΝΣΤΑΝΤΙΝΟΥ</w:t>
      </w:r>
      <w:r>
        <w:rPr>
          <w:spacing w:val="60"/>
          <w:sz w:val="24"/>
          <w:szCs w:val="20"/>
        </w:rPr>
        <w:t xml:space="preserve"> </w:t>
      </w:r>
    </w:p>
    <w:p w:rsidR="00FF6088" w:rsidRDefault="00FF6088" w:rsidP="00FF6088">
      <w:pPr>
        <w:pStyle w:val="9"/>
        <w:spacing w:before="120" w:line="360" w:lineRule="atLeast"/>
        <w:rPr>
          <w:spacing w:val="60"/>
          <w:sz w:val="24"/>
          <w:szCs w:val="20"/>
        </w:rPr>
      </w:pPr>
    </w:p>
    <w:p w:rsidR="00FF6088" w:rsidRDefault="00FF6088" w:rsidP="00FF6088">
      <w:pPr>
        <w:pStyle w:val="9"/>
        <w:spacing w:before="120" w:line="360" w:lineRule="atLeast"/>
        <w:rPr>
          <w:spacing w:val="60"/>
          <w:sz w:val="24"/>
          <w:szCs w:val="20"/>
        </w:rPr>
      </w:pPr>
    </w:p>
    <w:p w:rsidR="00FF6088" w:rsidRDefault="00FF6088" w:rsidP="00FF6088">
      <w:pPr>
        <w:pStyle w:val="4"/>
        <w:spacing w:before="120" w:line="360" w:lineRule="atLeast"/>
      </w:pPr>
    </w:p>
    <w:p w:rsidR="00FF6088" w:rsidRDefault="00FF6088" w:rsidP="00FF6088">
      <w:pPr>
        <w:pStyle w:val="9"/>
        <w:spacing w:before="120" w:line="360" w:lineRule="atLeast"/>
        <w:rPr>
          <w:sz w:val="24"/>
        </w:rPr>
      </w:pPr>
      <w:r>
        <w:rPr>
          <w:sz w:val="24"/>
        </w:rPr>
        <w:t>ΑΝΤΙΚΕΙΜΕΝΟ ΑΝΟΙΚΤΟΥ ΔΙΑΓΩΝΙΣΜΟΥ:</w:t>
      </w:r>
    </w:p>
    <w:p w:rsidR="00FF6088" w:rsidRDefault="00FF6088" w:rsidP="00FF6088">
      <w:pPr>
        <w:widowControl w:val="0"/>
        <w:spacing w:before="120" w:line="360" w:lineRule="atLeast"/>
        <w:jc w:val="center"/>
        <w:rPr>
          <w:rFonts w:ascii="Arial" w:hAnsi="Arial" w:cs="Arial"/>
          <w:b/>
          <w:bCs/>
          <w:szCs w:val="22"/>
        </w:rPr>
      </w:pPr>
    </w:p>
    <w:p w:rsidR="0024741F" w:rsidRDefault="0024741F" w:rsidP="0024741F">
      <w:pPr>
        <w:pStyle w:val="4"/>
        <w:spacing w:before="120" w:line="360" w:lineRule="atLeast"/>
        <w:rPr>
          <w:szCs w:val="22"/>
        </w:rPr>
      </w:pPr>
      <w:r>
        <w:rPr>
          <w:szCs w:val="22"/>
        </w:rPr>
        <w:t>ΠΡΟΜΗΘΕΙΑ ΕΞΟΠΛΙΣΜΟΥ ΜΕΤΑΦΟΡΑΣ ΑΣΤΙΚΩΝ ΣΤΕΡΕΩΝ ΑΠΟΒΛΗΤΩΝ</w:t>
      </w:r>
    </w:p>
    <w:p w:rsidR="00FF6088" w:rsidRDefault="00FF6088" w:rsidP="00FF6088">
      <w:pPr>
        <w:pStyle w:val="4"/>
        <w:spacing w:before="120" w:line="360" w:lineRule="atLeast"/>
        <w:rPr>
          <w:szCs w:val="22"/>
        </w:rPr>
      </w:pPr>
    </w:p>
    <w:p w:rsidR="002A1C29" w:rsidRDefault="002A1C29">
      <w:pPr>
        <w:widowControl w:val="0"/>
        <w:spacing w:before="120" w:line="360" w:lineRule="atLeast"/>
        <w:jc w:val="center"/>
      </w:pPr>
    </w:p>
    <w:p w:rsidR="002A1C29" w:rsidRDefault="002A1C29">
      <w:pPr>
        <w:spacing w:before="120" w:line="360" w:lineRule="atLeast"/>
        <w:ind w:left="360"/>
        <w:rPr>
          <w:rFonts w:ascii="Arial" w:hAnsi="Arial" w:cs="Arial"/>
          <w:b/>
          <w:bCs/>
          <w:szCs w:val="22"/>
        </w:rPr>
      </w:pPr>
    </w:p>
    <w:p w:rsidR="002A1C29" w:rsidRDefault="002A1C29">
      <w:pPr>
        <w:spacing w:before="120" w:line="360" w:lineRule="atLeast"/>
        <w:rPr>
          <w:rFonts w:ascii="Arial" w:hAnsi="Arial" w:cs="Arial"/>
          <w:b/>
          <w:bCs/>
          <w:szCs w:val="22"/>
        </w:rPr>
      </w:pPr>
    </w:p>
    <w:p w:rsidR="002A1C29" w:rsidRDefault="002A1C29">
      <w:pPr>
        <w:widowControl w:val="0"/>
        <w:spacing w:before="120" w:line="360" w:lineRule="atLeast"/>
        <w:ind w:right="1972"/>
        <w:rPr>
          <w:rFonts w:ascii="Arial" w:hAnsi="Arial" w:cs="Arial"/>
          <w:b/>
          <w:bCs/>
        </w:rPr>
      </w:pPr>
    </w:p>
    <w:p w:rsidR="002A1C29" w:rsidRDefault="002A1C29">
      <w:pPr>
        <w:widowControl w:val="0"/>
        <w:spacing w:before="120" w:line="360" w:lineRule="atLeast"/>
        <w:jc w:val="center"/>
        <w:rPr>
          <w:rFonts w:ascii="Arial" w:hAnsi="Arial" w:cs="Arial"/>
          <w:szCs w:val="22"/>
          <w:u w:val="single"/>
        </w:rPr>
      </w:pPr>
      <w:r>
        <w:rPr>
          <w:rFonts w:ascii="Arial" w:hAnsi="Arial" w:cs="Arial"/>
          <w:szCs w:val="22"/>
          <w:u w:val="single"/>
        </w:rPr>
        <w:t>ΤΕΥΧΗ ΔΗΜΟΠΡΑΤΗΣΗΣ</w:t>
      </w:r>
    </w:p>
    <w:p w:rsidR="002A1C29" w:rsidRDefault="002A1C29">
      <w:pPr>
        <w:widowControl w:val="0"/>
        <w:spacing w:before="120" w:line="360" w:lineRule="atLeast"/>
        <w:jc w:val="center"/>
        <w:rPr>
          <w:rFonts w:ascii="Arial" w:hAnsi="Arial" w:cs="Arial"/>
          <w:szCs w:val="22"/>
        </w:rPr>
      </w:pPr>
    </w:p>
    <w:p w:rsidR="002A1C29" w:rsidRDefault="002A1C29">
      <w:pPr>
        <w:widowControl w:val="0"/>
        <w:pBdr>
          <w:top w:val="single" w:sz="4" w:space="1" w:color="auto"/>
          <w:left w:val="single" w:sz="4" w:space="4" w:color="auto"/>
          <w:bottom w:val="single" w:sz="4" w:space="1" w:color="auto"/>
          <w:right w:val="single" w:sz="4" w:space="4" w:color="auto"/>
        </w:pBdr>
        <w:spacing w:before="120" w:line="360" w:lineRule="atLeast"/>
        <w:jc w:val="center"/>
        <w:rPr>
          <w:rFonts w:ascii="Arial" w:hAnsi="Arial" w:cs="Arial"/>
          <w:b/>
          <w:bCs/>
          <w:i/>
          <w:iCs/>
          <w:szCs w:val="22"/>
        </w:rPr>
      </w:pPr>
      <w:r>
        <w:rPr>
          <w:rFonts w:ascii="Arial" w:hAnsi="Arial" w:cs="Arial"/>
          <w:b/>
          <w:bCs/>
          <w:i/>
          <w:iCs/>
          <w:szCs w:val="22"/>
        </w:rPr>
        <w:t>ΤΕΥΧΟΣ 3</w:t>
      </w:r>
      <w:r>
        <w:rPr>
          <w:rFonts w:ascii="Arial" w:hAnsi="Arial" w:cs="Arial"/>
          <w:b/>
          <w:bCs/>
          <w:i/>
          <w:iCs/>
          <w:szCs w:val="22"/>
          <w:vertAlign w:val="superscript"/>
        </w:rPr>
        <w:t>ο</w:t>
      </w:r>
    </w:p>
    <w:p w:rsidR="002A1C29" w:rsidRDefault="002A1C29">
      <w:pPr>
        <w:widowControl w:val="0"/>
        <w:spacing w:before="120" w:line="360" w:lineRule="atLeast"/>
        <w:rPr>
          <w:rFonts w:ascii="Arial" w:hAnsi="Arial" w:cs="Arial"/>
          <w:szCs w:val="22"/>
          <w:u w:val="single"/>
        </w:rPr>
      </w:pPr>
    </w:p>
    <w:p w:rsidR="002A1C29" w:rsidRDefault="002A1C29">
      <w:pPr>
        <w:widowControl w:val="0"/>
        <w:spacing w:before="120" w:line="360" w:lineRule="atLeast"/>
        <w:rPr>
          <w:rFonts w:ascii="Arial" w:hAnsi="Arial" w:cs="Arial"/>
          <w:szCs w:val="22"/>
          <w:u w:val="single"/>
        </w:rPr>
      </w:pPr>
    </w:p>
    <w:p w:rsidR="002A1C29" w:rsidRDefault="002A1C29">
      <w:pPr>
        <w:pStyle w:val="5"/>
        <w:spacing w:before="120" w:line="360" w:lineRule="atLeast"/>
        <w:rPr>
          <w:b w:val="0"/>
          <w:bCs w:val="0"/>
          <w:sz w:val="24"/>
          <w:u w:val="single"/>
        </w:rPr>
      </w:pPr>
    </w:p>
    <w:p w:rsidR="002A1C29" w:rsidRDefault="002A1C29">
      <w:pPr>
        <w:widowControl w:val="0"/>
        <w:spacing w:before="120" w:line="360" w:lineRule="atLeast"/>
        <w:jc w:val="center"/>
        <w:rPr>
          <w:rFonts w:ascii="Arial" w:hAnsi="Arial" w:cs="Arial"/>
          <w:szCs w:val="22"/>
          <w:u w:val="single"/>
        </w:rPr>
      </w:pPr>
      <w:r>
        <w:rPr>
          <w:rFonts w:ascii="Arial" w:hAnsi="Arial" w:cs="Arial"/>
          <w:szCs w:val="22"/>
          <w:u w:val="single"/>
        </w:rPr>
        <w:t>ΕΝΔΕΙΚΤΙΚΟΣ ΠΡΟΫΠOΛOΓIΣΜΟΣ</w:t>
      </w:r>
    </w:p>
    <w:p w:rsidR="002A1C29" w:rsidRDefault="002A1C29">
      <w:pPr>
        <w:widowControl w:val="0"/>
        <w:spacing w:before="120" w:line="360" w:lineRule="atLeast"/>
        <w:jc w:val="center"/>
        <w:rPr>
          <w:rFonts w:ascii="Arial" w:hAnsi="Arial" w:cs="Arial"/>
          <w:szCs w:val="22"/>
          <w:u w:val="single"/>
        </w:rPr>
      </w:pPr>
    </w:p>
    <w:p w:rsidR="005A6A5E" w:rsidRDefault="002A1C29" w:rsidP="005A6A5E">
      <w:pPr>
        <w:pStyle w:val="a4"/>
        <w:spacing w:before="120" w:line="360" w:lineRule="atLeast"/>
        <w:jc w:val="left"/>
        <w:rPr>
          <w:spacing w:val="60"/>
          <w:sz w:val="24"/>
        </w:rPr>
      </w:pPr>
      <w:r>
        <w:rPr>
          <w:szCs w:val="22"/>
        </w:rPr>
        <w:br w:type="page"/>
      </w:r>
      <w:r w:rsidR="005A6A5E">
        <w:rPr>
          <w:spacing w:val="60"/>
          <w:sz w:val="24"/>
        </w:rPr>
        <w:lastRenderedPageBreak/>
        <w:t xml:space="preserve">ΕΛΛΗΝΙΚΗ ΔΗΜΟΚΡΑΤΙΑ </w:t>
      </w:r>
    </w:p>
    <w:p w:rsidR="00FF6088" w:rsidRDefault="0024741F" w:rsidP="00FF6088">
      <w:pPr>
        <w:pStyle w:val="a4"/>
        <w:spacing w:before="120" w:line="360" w:lineRule="atLeast"/>
        <w:jc w:val="left"/>
        <w:rPr>
          <w:spacing w:val="60"/>
          <w:sz w:val="24"/>
        </w:rPr>
      </w:pPr>
      <w:r>
        <w:rPr>
          <w:spacing w:val="60"/>
          <w:sz w:val="24"/>
        </w:rPr>
        <w:t>ΠΕΡΙΦΕΡΕΙΑ ΣΤΕΡΕΑΣ ΕΛΛΑΔΑΣ</w:t>
      </w:r>
    </w:p>
    <w:p w:rsidR="00FF6088" w:rsidRDefault="00FF6088" w:rsidP="00FF6088">
      <w:pPr>
        <w:pStyle w:val="9"/>
        <w:spacing w:before="120" w:line="360" w:lineRule="atLeast"/>
        <w:jc w:val="left"/>
        <w:rPr>
          <w:spacing w:val="60"/>
          <w:sz w:val="24"/>
          <w:szCs w:val="20"/>
        </w:rPr>
      </w:pPr>
      <w:r>
        <w:rPr>
          <w:spacing w:val="60"/>
          <w:sz w:val="24"/>
          <w:szCs w:val="20"/>
        </w:rPr>
        <w:t xml:space="preserve">ΔΗΜΟΣ </w:t>
      </w:r>
      <w:r w:rsidR="0024741F">
        <w:rPr>
          <w:spacing w:val="60"/>
          <w:sz w:val="24"/>
          <w:szCs w:val="20"/>
        </w:rPr>
        <w:t>ΜΩΛΟΥ- ΑΓΙΟΥ ΚΩΝΣΤΑΝΤΙΝΟΥ</w:t>
      </w:r>
      <w:r>
        <w:rPr>
          <w:spacing w:val="60"/>
          <w:sz w:val="24"/>
          <w:szCs w:val="20"/>
        </w:rPr>
        <w:t xml:space="preserve"> </w:t>
      </w:r>
    </w:p>
    <w:p w:rsidR="002A1C29" w:rsidRDefault="002A1C29">
      <w:pPr>
        <w:widowControl w:val="0"/>
        <w:spacing w:before="120" w:line="360" w:lineRule="atLeast"/>
        <w:rPr>
          <w:rFonts w:ascii="Arial" w:hAnsi="Arial" w:cs="Arial"/>
          <w:b/>
          <w:bCs/>
          <w:szCs w:val="22"/>
        </w:rPr>
      </w:pPr>
    </w:p>
    <w:p w:rsidR="00C20837" w:rsidRDefault="00C20837">
      <w:pPr>
        <w:widowControl w:val="0"/>
        <w:spacing w:before="120" w:line="360" w:lineRule="atLeast"/>
        <w:rPr>
          <w:rFonts w:ascii="Arial" w:hAnsi="Arial" w:cs="Arial"/>
          <w:b/>
          <w:bCs/>
          <w:szCs w:val="22"/>
        </w:rPr>
      </w:pPr>
    </w:p>
    <w:p w:rsidR="00C20837" w:rsidRDefault="00C20837">
      <w:pPr>
        <w:widowControl w:val="0"/>
        <w:spacing w:before="120" w:line="360" w:lineRule="atLeast"/>
        <w:rPr>
          <w:rFonts w:ascii="Arial" w:hAnsi="Arial" w:cs="Arial"/>
          <w:b/>
          <w:bCs/>
          <w:szCs w:val="22"/>
        </w:rPr>
      </w:pPr>
    </w:p>
    <w:p w:rsidR="00C20837" w:rsidRDefault="00C20837">
      <w:pPr>
        <w:widowControl w:val="0"/>
        <w:spacing w:before="120" w:line="360" w:lineRule="atLeast"/>
        <w:rPr>
          <w:rFonts w:ascii="Arial" w:hAnsi="Arial" w:cs="Arial"/>
          <w:b/>
          <w:bCs/>
          <w:szCs w:val="22"/>
        </w:rPr>
      </w:pPr>
    </w:p>
    <w:p w:rsidR="002A1C29" w:rsidRDefault="002A1C29">
      <w:pPr>
        <w:pStyle w:val="4"/>
        <w:pBdr>
          <w:top w:val="single" w:sz="4" w:space="1" w:color="auto"/>
          <w:bottom w:val="single" w:sz="4" w:space="1" w:color="auto"/>
        </w:pBdr>
        <w:spacing w:before="120"/>
        <w:rPr>
          <w:szCs w:val="22"/>
        </w:rPr>
      </w:pPr>
      <w:r>
        <w:rPr>
          <w:szCs w:val="22"/>
        </w:rPr>
        <w:t xml:space="preserve">ΕΝΔΕΙΚΤΙΚΟΣ ΠΡOΫΠOΛOΓlΣMOΣ </w:t>
      </w:r>
      <w:r w:rsidR="00FF6088">
        <w:rPr>
          <w:szCs w:val="22"/>
        </w:rPr>
        <w:t>ΠΡΟΜΗΘΕΙΑΣ</w:t>
      </w:r>
    </w:p>
    <w:p w:rsidR="002A1C29" w:rsidRDefault="002A1C29">
      <w:pPr>
        <w:widowControl w:val="0"/>
        <w:spacing w:before="120" w:line="360" w:lineRule="atLeast"/>
        <w:rPr>
          <w:rFonts w:ascii="Arial" w:hAnsi="Arial" w:cs="Arial"/>
          <w:szCs w:val="22"/>
          <w:u w:val="single"/>
        </w:rPr>
      </w:pPr>
    </w:p>
    <w:p w:rsidR="00C20837" w:rsidRDefault="00C20837">
      <w:pPr>
        <w:widowControl w:val="0"/>
        <w:spacing w:before="120" w:line="360" w:lineRule="atLeast"/>
        <w:rPr>
          <w:rFonts w:ascii="Arial" w:hAnsi="Arial" w:cs="Arial"/>
          <w:szCs w:val="22"/>
          <w:u w:val="single"/>
        </w:rPr>
      </w:pPr>
    </w:p>
    <w:p w:rsidR="00C20837" w:rsidRDefault="00C20837">
      <w:pPr>
        <w:widowControl w:val="0"/>
        <w:spacing w:before="120" w:line="360" w:lineRule="atLeast"/>
        <w:rPr>
          <w:rFonts w:ascii="Arial" w:hAnsi="Arial" w:cs="Arial"/>
          <w:szCs w:val="22"/>
          <w:u w:val="single"/>
        </w:rPr>
      </w:pPr>
    </w:p>
    <w:p w:rsidR="00C20837" w:rsidRDefault="00C20837">
      <w:pPr>
        <w:widowControl w:val="0"/>
        <w:spacing w:before="120" w:line="360" w:lineRule="atLeast"/>
        <w:rPr>
          <w:rFonts w:ascii="Arial" w:hAnsi="Arial" w:cs="Arial"/>
          <w:szCs w:val="22"/>
          <w:u w:val="single"/>
        </w:rPr>
      </w:pPr>
    </w:p>
    <w:p w:rsidR="00C20837" w:rsidRDefault="00C20837">
      <w:pPr>
        <w:widowControl w:val="0"/>
        <w:spacing w:before="120" w:line="360" w:lineRule="atLeast"/>
        <w:rPr>
          <w:rFonts w:ascii="Arial" w:hAnsi="Arial" w:cs="Arial"/>
          <w:szCs w:val="22"/>
          <w:u w:val="single"/>
        </w:rPr>
      </w:pPr>
    </w:p>
    <w:tbl>
      <w:tblPr>
        <w:tblW w:w="10919" w:type="dxa"/>
        <w:tblInd w:w="-27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34"/>
        <w:gridCol w:w="2373"/>
        <w:gridCol w:w="599"/>
        <w:gridCol w:w="1134"/>
        <w:gridCol w:w="1417"/>
        <w:gridCol w:w="1985"/>
        <w:gridCol w:w="1134"/>
        <w:gridCol w:w="1843"/>
      </w:tblGrid>
      <w:tr w:rsidR="00B26364" w:rsidRPr="00B26364">
        <w:tc>
          <w:tcPr>
            <w:tcW w:w="434" w:type="dxa"/>
            <w:tcBorders>
              <w:top w:val="single" w:sz="6" w:space="0" w:color="auto"/>
              <w:left w:val="single" w:sz="6" w:space="0" w:color="auto"/>
              <w:bottom w:val="single" w:sz="6" w:space="0" w:color="auto"/>
              <w:right w:val="single" w:sz="6" w:space="0" w:color="auto"/>
            </w:tcBorders>
            <w:shd w:val="clear" w:color="auto" w:fill="E0E0E0"/>
            <w:vAlign w:val="center"/>
          </w:tcPr>
          <w:p w:rsidR="00B26364" w:rsidRPr="00B26364" w:rsidRDefault="00B26364">
            <w:pPr>
              <w:spacing w:before="120" w:line="360" w:lineRule="atLeast"/>
              <w:jc w:val="center"/>
              <w:rPr>
                <w:rFonts w:ascii="Arial" w:hAnsi="Arial" w:cs="Arial"/>
                <w:b/>
                <w:bCs/>
                <w:sz w:val="16"/>
                <w:szCs w:val="16"/>
              </w:rPr>
            </w:pPr>
            <w:r w:rsidRPr="00B26364">
              <w:rPr>
                <w:rFonts w:ascii="Arial" w:hAnsi="Arial" w:cs="Arial"/>
                <w:b/>
                <w:bCs/>
                <w:sz w:val="16"/>
                <w:szCs w:val="16"/>
              </w:rPr>
              <w:t>Α/Α</w:t>
            </w:r>
          </w:p>
        </w:tc>
        <w:tc>
          <w:tcPr>
            <w:tcW w:w="2373" w:type="dxa"/>
            <w:tcBorders>
              <w:top w:val="single" w:sz="6" w:space="0" w:color="auto"/>
              <w:left w:val="single" w:sz="6" w:space="0" w:color="auto"/>
              <w:bottom w:val="single" w:sz="6" w:space="0" w:color="auto"/>
              <w:right w:val="single" w:sz="6" w:space="0" w:color="auto"/>
            </w:tcBorders>
            <w:shd w:val="clear" w:color="auto" w:fill="E0E0E0"/>
            <w:vAlign w:val="center"/>
          </w:tcPr>
          <w:p w:rsidR="00B26364" w:rsidRPr="00B26364" w:rsidRDefault="00B26364">
            <w:pPr>
              <w:spacing w:before="120" w:line="360" w:lineRule="atLeast"/>
              <w:jc w:val="center"/>
              <w:rPr>
                <w:rFonts w:ascii="Arial" w:hAnsi="Arial" w:cs="Arial"/>
                <w:b/>
                <w:bCs/>
                <w:sz w:val="16"/>
                <w:szCs w:val="16"/>
              </w:rPr>
            </w:pPr>
            <w:r w:rsidRPr="00B26364">
              <w:rPr>
                <w:rFonts w:ascii="Arial" w:hAnsi="Arial" w:cs="Arial"/>
                <w:b/>
                <w:bCs/>
                <w:sz w:val="16"/>
                <w:szCs w:val="16"/>
              </w:rPr>
              <w:t>ΕΙΔΟΣ ΠΡΟΜΗΘΕΙΑΣ</w:t>
            </w:r>
          </w:p>
        </w:tc>
        <w:tc>
          <w:tcPr>
            <w:tcW w:w="599" w:type="dxa"/>
            <w:tcBorders>
              <w:top w:val="single" w:sz="6" w:space="0" w:color="auto"/>
              <w:left w:val="single" w:sz="6" w:space="0" w:color="auto"/>
              <w:bottom w:val="single" w:sz="6" w:space="0" w:color="auto"/>
              <w:right w:val="single" w:sz="6" w:space="0" w:color="auto"/>
            </w:tcBorders>
            <w:shd w:val="clear" w:color="auto" w:fill="E0E0E0"/>
            <w:vAlign w:val="center"/>
          </w:tcPr>
          <w:p w:rsidR="00B26364" w:rsidRPr="00B26364" w:rsidRDefault="00B26364" w:rsidP="000B3A18">
            <w:pPr>
              <w:spacing w:before="120" w:line="360" w:lineRule="atLeast"/>
              <w:jc w:val="center"/>
              <w:rPr>
                <w:rFonts w:ascii="Arial" w:hAnsi="Arial" w:cs="Arial"/>
                <w:b/>
                <w:bCs/>
                <w:sz w:val="16"/>
                <w:szCs w:val="16"/>
              </w:rPr>
            </w:pPr>
            <w:r w:rsidRPr="00B26364">
              <w:rPr>
                <w:rFonts w:ascii="Arial" w:hAnsi="Arial" w:cs="Arial"/>
                <w:b/>
                <w:bCs/>
                <w:sz w:val="16"/>
                <w:szCs w:val="16"/>
              </w:rPr>
              <w:t>Μ.Μ.</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B26364" w:rsidRPr="00B26364" w:rsidRDefault="00B26364" w:rsidP="00B26364">
            <w:pPr>
              <w:spacing w:before="120" w:line="360" w:lineRule="atLeast"/>
              <w:jc w:val="center"/>
              <w:rPr>
                <w:rFonts w:ascii="Arial" w:hAnsi="Arial" w:cs="Arial"/>
                <w:b/>
                <w:bCs/>
                <w:sz w:val="16"/>
                <w:szCs w:val="16"/>
              </w:rPr>
            </w:pPr>
            <w:r w:rsidRPr="00B26364">
              <w:rPr>
                <w:rFonts w:ascii="Arial" w:hAnsi="Arial" w:cs="Arial"/>
                <w:b/>
                <w:bCs/>
                <w:sz w:val="16"/>
                <w:szCs w:val="16"/>
              </w:rPr>
              <w:t>ΠΟΣΟΤΗΤΑ</w:t>
            </w:r>
          </w:p>
        </w:tc>
        <w:tc>
          <w:tcPr>
            <w:tcW w:w="1417" w:type="dxa"/>
            <w:tcBorders>
              <w:top w:val="single" w:sz="6" w:space="0" w:color="auto"/>
              <w:left w:val="single" w:sz="6" w:space="0" w:color="auto"/>
              <w:bottom w:val="single" w:sz="6" w:space="0" w:color="auto"/>
              <w:right w:val="single" w:sz="6" w:space="0" w:color="auto"/>
            </w:tcBorders>
            <w:shd w:val="clear" w:color="auto" w:fill="E0E0E0"/>
            <w:vAlign w:val="center"/>
          </w:tcPr>
          <w:p w:rsidR="00B26364" w:rsidRPr="00B26364" w:rsidRDefault="00B26364" w:rsidP="000B3A18">
            <w:pPr>
              <w:spacing w:before="120" w:line="360" w:lineRule="atLeast"/>
              <w:jc w:val="center"/>
              <w:rPr>
                <w:rFonts w:ascii="Arial" w:hAnsi="Arial" w:cs="Arial"/>
                <w:b/>
                <w:bCs/>
                <w:sz w:val="16"/>
                <w:szCs w:val="16"/>
              </w:rPr>
            </w:pPr>
            <w:r w:rsidRPr="00B26364">
              <w:rPr>
                <w:rFonts w:ascii="Arial" w:hAnsi="Arial" w:cs="Arial"/>
                <w:b/>
                <w:bCs/>
                <w:sz w:val="16"/>
                <w:szCs w:val="16"/>
              </w:rPr>
              <w:t xml:space="preserve">ΤΙΜΗ ΜΟΝΑΔΑΣ </w:t>
            </w:r>
          </w:p>
        </w:tc>
        <w:tc>
          <w:tcPr>
            <w:tcW w:w="1985" w:type="dxa"/>
            <w:tcBorders>
              <w:top w:val="single" w:sz="6" w:space="0" w:color="auto"/>
              <w:left w:val="single" w:sz="6" w:space="0" w:color="auto"/>
              <w:bottom w:val="single" w:sz="6" w:space="0" w:color="auto"/>
              <w:right w:val="single" w:sz="6" w:space="0" w:color="auto"/>
            </w:tcBorders>
            <w:shd w:val="clear" w:color="auto" w:fill="E0E0E0"/>
            <w:vAlign w:val="center"/>
          </w:tcPr>
          <w:p w:rsidR="00B26364" w:rsidRPr="00B26364" w:rsidRDefault="00B26364" w:rsidP="00B26364">
            <w:pPr>
              <w:spacing w:before="120" w:line="360" w:lineRule="atLeast"/>
              <w:jc w:val="center"/>
              <w:rPr>
                <w:rFonts w:ascii="Arial" w:hAnsi="Arial" w:cs="Arial"/>
                <w:b/>
                <w:bCs/>
                <w:sz w:val="16"/>
                <w:szCs w:val="16"/>
              </w:rPr>
            </w:pPr>
            <w:r w:rsidRPr="00B26364">
              <w:rPr>
                <w:rFonts w:ascii="Arial" w:hAnsi="Arial" w:cs="Arial"/>
                <w:b/>
                <w:bCs/>
                <w:sz w:val="16"/>
                <w:szCs w:val="16"/>
              </w:rPr>
              <w:t xml:space="preserve"> </w:t>
            </w:r>
            <w:r>
              <w:rPr>
                <w:rFonts w:ascii="Arial" w:hAnsi="Arial" w:cs="Arial"/>
                <w:b/>
                <w:bCs/>
                <w:sz w:val="16"/>
                <w:szCs w:val="16"/>
              </w:rPr>
              <w:t>ΔΑΠΑΝΗ ΠΡΟ Φ.Π.Α.</w:t>
            </w:r>
          </w:p>
        </w:tc>
        <w:tc>
          <w:tcPr>
            <w:tcW w:w="1134" w:type="dxa"/>
            <w:tcBorders>
              <w:top w:val="single" w:sz="6" w:space="0" w:color="auto"/>
              <w:left w:val="single" w:sz="6" w:space="0" w:color="auto"/>
              <w:bottom w:val="single" w:sz="6" w:space="0" w:color="auto"/>
              <w:right w:val="single" w:sz="6" w:space="0" w:color="auto"/>
            </w:tcBorders>
            <w:shd w:val="clear" w:color="auto" w:fill="E0E0E0"/>
            <w:vAlign w:val="center"/>
          </w:tcPr>
          <w:p w:rsidR="00B26364" w:rsidRPr="00B26364" w:rsidRDefault="00B26364" w:rsidP="00B26364">
            <w:pPr>
              <w:pStyle w:val="5"/>
              <w:widowControl/>
              <w:spacing w:before="120" w:line="360" w:lineRule="atLeast"/>
              <w:rPr>
                <w:sz w:val="16"/>
                <w:szCs w:val="16"/>
              </w:rPr>
            </w:pPr>
            <w:r w:rsidRPr="00B26364">
              <w:rPr>
                <w:sz w:val="16"/>
                <w:szCs w:val="16"/>
              </w:rPr>
              <w:t>ΦΠΑ 23%</w:t>
            </w:r>
          </w:p>
        </w:tc>
        <w:tc>
          <w:tcPr>
            <w:tcW w:w="1843" w:type="dxa"/>
            <w:tcBorders>
              <w:top w:val="single" w:sz="6" w:space="0" w:color="auto"/>
              <w:left w:val="single" w:sz="6" w:space="0" w:color="auto"/>
              <w:bottom w:val="single" w:sz="6" w:space="0" w:color="auto"/>
              <w:right w:val="single" w:sz="6" w:space="0" w:color="auto"/>
            </w:tcBorders>
            <w:shd w:val="clear" w:color="auto" w:fill="E0E0E0"/>
            <w:vAlign w:val="center"/>
          </w:tcPr>
          <w:p w:rsidR="00B26364" w:rsidRPr="00B26364" w:rsidRDefault="00B26364" w:rsidP="00B26364">
            <w:pPr>
              <w:spacing w:before="120" w:line="360" w:lineRule="atLeast"/>
              <w:jc w:val="center"/>
              <w:rPr>
                <w:rFonts w:ascii="Arial" w:hAnsi="Arial" w:cs="Arial"/>
                <w:b/>
                <w:bCs/>
                <w:sz w:val="16"/>
                <w:szCs w:val="16"/>
              </w:rPr>
            </w:pPr>
            <w:r w:rsidRPr="00B26364">
              <w:rPr>
                <w:rFonts w:ascii="Arial" w:hAnsi="Arial" w:cs="Arial"/>
                <w:b/>
                <w:bCs/>
                <w:sz w:val="16"/>
                <w:szCs w:val="16"/>
              </w:rPr>
              <w:t>ΔΑΠΑΝΗ</w:t>
            </w:r>
            <w:r>
              <w:rPr>
                <w:rFonts w:ascii="Arial" w:hAnsi="Arial" w:cs="Arial"/>
                <w:b/>
                <w:bCs/>
                <w:sz w:val="16"/>
                <w:szCs w:val="16"/>
              </w:rPr>
              <w:t xml:space="preserve"> ΜΕ Φ.Π.Α.</w:t>
            </w:r>
          </w:p>
        </w:tc>
      </w:tr>
      <w:tr w:rsidR="00B26364" w:rsidRPr="00B26364">
        <w:trPr>
          <w:trHeight w:val="886"/>
        </w:trPr>
        <w:tc>
          <w:tcPr>
            <w:tcW w:w="434" w:type="dxa"/>
            <w:tcBorders>
              <w:top w:val="single" w:sz="6" w:space="0" w:color="auto"/>
              <w:left w:val="single" w:sz="6" w:space="0" w:color="auto"/>
              <w:bottom w:val="single" w:sz="6" w:space="0" w:color="auto"/>
              <w:right w:val="single" w:sz="6" w:space="0" w:color="auto"/>
            </w:tcBorders>
            <w:vAlign w:val="center"/>
          </w:tcPr>
          <w:p w:rsidR="00B26364" w:rsidRPr="00B26364" w:rsidRDefault="007B68BE" w:rsidP="007B68BE">
            <w:pPr>
              <w:spacing w:before="120" w:line="360" w:lineRule="atLeast"/>
              <w:jc w:val="center"/>
              <w:rPr>
                <w:rFonts w:ascii="Arial" w:hAnsi="Arial" w:cs="Arial"/>
                <w:sz w:val="16"/>
                <w:szCs w:val="16"/>
              </w:rPr>
            </w:pPr>
            <w:r>
              <w:rPr>
                <w:rFonts w:ascii="Arial" w:hAnsi="Arial" w:cs="Arial"/>
                <w:sz w:val="16"/>
                <w:szCs w:val="16"/>
              </w:rPr>
              <w:t>1</w:t>
            </w:r>
          </w:p>
        </w:tc>
        <w:tc>
          <w:tcPr>
            <w:tcW w:w="2373" w:type="dxa"/>
            <w:tcBorders>
              <w:top w:val="single" w:sz="6" w:space="0" w:color="auto"/>
              <w:left w:val="single" w:sz="6" w:space="0" w:color="auto"/>
              <w:bottom w:val="single" w:sz="6" w:space="0" w:color="auto"/>
              <w:right w:val="single" w:sz="6" w:space="0" w:color="auto"/>
            </w:tcBorders>
            <w:vAlign w:val="center"/>
          </w:tcPr>
          <w:p w:rsidR="00B26364" w:rsidRPr="007B68BE" w:rsidRDefault="007B68BE" w:rsidP="00160CCE">
            <w:pPr>
              <w:spacing w:beforeLines="120" w:line="360" w:lineRule="atLeast"/>
              <w:jc w:val="center"/>
              <w:rPr>
                <w:rFonts w:ascii="Arial" w:hAnsi="Arial" w:cs="Arial"/>
                <w:sz w:val="16"/>
                <w:szCs w:val="16"/>
              </w:rPr>
            </w:pPr>
            <w:r>
              <w:rPr>
                <w:rFonts w:ascii="Arial" w:hAnsi="Arial" w:cs="Arial"/>
                <w:sz w:val="16"/>
                <w:szCs w:val="16"/>
              </w:rPr>
              <w:t>ΑΠΟΡΡΙΜΜΑΤΟΦΟΡΟ ΤΥΠΟΥ ΠΡΕΣΑΣ ΧΩΡΗΤΙΚΟΤΗΤΑΣ 16 Μ</w:t>
            </w:r>
            <w:r>
              <w:rPr>
                <w:rFonts w:ascii="Arial" w:hAnsi="Arial" w:cs="Arial"/>
                <w:sz w:val="16"/>
                <w:szCs w:val="16"/>
                <w:vertAlign w:val="superscript"/>
              </w:rPr>
              <w:t>3</w:t>
            </w:r>
          </w:p>
        </w:tc>
        <w:tc>
          <w:tcPr>
            <w:tcW w:w="599" w:type="dxa"/>
            <w:tcBorders>
              <w:top w:val="single" w:sz="6" w:space="0" w:color="auto"/>
              <w:left w:val="single" w:sz="6" w:space="0" w:color="auto"/>
              <w:bottom w:val="single" w:sz="4" w:space="0" w:color="auto"/>
              <w:right w:val="single" w:sz="6" w:space="0" w:color="auto"/>
            </w:tcBorders>
            <w:vAlign w:val="center"/>
          </w:tcPr>
          <w:p w:rsidR="00B26364" w:rsidRPr="00B26364" w:rsidRDefault="007B68BE" w:rsidP="00160CCE">
            <w:pPr>
              <w:spacing w:beforeLines="120" w:line="360" w:lineRule="atLeast"/>
              <w:jc w:val="center"/>
              <w:rPr>
                <w:rFonts w:ascii="Arial" w:hAnsi="Arial" w:cs="Arial"/>
                <w:sz w:val="16"/>
                <w:szCs w:val="16"/>
              </w:rPr>
            </w:pPr>
            <w:r>
              <w:rPr>
                <w:rFonts w:ascii="Arial" w:hAnsi="Arial" w:cs="Arial"/>
                <w:sz w:val="16"/>
                <w:szCs w:val="16"/>
              </w:rPr>
              <w:t>ΤΕΜ</w:t>
            </w:r>
          </w:p>
        </w:tc>
        <w:tc>
          <w:tcPr>
            <w:tcW w:w="1134" w:type="dxa"/>
            <w:tcBorders>
              <w:top w:val="single" w:sz="6" w:space="0" w:color="auto"/>
              <w:left w:val="single" w:sz="6" w:space="0" w:color="auto"/>
              <w:bottom w:val="single" w:sz="4" w:space="0" w:color="auto"/>
              <w:right w:val="single" w:sz="6" w:space="0" w:color="auto"/>
            </w:tcBorders>
            <w:vAlign w:val="center"/>
          </w:tcPr>
          <w:p w:rsidR="00B26364" w:rsidRPr="00B26364" w:rsidRDefault="007B68BE" w:rsidP="00160CCE">
            <w:pPr>
              <w:spacing w:beforeLines="120"/>
              <w:jc w:val="center"/>
              <w:rPr>
                <w:rFonts w:ascii="Arial" w:hAnsi="Arial" w:cs="Arial"/>
                <w:color w:val="000000"/>
                <w:sz w:val="16"/>
                <w:szCs w:val="16"/>
              </w:rPr>
            </w:pPr>
            <w:r>
              <w:rPr>
                <w:rFonts w:ascii="Arial" w:hAnsi="Arial" w:cs="Arial"/>
                <w:color w:val="000000"/>
                <w:sz w:val="16"/>
                <w:szCs w:val="16"/>
              </w:rPr>
              <w:t>2</w:t>
            </w:r>
          </w:p>
        </w:tc>
        <w:tc>
          <w:tcPr>
            <w:tcW w:w="1417" w:type="dxa"/>
            <w:tcBorders>
              <w:top w:val="single" w:sz="6" w:space="0" w:color="auto"/>
              <w:left w:val="single" w:sz="6" w:space="0" w:color="auto"/>
              <w:bottom w:val="single" w:sz="4" w:space="0" w:color="auto"/>
              <w:right w:val="single" w:sz="6" w:space="0" w:color="auto"/>
            </w:tcBorders>
            <w:vAlign w:val="center"/>
          </w:tcPr>
          <w:p w:rsidR="00B26364" w:rsidRPr="00B26364" w:rsidRDefault="007B68BE" w:rsidP="00160CCE">
            <w:pPr>
              <w:spacing w:beforeLines="120"/>
              <w:jc w:val="center"/>
              <w:rPr>
                <w:rFonts w:ascii="Arial" w:hAnsi="Arial" w:cs="Arial"/>
                <w:color w:val="000000"/>
                <w:sz w:val="16"/>
                <w:szCs w:val="16"/>
              </w:rPr>
            </w:pPr>
            <w:r>
              <w:rPr>
                <w:rFonts w:ascii="Arial" w:hAnsi="Arial" w:cs="Arial"/>
                <w:color w:val="000000"/>
                <w:sz w:val="16"/>
                <w:szCs w:val="16"/>
              </w:rPr>
              <w:t>123.983,74€</w:t>
            </w:r>
          </w:p>
        </w:tc>
        <w:tc>
          <w:tcPr>
            <w:tcW w:w="1985" w:type="dxa"/>
            <w:tcBorders>
              <w:top w:val="single" w:sz="6" w:space="0" w:color="auto"/>
              <w:left w:val="single" w:sz="6" w:space="0" w:color="auto"/>
              <w:right w:val="single" w:sz="6" w:space="0" w:color="auto"/>
            </w:tcBorders>
            <w:vAlign w:val="center"/>
          </w:tcPr>
          <w:p w:rsidR="00B26364" w:rsidRPr="00B26364" w:rsidRDefault="007B68BE" w:rsidP="00160CCE">
            <w:pPr>
              <w:spacing w:beforeLines="120"/>
              <w:jc w:val="center"/>
              <w:rPr>
                <w:rFonts w:ascii="Arial" w:hAnsi="Arial" w:cs="Arial"/>
                <w:color w:val="000000"/>
                <w:sz w:val="16"/>
                <w:szCs w:val="16"/>
              </w:rPr>
            </w:pPr>
            <w:r>
              <w:rPr>
                <w:rFonts w:ascii="Arial" w:hAnsi="Arial" w:cs="Arial"/>
                <w:color w:val="000000"/>
                <w:sz w:val="16"/>
                <w:szCs w:val="16"/>
              </w:rPr>
              <w:t>247.967,48€</w:t>
            </w:r>
          </w:p>
        </w:tc>
        <w:tc>
          <w:tcPr>
            <w:tcW w:w="1134" w:type="dxa"/>
            <w:tcBorders>
              <w:top w:val="single" w:sz="6" w:space="0" w:color="auto"/>
              <w:left w:val="single" w:sz="6" w:space="0" w:color="auto"/>
              <w:right w:val="single" w:sz="6" w:space="0" w:color="auto"/>
            </w:tcBorders>
            <w:vAlign w:val="center"/>
          </w:tcPr>
          <w:p w:rsidR="00B26364" w:rsidRPr="00B26364" w:rsidRDefault="007B68BE" w:rsidP="00160CCE">
            <w:pPr>
              <w:spacing w:beforeLines="120"/>
              <w:jc w:val="center"/>
              <w:rPr>
                <w:rFonts w:ascii="Arial" w:hAnsi="Arial" w:cs="Arial"/>
                <w:color w:val="000000"/>
                <w:sz w:val="16"/>
                <w:szCs w:val="16"/>
              </w:rPr>
            </w:pPr>
            <w:r>
              <w:rPr>
                <w:rFonts w:ascii="Arial" w:hAnsi="Arial" w:cs="Arial"/>
                <w:color w:val="000000"/>
                <w:sz w:val="16"/>
                <w:szCs w:val="16"/>
              </w:rPr>
              <w:t>57.032,52€</w:t>
            </w:r>
          </w:p>
        </w:tc>
        <w:tc>
          <w:tcPr>
            <w:tcW w:w="1843" w:type="dxa"/>
            <w:tcBorders>
              <w:top w:val="single" w:sz="6" w:space="0" w:color="auto"/>
              <w:left w:val="single" w:sz="6" w:space="0" w:color="auto"/>
              <w:right w:val="single" w:sz="6" w:space="0" w:color="auto"/>
            </w:tcBorders>
            <w:vAlign w:val="center"/>
          </w:tcPr>
          <w:p w:rsidR="00B26364" w:rsidRPr="00B26364" w:rsidRDefault="00BD3A2A" w:rsidP="00160CCE">
            <w:pPr>
              <w:spacing w:beforeLines="120"/>
              <w:jc w:val="center"/>
              <w:rPr>
                <w:rFonts w:ascii="Arial" w:hAnsi="Arial" w:cs="Arial"/>
                <w:sz w:val="16"/>
                <w:szCs w:val="16"/>
              </w:rPr>
            </w:pPr>
            <w:r>
              <w:rPr>
                <w:rFonts w:ascii="Arial" w:hAnsi="Arial" w:cs="Arial"/>
                <w:sz w:val="16"/>
                <w:szCs w:val="16"/>
              </w:rPr>
              <w:t>305</w:t>
            </w:r>
            <w:r w:rsidR="007B68BE">
              <w:rPr>
                <w:rFonts w:ascii="Arial" w:hAnsi="Arial" w:cs="Arial"/>
                <w:sz w:val="16"/>
                <w:szCs w:val="16"/>
              </w:rPr>
              <w:t>.</w:t>
            </w:r>
            <w:r>
              <w:rPr>
                <w:rFonts w:ascii="Arial" w:hAnsi="Arial" w:cs="Arial"/>
                <w:sz w:val="16"/>
                <w:szCs w:val="16"/>
              </w:rPr>
              <w:t>0</w:t>
            </w:r>
            <w:r w:rsidR="007B68BE">
              <w:rPr>
                <w:rFonts w:ascii="Arial" w:hAnsi="Arial" w:cs="Arial"/>
                <w:sz w:val="16"/>
                <w:szCs w:val="16"/>
              </w:rPr>
              <w:t>00,00€</w:t>
            </w:r>
          </w:p>
        </w:tc>
      </w:tr>
      <w:tr w:rsidR="00B26364" w:rsidRPr="00B26364">
        <w:trPr>
          <w:trHeight w:val="838"/>
        </w:trPr>
        <w:tc>
          <w:tcPr>
            <w:tcW w:w="434" w:type="dxa"/>
            <w:tcBorders>
              <w:top w:val="single" w:sz="6" w:space="0" w:color="auto"/>
              <w:left w:val="single" w:sz="6" w:space="0" w:color="auto"/>
              <w:bottom w:val="single" w:sz="6" w:space="0" w:color="auto"/>
              <w:right w:val="single" w:sz="6" w:space="0" w:color="auto"/>
            </w:tcBorders>
            <w:vAlign w:val="center"/>
          </w:tcPr>
          <w:p w:rsidR="00B26364" w:rsidRPr="00B26364" w:rsidRDefault="007B68BE" w:rsidP="007B68BE">
            <w:pPr>
              <w:spacing w:before="120" w:line="360" w:lineRule="atLeast"/>
              <w:jc w:val="center"/>
              <w:rPr>
                <w:rFonts w:ascii="Arial" w:hAnsi="Arial" w:cs="Arial"/>
                <w:sz w:val="16"/>
                <w:szCs w:val="16"/>
              </w:rPr>
            </w:pPr>
            <w:r>
              <w:rPr>
                <w:rFonts w:ascii="Arial" w:hAnsi="Arial" w:cs="Arial"/>
                <w:sz w:val="16"/>
                <w:szCs w:val="16"/>
              </w:rPr>
              <w:t>2</w:t>
            </w:r>
          </w:p>
        </w:tc>
        <w:tc>
          <w:tcPr>
            <w:tcW w:w="2373" w:type="dxa"/>
            <w:tcBorders>
              <w:top w:val="single" w:sz="6" w:space="0" w:color="auto"/>
              <w:left w:val="single" w:sz="6" w:space="0" w:color="auto"/>
              <w:bottom w:val="single" w:sz="6" w:space="0" w:color="auto"/>
              <w:right w:val="single" w:sz="6" w:space="0" w:color="auto"/>
            </w:tcBorders>
            <w:vAlign w:val="center"/>
          </w:tcPr>
          <w:p w:rsidR="00B26364" w:rsidRPr="00B26364" w:rsidRDefault="007B68BE" w:rsidP="00160CCE">
            <w:pPr>
              <w:spacing w:beforeLines="120" w:line="360" w:lineRule="atLeast"/>
              <w:jc w:val="center"/>
              <w:rPr>
                <w:rFonts w:ascii="Arial" w:hAnsi="Arial" w:cs="Arial"/>
                <w:sz w:val="16"/>
                <w:szCs w:val="16"/>
              </w:rPr>
            </w:pPr>
            <w:r>
              <w:rPr>
                <w:rFonts w:ascii="Arial" w:hAnsi="Arial" w:cs="Arial"/>
                <w:sz w:val="16"/>
                <w:szCs w:val="16"/>
              </w:rPr>
              <w:t>ΑΝΑΤΡΕΠΟΜΕΝΟ ΟΧΗΜΑ ΜΕ ΑΡΠΑΓΗ ΜΙΚΤΟΥ ΦΟΡΤΙΟΥ 19 ΤΟΝ.</w:t>
            </w:r>
          </w:p>
        </w:tc>
        <w:tc>
          <w:tcPr>
            <w:tcW w:w="599" w:type="dxa"/>
            <w:tcBorders>
              <w:top w:val="single" w:sz="6" w:space="0" w:color="auto"/>
              <w:left w:val="single" w:sz="6" w:space="0" w:color="auto"/>
              <w:bottom w:val="single" w:sz="4" w:space="0" w:color="auto"/>
              <w:right w:val="single" w:sz="6" w:space="0" w:color="auto"/>
            </w:tcBorders>
            <w:vAlign w:val="center"/>
          </w:tcPr>
          <w:p w:rsidR="00B26364" w:rsidRPr="00B26364" w:rsidRDefault="007B68BE" w:rsidP="00160CCE">
            <w:pPr>
              <w:spacing w:beforeLines="120" w:line="360" w:lineRule="atLeast"/>
              <w:jc w:val="center"/>
              <w:rPr>
                <w:rFonts w:ascii="Arial" w:hAnsi="Arial" w:cs="Arial"/>
                <w:sz w:val="16"/>
                <w:szCs w:val="16"/>
              </w:rPr>
            </w:pPr>
            <w:r>
              <w:rPr>
                <w:rFonts w:ascii="Arial" w:hAnsi="Arial" w:cs="Arial"/>
                <w:sz w:val="16"/>
                <w:szCs w:val="16"/>
              </w:rPr>
              <w:t>ΤΕΜ</w:t>
            </w:r>
          </w:p>
        </w:tc>
        <w:tc>
          <w:tcPr>
            <w:tcW w:w="1134" w:type="dxa"/>
            <w:tcBorders>
              <w:top w:val="single" w:sz="6" w:space="0" w:color="auto"/>
              <w:left w:val="single" w:sz="6" w:space="0" w:color="auto"/>
              <w:bottom w:val="single" w:sz="4" w:space="0" w:color="auto"/>
              <w:right w:val="single" w:sz="6" w:space="0" w:color="auto"/>
            </w:tcBorders>
            <w:vAlign w:val="center"/>
          </w:tcPr>
          <w:p w:rsidR="00B26364" w:rsidRPr="007B68BE" w:rsidRDefault="007B68BE" w:rsidP="00160CCE">
            <w:pPr>
              <w:spacing w:beforeLines="120"/>
              <w:jc w:val="center"/>
              <w:rPr>
                <w:rFonts w:ascii="Arial" w:hAnsi="Arial" w:cs="Arial"/>
                <w:sz w:val="16"/>
                <w:szCs w:val="16"/>
              </w:rPr>
            </w:pPr>
            <w:r w:rsidRPr="007B68BE">
              <w:rPr>
                <w:rFonts w:ascii="Arial" w:hAnsi="Arial" w:cs="Arial"/>
                <w:sz w:val="16"/>
                <w:szCs w:val="16"/>
              </w:rPr>
              <w:t>1</w:t>
            </w:r>
          </w:p>
        </w:tc>
        <w:tc>
          <w:tcPr>
            <w:tcW w:w="1417" w:type="dxa"/>
            <w:tcBorders>
              <w:top w:val="single" w:sz="6" w:space="0" w:color="auto"/>
              <w:left w:val="single" w:sz="6" w:space="0" w:color="auto"/>
              <w:bottom w:val="single" w:sz="4" w:space="0" w:color="auto"/>
              <w:right w:val="single" w:sz="6" w:space="0" w:color="auto"/>
            </w:tcBorders>
            <w:vAlign w:val="center"/>
          </w:tcPr>
          <w:p w:rsidR="00B26364" w:rsidRPr="007B68BE" w:rsidRDefault="007B68BE" w:rsidP="00160CCE">
            <w:pPr>
              <w:spacing w:beforeLines="120"/>
              <w:jc w:val="center"/>
              <w:rPr>
                <w:rFonts w:ascii="Arial" w:hAnsi="Arial" w:cs="Arial"/>
                <w:sz w:val="16"/>
                <w:szCs w:val="16"/>
              </w:rPr>
            </w:pPr>
            <w:r w:rsidRPr="007B68BE">
              <w:rPr>
                <w:rFonts w:ascii="Arial" w:hAnsi="Arial" w:cs="Arial"/>
                <w:sz w:val="16"/>
                <w:szCs w:val="16"/>
              </w:rPr>
              <w:t>130.081,30€</w:t>
            </w:r>
          </w:p>
        </w:tc>
        <w:tc>
          <w:tcPr>
            <w:tcW w:w="1985" w:type="dxa"/>
            <w:tcBorders>
              <w:top w:val="single" w:sz="6" w:space="0" w:color="auto"/>
              <w:left w:val="single" w:sz="6" w:space="0" w:color="auto"/>
              <w:right w:val="single" w:sz="6" w:space="0" w:color="auto"/>
            </w:tcBorders>
            <w:vAlign w:val="center"/>
          </w:tcPr>
          <w:p w:rsidR="00B26364" w:rsidRPr="007B68BE" w:rsidRDefault="007B68BE" w:rsidP="00160CCE">
            <w:pPr>
              <w:spacing w:beforeLines="120"/>
              <w:jc w:val="center"/>
              <w:rPr>
                <w:rFonts w:ascii="Arial" w:hAnsi="Arial" w:cs="Arial"/>
                <w:sz w:val="16"/>
                <w:szCs w:val="16"/>
              </w:rPr>
            </w:pPr>
            <w:r w:rsidRPr="007B68BE">
              <w:rPr>
                <w:rFonts w:ascii="Arial" w:hAnsi="Arial" w:cs="Arial"/>
                <w:sz w:val="16"/>
                <w:szCs w:val="16"/>
              </w:rPr>
              <w:t>130.081,30€</w:t>
            </w:r>
          </w:p>
        </w:tc>
        <w:tc>
          <w:tcPr>
            <w:tcW w:w="1134" w:type="dxa"/>
            <w:tcBorders>
              <w:top w:val="single" w:sz="6" w:space="0" w:color="auto"/>
              <w:left w:val="single" w:sz="6" w:space="0" w:color="auto"/>
              <w:right w:val="single" w:sz="6" w:space="0" w:color="auto"/>
            </w:tcBorders>
            <w:vAlign w:val="center"/>
          </w:tcPr>
          <w:p w:rsidR="00B26364" w:rsidRPr="007B68BE" w:rsidRDefault="007B68BE" w:rsidP="00160CCE">
            <w:pPr>
              <w:spacing w:beforeLines="120"/>
              <w:jc w:val="center"/>
              <w:rPr>
                <w:rFonts w:ascii="Arial" w:hAnsi="Arial" w:cs="Arial"/>
                <w:sz w:val="16"/>
                <w:szCs w:val="16"/>
              </w:rPr>
            </w:pPr>
            <w:r w:rsidRPr="007B68BE">
              <w:rPr>
                <w:rFonts w:ascii="Arial" w:hAnsi="Arial" w:cs="Arial"/>
                <w:sz w:val="16"/>
                <w:szCs w:val="16"/>
              </w:rPr>
              <w:t>29.918,70€</w:t>
            </w:r>
          </w:p>
        </w:tc>
        <w:tc>
          <w:tcPr>
            <w:tcW w:w="1843" w:type="dxa"/>
            <w:tcBorders>
              <w:top w:val="single" w:sz="6" w:space="0" w:color="auto"/>
              <w:left w:val="single" w:sz="6" w:space="0" w:color="auto"/>
              <w:right w:val="single" w:sz="6" w:space="0" w:color="auto"/>
            </w:tcBorders>
            <w:vAlign w:val="center"/>
          </w:tcPr>
          <w:p w:rsidR="00B26364" w:rsidRPr="00B26364" w:rsidRDefault="007B68BE" w:rsidP="00160CCE">
            <w:pPr>
              <w:spacing w:beforeLines="120"/>
              <w:jc w:val="center"/>
              <w:rPr>
                <w:rFonts w:ascii="Arial" w:hAnsi="Arial" w:cs="Arial"/>
                <w:sz w:val="16"/>
                <w:szCs w:val="16"/>
              </w:rPr>
            </w:pPr>
            <w:r>
              <w:rPr>
                <w:rFonts w:ascii="Arial" w:hAnsi="Arial" w:cs="Arial"/>
                <w:sz w:val="16"/>
                <w:szCs w:val="16"/>
              </w:rPr>
              <w:t>160.000,00€</w:t>
            </w:r>
          </w:p>
        </w:tc>
      </w:tr>
      <w:tr w:rsidR="007B68BE" w:rsidRPr="00B26364">
        <w:trPr>
          <w:trHeight w:val="812"/>
        </w:trPr>
        <w:tc>
          <w:tcPr>
            <w:tcW w:w="434" w:type="dxa"/>
            <w:tcBorders>
              <w:top w:val="single" w:sz="6" w:space="0" w:color="auto"/>
              <w:left w:val="single" w:sz="6" w:space="0" w:color="auto"/>
              <w:bottom w:val="single" w:sz="6" w:space="0" w:color="auto"/>
              <w:right w:val="single" w:sz="6" w:space="0" w:color="auto"/>
            </w:tcBorders>
            <w:vAlign w:val="center"/>
          </w:tcPr>
          <w:p w:rsidR="007B68BE" w:rsidRPr="00B26364" w:rsidRDefault="007B68BE" w:rsidP="00940880">
            <w:pPr>
              <w:spacing w:before="120" w:line="360" w:lineRule="atLeast"/>
              <w:jc w:val="center"/>
              <w:rPr>
                <w:rFonts w:ascii="Arial" w:hAnsi="Arial" w:cs="Arial"/>
                <w:sz w:val="16"/>
                <w:szCs w:val="16"/>
              </w:rPr>
            </w:pPr>
            <w:r>
              <w:rPr>
                <w:rFonts w:ascii="Arial" w:hAnsi="Arial" w:cs="Arial"/>
                <w:sz w:val="16"/>
                <w:szCs w:val="16"/>
              </w:rPr>
              <w:t>3</w:t>
            </w:r>
          </w:p>
        </w:tc>
        <w:tc>
          <w:tcPr>
            <w:tcW w:w="2373" w:type="dxa"/>
            <w:tcBorders>
              <w:top w:val="single" w:sz="6" w:space="0" w:color="auto"/>
              <w:left w:val="single" w:sz="6" w:space="0" w:color="auto"/>
              <w:bottom w:val="single" w:sz="6" w:space="0" w:color="auto"/>
              <w:right w:val="single" w:sz="6" w:space="0" w:color="auto"/>
            </w:tcBorders>
            <w:vAlign w:val="center"/>
          </w:tcPr>
          <w:p w:rsidR="007B68BE" w:rsidRPr="007B68BE" w:rsidRDefault="007B68BE" w:rsidP="00160CCE">
            <w:pPr>
              <w:spacing w:beforeLines="120" w:line="360" w:lineRule="atLeast"/>
              <w:jc w:val="center"/>
              <w:rPr>
                <w:rFonts w:ascii="Arial" w:hAnsi="Arial" w:cs="Arial"/>
                <w:sz w:val="16"/>
                <w:szCs w:val="16"/>
              </w:rPr>
            </w:pPr>
            <w:r>
              <w:rPr>
                <w:rFonts w:ascii="Arial" w:hAnsi="Arial" w:cs="Arial"/>
                <w:sz w:val="16"/>
                <w:szCs w:val="16"/>
              </w:rPr>
              <w:t xml:space="preserve">ΟΧΗΜΑ ΠΛΥΝΤΗΡΙΟΥ ΚΑΔΩΝ ΑΠΟΡΡΙΜΜΑΤΩΝ </w:t>
            </w:r>
            <w:smartTag w:uri="urn:schemas-microsoft-com:office:smarttags" w:element="metricconverter">
              <w:smartTagPr>
                <w:attr w:name="ProductID" w:val="4000 LT"/>
              </w:smartTagPr>
              <w:r>
                <w:rPr>
                  <w:rFonts w:ascii="Arial" w:hAnsi="Arial" w:cs="Arial"/>
                  <w:sz w:val="16"/>
                  <w:szCs w:val="16"/>
                </w:rPr>
                <w:t xml:space="preserve">4000 </w:t>
              </w:r>
              <w:r>
                <w:rPr>
                  <w:rFonts w:ascii="Arial" w:hAnsi="Arial" w:cs="Arial"/>
                  <w:sz w:val="16"/>
                  <w:szCs w:val="16"/>
                  <w:lang w:val="en-US"/>
                </w:rPr>
                <w:t>LT</w:t>
              </w:r>
            </w:smartTag>
          </w:p>
        </w:tc>
        <w:tc>
          <w:tcPr>
            <w:tcW w:w="599" w:type="dxa"/>
            <w:tcBorders>
              <w:top w:val="single" w:sz="6" w:space="0" w:color="auto"/>
              <w:left w:val="single" w:sz="6" w:space="0" w:color="auto"/>
              <w:bottom w:val="single" w:sz="4" w:space="0" w:color="auto"/>
              <w:right w:val="single" w:sz="6" w:space="0" w:color="auto"/>
            </w:tcBorders>
            <w:vAlign w:val="center"/>
          </w:tcPr>
          <w:p w:rsidR="007B68BE" w:rsidRPr="007B68BE" w:rsidRDefault="007B68BE" w:rsidP="00160CCE">
            <w:pPr>
              <w:spacing w:beforeLines="120" w:line="360" w:lineRule="atLeast"/>
              <w:jc w:val="center"/>
              <w:rPr>
                <w:rFonts w:ascii="Arial" w:hAnsi="Arial" w:cs="Arial"/>
                <w:sz w:val="16"/>
                <w:szCs w:val="16"/>
                <w:lang w:val="en-US"/>
              </w:rPr>
            </w:pPr>
            <w:r>
              <w:rPr>
                <w:rFonts w:ascii="Arial" w:hAnsi="Arial" w:cs="Arial"/>
                <w:sz w:val="16"/>
                <w:szCs w:val="16"/>
                <w:lang w:val="en-US"/>
              </w:rPr>
              <w:t>TEM</w:t>
            </w:r>
          </w:p>
        </w:tc>
        <w:tc>
          <w:tcPr>
            <w:tcW w:w="1134" w:type="dxa"/>
            <w:tcBorders>
              <w:top w:val="single" w:sz="6" w:space="0" w:color="auto"/>
              <w:left w:val="single" w:sz="6" w:space="0" w:color="auto"/>
              <w:bottom w:val="single" w:sz="4" w:space="0" w:color="auto"/>
              <w:right w:val="single" w:sz="6" w:space="0" w:color="auto"/>
            </w:tcBorders>
            <w:vAlign w:val="center"/>
          </w:tcPr>
          <w:p w:rsidR="007B68BE" w:rsidRPr="00B26364" w:rsidRDefault="007B68BE" w:rsidP="00160CCE">
            <w:pPr>
              <w:spacing w:beforeLines="120"/>
              <w:jc w:val="center"/>
              <w:rPr>
                <w:rFonts w:ascii="Arial" w:hAnsi="Arial" w:cs="Arial"/>
                <w:color w:val="000000"/>
                <w:sz w:val="16"/>
                <w:szCs w:val="16"/>
              </w:rPr>
            </w:pPr>
            <w:r>
              <w:rPr>
                <w:rFonts w:ascii="Arial" w:hAnsi="Arial" w:cs="Arial"/>
                <w:color w:val="000000"/>
                <w:sz w:val="16"/>
                <w:szCs w:val="16"/>
              </w:rPr>
              <w:t>1</w:t>
            </w:r>
          </w:p>
        </w:tc>
        <w:tc>
          <w:tcPr>
            <w:tcW w:w="1417" w:type="dxa"/>
            <w:tcBorders>
              <w:top w:val="single" w:sz="6" w:space="0" w:color="auto"/>
              <w:left w:val="single" w:sz="6" w:space="0" w:color="auto"/>
              <w:bottom w:val="single" w:sz="4" w:space="0" w:color="auto"/>
              <w:right w:val="single" w:sz="6" w:space="0" w:color="auto"/>
            </w:tcBorders>
            <w:vAlign w:val="center"/>
          </w:tcPr>
          <w:p w:rsidR="007B68BE" w:rsidRPr="00B26364" w:rsidRDefault="007B68BE" w:rsidP="00160CCE">
            <w:pPr>
              <w:spacing w:beforeLines="120"/>
              <w:jc w:val="center"/>
              <w:rPr>
                <w:rFonts w:ascii="Arial" w:hAnsi="Arial" w:cs="Arial"/>
                <w:color w:val="000000"/>
                <w:sz w:val="16"/>
                <w:szCs w:val="16"/>
              </w:rPr>
            </w:pPr>
            <w:r>
              <w:rPr>
                <w:rFonts w:ascii="Arial" w:hAnsi="Arial" w:cs="Arial"/>
                <w:color w:val="000000"/>
                <w:sz w:val="16"/>
                <w:szCs w:val="16"/>
              </w:rPr>
              <w:t>150.406,50€</w:t>
            </w:r>
          </w:p>
        </w:tc>
        <w:tc>
          <w:tcPr>
            <w:tcW w:w="1985" w:type="dxa"/>
            <w:tcBorders>
              <w:top w:val="single" w:sz="6" w:space="0" w:color="auto"/>
              <w:left w:val="single" w:sz="6" w:space="0" w:color="auto"/>
              <w:right w:val="single" w:sz="6" w:space="0" w:color="auto"/>
            </w:tcBorders>
            <w:vAlign w:val="center"/>
          </w:tcPr>
          <w:p w:rsidR="007B68BE" w:rsidRPr="00B26364" w:rsidRDefault="007B68BE" w:rsidP="00160CCE">
            <w:pPr>
              <w:spacing w:beforeLines="120"/>
              <w:jc w:val="center"/>
              <w:rPr>
                <w:rFonts w:ascii="Arial" w:hAnsi="Arial" w:cs="Arial"/>
                <w:color w:val="000000"/>
                <w:sz w:val="16"/>
                <w:szCs w:val="16"/>
              </w:rPr>
            </w:pPr>
            <w:r>
              <w:rPr>
                <w:rFonts w:ascii="Arial" w:hAnsi="Arial" w:cs="Arial"/>
                <w:color w:val="000000"/>
                <w:sz w:val="16"/>
                <w:szCs w:val="16"/>
              </w:rPr>
              <w:t>150.406,50€</w:t>
            </w:r>
          </w:p>
        </w:tc>
        <w:tc>
          <w:tcPr>
            <w:tcW w:w="1134" w:type="dxa"/>
            <w:tcBorders>
              <w:top w:val="single" w:sz="6" w:space="0" w:color="auto"/>
              <w:left w:val="single" w:sz="6" w:space="0" w:color="auto"/>
              <w:right w:val="single" w:sz="6" w:space="0" w:color="auto"/>
            </w:tcBorders>
            <w:vAlign w:val="center"/>
          </w:tcPr>
          <w:p w:rsidR="007B68BE" w:rsidRPr="00B26364" w:rsidRDefault="007B68BE" w:rsidP="00160CCE">
            <w:pPr>
              <w:spacing w:beforeLines="120"/>
              <w:jc w:val="center"/>
              <w:rPr>
                <w:rFonts w:ascii="Arial" w:hAnsi="Arial" w:cs="Arial"/>
                <w:color w:val="000000"/>
                <w:sz w:val="16"/>
                <w:szCs w:val="16"/>
              </w:rPr>
            </w:pPr>
            <w:r>
              <w:rPr>
                <w:rFonts w:ascii="Arial" w:hAnsi="Arial" w:cs="Arial"/>
                <w:color w:val="000000"/>
                <w:sz w:val="16"/>
                <w:szCs w:val="16"/>
              </w:rPr>
              <w:t>34.593,50€</w:t>
            </w:r>
          </w:p>
        </w:tc>
        <w:tc>
          <w:tcPr>
            <w:tcW w:w="1843" w:type="dxa"/>
            <w:tcBorders>
              <w:top w:val="single" w:sz="6" w:space="0" w:color="auto"/>
              <w:left w:val="single" w:sz="6" w:space="0" w:color="auto"/>
              <w:right w:val="single" w:sz="6" w:space="0" w:color="auto"/>
            </w:tcBorders>
            <w:vAlign w:val="center"/>
          </w:tcPr>
          <w:p w:rsidR="007B68BE" w:rsidRPr="00B26364" w:rsidRDefault="00E66B83" w:rsidP="00160CCE">
            <w:pPr>
              <w:spacing w:beforeLines="120"/>
              <w:jc w:val="center"/>
              <w:rPr>
                <w:rFonts w:ascii="Arial" w:hAnsi="Arial" w:cs="Arial"/>
                <w:sz w:val="16"/>
                <w:szCs w:val="16"/>
              </w:rPr>
            </w:pPr>
            <w:r>
              <w:rPr>
                <w:rFonts w:ascii="Arial" w:hAnsi="Arial" w:cs="Arial"/>
                <w:sz w:val="16"/>
                <w:szCs w:val="16"/>
              </w:rPr>
              <w:t>185.000,00€</w:t>
            </w:r>
          </w:p>
        </w:tc>
      </w:tr>
      <w:tr w:rsidR="007B68BE" w:rsidRPr="00B26364">
        <w:trPr>
          <w:trHeight w:val="1919"/>
        </w:trPr>
        <w:tc>
          <w:tcPr>
            <w:tcW w:w="434" w:type="dxa"/>
            <w:tcBorders>
              <w:top w:val="single" w:sz="6" w:space="0" w:color="auto"/>
              <w:left w:val="single" w:sz="6" w:space="0" w:color="auto"/>
              <w:bottom w:val="single" w:sz="6" w:space="0" w:color="auto"/>
              <w:right w:val="single" w:sz="6" w:space="0" w:color="auto"/>
            </w:tcBorders>
            <w:vAlign w:val="center"/>
          </w:tcPr>
          <w:p w:rsidR="007B68BE" w:rsidRPr="00B26364" w:rsidRDefault="00294DD1" w:rsidP="004F390E">
            <w:pPr>
              <w:spacing w:before="120" w:line="360" w:lineRule="atLeast"/>
              <w:jc w:val="center"/>
              <w:rPr>
                <w:rFonts w:ascii="Arial" w:hAnsi="Arial" w:cs="Arial"/>
                <w:sz w:val="16"/>
                <w:szCs w:val="16"/>
              </w:rPr>
            </w:pPr>
            <w:r>
              <w:rPr>
                <w:rFonts w:ascii="Arial" w:hAnsi="Arial" w:cs="Arial"/>
                <w:sz w:val="16"/>
                <w:szCs w:val="16"/>
              </w:rPr>
              <w:t>4</w:t>
            </w:r>
          </w:p>
        </w:tc>
        <w:tc>
          <w:tcPr>
            <w:tcW w:w="2373" w:type="dxa"/>
            <w:tcBorders>
              <w:top w:val="single" w:sz="6" w:space="0" w:color="auto"/>
              <w:left w:val="single" w:sz="6" w:space="0" w:color="auto"/>
              <w:bottom w:val="single" w:sz="6" w:space="0" w:color="auto"/>
              <w:right w:val="single" w:sz="6" w:space="0" w:color="auto"/>
            </w:tcBorders>
            <w:vAlign w:val="center"/>
          </w:tcPr>
          <w:p w:rsidR="007B68BE" w:rsidRPr="00294DD1" w:rsidRDefault="00294DD1" w:rsidP="00160CCE">
            <w:pPr>
              <w:spacing w:beforeLines="120" w:line="360" w:lineRule="atLeast"/>
              <w:jc w:val="center"/>
              <w:rPr>
                <w:rFonts w:ascii="Arial" w:hAnsi="Arial" w:cs="Arial"/>
                <w:sz w:val="16"/>
                <w:szCs w:val="16"/>
              </w:rPr>
            </w:pPr>
            <w:r>
              <w:rPr>
                <w:rFonts w:ascii="Arial" w:hAnsi="Arial" w:cs="Arial"/>
                <w:sz w:val="16"/>
                <w:szCs w:val="16"/>
              </w:rPr>
              <w:t xml:space="preserve">ΠΛΗΡΕΣ ΟΧΗΜΑ ΕΛΚΥΣΤΗΡΑΣ ΚΑΙ ΗΜΙΡΥΜΟΥΛΚΟΥΜΕΝΟ ΜΕΤΑΦΟΡΑΣ ΑΠΟΡΡΙΜΜΑΤΩΝ </w:t>
            </w:r>
            <w:r>
              <w:rPr>
                <w:rFonts w:ascii="Arial" w:hAnsi="Arial" w:cs="Arial"/>
                <w:sz w:val="16"/>
                <w:szCs w:val="16"/>
              </w:rPr>
              <w:lastRenderedPageBreak/>
              <w:t>ΧΩΡΗΤΙΚΟΤΗΤΑΣ 56 Μ</w:t>
            </w:r>
            <w:r>
              <w:rPr>
                <w:rFonts w:ascii="Arial" w:hAnsi="Arial" w:cs="Arial"/>
                <w:sz w:val="16"/>
                <w:szCs w:val="16"/>
                <w:vertAlign w:val="superscript"/>
              </w:rPr>
              <w:t>3</w:t>
            </w:r>
          </w:p>
        </w:tc>
        <w:tc>
          <w:tcPr>
            <w:tcW w:w="599" w:type="dxa"/>
            <w:tcBorders>
              <w:top w:val="single" w:sz="6" w:space="0" w:color="auto"/>
              <w:left w:val="single" w:sz="6" w:space="0" w:color="auto"/>
              <w:bottom w:val="single" w:sz="4" w:space="0" w:color="auto"/>
              <w:right w:val="single" w:sz="6" w:space="0" w:color="auto"/>
            </w:tcBorders>
            <w:vAlign w:val="center"/>
          </w:tcPr>
          <w:p w:rsidR="007B68BE" w:rsidRPr="00B26364" w:rsidRDefault="004F390E" w:rsidP="00160CCE">
            <w:pPr>
              <w:spacing w:beforeLines="120" w:line="360" w:lineRule="atLeast"/>
              <w:jc w:val="center"/>
              <w:rPr>
                <w:rFonts w:ascii="Arial" w:hAnsi="Arial" w:cs="Arial"/>
                <w:sz w:val="16"/>
                <w:szCs w:val="16"/>
              </w:rPr>
            </w:pPr>
            <w:r>
              <w:rPr>
                <w:rFonts w:ascii="Arial" w:hAnsi="Arial" w:cs="Arial"/>
                <w:sz w:val="16"/>
                <w:szCs w:val="16"/>
              </w:rPr>
              <w:lastRenderedPageBreak/>
              <w:t>ΤΕΜ</w:t>
            </w:r>
          </w:p>
        </w:tc>
        <w:tc>
          <w:tcPr>
            <w:tcW w:w="1134" w:type="dxa"/>
            <w:tcBorders>
              <w:top w:val="single" w:sz="6" w:space="0" w:color="auto"/>
              <w:left w:val="single" w:sz="6" w:space="0" w:color="auto"/>
              <w:bottom w:val="single" w:sz="4" w:space="0" w:color="auto"/>
              <w:right w:val="single" w:sz="6" w:space="0" w:color="auto"/>
            </w:tcBorders>
            <w:vAlign w:val="center"/>
          </w:tcPr>
          <w:p w:rsidR="007B68BE" w:rsidRPr="00B26364" w:rsidRDefault="004F390E" w:rsidP="00160CCE">
            <w:pPr>
              <w:spacing w:beforeLines="120"/>
              <w:jc w:val="center"/>
              <w:rPr>
                <w:rFonts w:ascii="Arial" w:hAnsi="Arial" w:cs="Arial"/>
                <w:color w:val="000000"/>
                <w:sz w:val="16"/>
                <w:szCs w:val="16"/>
              </w:rPr>
            </w:pPr>
            <w:r>
              <w:rPr>
                <w:rFonts w:ascii="Arial" w:hAnsi="Arial" w:cs="Arial"/>
                <w:color w:val="000000"/>
                <w:sz w:val="16"/>
                <w:szCs w:val="16"/>
              </w:rPr>
              <w:t>1</w:t>
            </w:r>
          </w:p>
        </w:tc>
        <w:tc>
          <w:tcPr>
            <w:tcW w:w="1417" w:type="dxa"/>
            <w:tcBorders>
              <w:top w:val="single" w:sz="6" w:space="0" w:color="auto"/>
              <w:left w:val="single" w:sz="6" w:space="0" w:color="auto"/>
              <w:bottom w:val="single" w:sz="4" w:space="0" w:color="auto"/>
              <w:right w:val="single" w:sz="6" w:space="0" w:color="auto"/>
            </w:tcBorders>
            <w:vAlign w:val="center"/>
          </w:tcPr>
          <w:p w:rsidR="007B68BE" w:rsidRPr="00B26364" w:rsidRDefault="004F390E" w:rsidP="00160CCE">
            <w:pPr>
              <w:spacing w:beforeLines="120"/>
              <w:jc w:val="center"/>
              <w:rPr>
                <w:rFonts w:ascii="Arial" w:hAnsi="Arial" w:cs="Arial"/>
                <w:color w:val="000000"/>
                <w:sz w:val="16"/>
                <w:szCs w:val="16"/>
              </w:rPr>
            </w:pPr>
            <w:r>
              <w:rPr>
                <w:rFonts w:ascii="Arial" w:hAnsi="Arial" w:cs="Arial"/>
                <w:color w:val="000000"/>
                <w:sz w:val="16"/>
                <w:szCs w:val="16"/>
              </w:rPr>
              <w:t>191.056,91€</w:t>
            </w:r>
          </w:p>
        </w:tc>
        <w:tc>
          <w:tcPr>
            <w:tcW w:w="1985" w:type="dxa"/>
            <w:tcBorders>
              <w:top w:val="single" w:sz="6" w:space="0" w:color="auto"/>
              <w:left w:val="single" w:sz="6" w:space="0" w:color="auto"/>
              <w:right w:val="single" w:sz="6" w:space="0" w:color="auto"/>
            </w:tcBorders>
            <w:vAlign w:val="center"/>
          </w:tcPr>
          <w:p w:rsidR="007B68BE" w:rsidRPr="00B26364" w:rsidRDefault="004F390E" w:rsidP="00160CCE">
            <w:pPr>
              <w:spacing w:beforeLines="120"/>
              <w:jc w:val="center"/>
              <w:rPr>
                <w:rFonts w:ascii="Arial" w:hAnsi="Arial" w:cs="Arial"/>
                <w:color w:val="000000"/>
                <w:sz w:val="16"/>
                <w:szCs w:val="16"/>
              </w:rPr>
            </w:pPr>
            <w:r>
              <w:rPr>
                <w:rFonts w:ascii="Arial" w:hAnsi="Arial" w:cs="Arial"/>
                <w:color w:val="000000"/>
                <w:sz w:val="16"/>
                <w:szCs w:val="16"/>
              </w:rPr>
              <w:t>191.056,91€</w:t>
            </w:r>
          </w:p>
        </w:tc>
        <w:tc>
          <w:tcPr>
            <w:tcW w:w="1134" w:type="dxa"/>
            <w:tcBorders>
              <w:top w:val="single" w:sz="6" w:space="0" w:color="auto"/>
              <w:left w:val="single" w:sz="6" w:space="0" w:color="auto"/>
              <w:right w:val="single" w:sz="6" w:space="0" w:color="auto"/>
            </w:tcBorders>
            <w:vAlign w:val="center"/>
          </w:tcPr>
          <w:p w:rsidR="007B68BE" w:rsidRPr="00B26364" w:rsidRDefault="004F390E" w:rsidP="00160CCE">
            <w:pPr>
              <w:spacing w:beforeLines="120"/>
              <w:jc w:val="center"/>
              <w:rPr>
                <w:rFonts w:ascii="Arial" w:hAnsi="Arial" w:cs="Arial"/>
                <w:color w:val="000000"/>
                <w:sz w:val="16"/>
                <w:szCs w:val="16"/>
              </w:rPr>
            </w:pPr>
            <w:r>
              <w:rPr>
                <w:rFonts w:ascii="Arial" w:hAnsi="Arial" w:cs="Arial"/>
                <w:color w:val="000000"/>
                <w:sz w:val="16"/>
                <w:szCs w:val="16"/>
              </w:rPr>
              <w:t>43943,09€</w:t>
            </w:r>
          </w:p>
        </w:tc>
        <w:tc>
          <w:tcPr>
            <w:tcW w:w="1843" w:type="dxa"/>
            <w:tcBorders>
              <w:top w:val="single" w:sz="6" w:space="0" w:color="auto"/>
              <w:left w:val="single" w:sz="6" w:space="0" w:color="auto"/>
              <w:right w:val="single" w:sz="6" w:space="0" w:color="auto"/>
            </w:tcBorders>
            <w:vAlign w:val="center"/>
          </w:tcPr>
          <w:p w:rsidR="007B68BE" w:rsidRPr="00B26364" w:rsidRDefault="004F390E" w:rsidP="00160CCE">
            <w:pPr>
              <w:spacing w:beforeLines="120"/>
              <w:jc w:val="center"/>
              <w:rPr>
                <w:rFonts w:ascii="Arial" w:hAnsi="Arial" w:cs="Arial"/>
                <w:sz w:val="16"/>
                <w:szCs w:val="16"/>
              </w:rPr>
            </w:pPr>
            <w:r>
              <w:rPr>
                <w:rFonts w:ascii="Arial" w:hAnsi="Arial" w:cs="Arial"/>
                <w:sz w:val="16"/>
                <w:szCs w:val="16"/>
              </w:rPr>
              <w:t>235.000,00€</w:t>
            </w:r>
          </w:p>
        </w:tc>
      </w:tr>
      <w:tr w:rsidR="004F390E" w:rsidRPr="00B26364">
        <w:trPr>
          <w:trHeight w:val="451"/>
        </w:trPr>
        <w:tc>
          <w:tcPr>
            <w:tcW w:w="9076" w:type="dxa"/>
            <w:gridSpan w:val="7"/>
            <w:tcBorders>
              <w:top w:val="single" w:sz="6" w:space="0" w:color="auto"/>
              <w:left w:val="single" w:sz="6" w:space="0" w:color="auto"/>
              <w:bottom w:val="single" w:sz="6" w:space="0" w:color="auto"/>
              <w:right w:val="single" w:sz="6" w:space="0" w:color="auto"/>
            </w:tcBorders>
            <w:vAlign w:val="center"/>
          </w:tcPr>
          <w:p w:rsidR="004F390E" w:rsidRPr="004F390E" w:rsidRDefault="004F390E" w:rsidP="00160CCE">
            <w:pPr>
              <w:spacing w:beforeLines="120"/>
              <w:jc w:val="center"/>
              <w:rPr>
                <w:rFonts w:ascii="Arial" w:hAnsi="Arial" w:cs="Arial"/>
                <w:color w:val="000000"/>
              </w:rPr>
            </w:pPr>
            <w:r>
              <w:rPr>
                <w:rFonts w:ascii="Arial" w:hAnsi="Arial" w:cs="Arial"/>
                <w:color w:val="000000"/>
              </w:rPr>
              <w:lastRenderedPageBreak/>
              <w:t>ΣΥΝΟΛΙΚΗ ΔΑΠΑΝΗ ΣΥΜΠΕΡΙΛΑΜΒΑΝΟΜΕΝΟΥ Φ.Π.Α. 23%</w:t>
            </w:r>
          </w:p>
        </w:tc>
        <w:tc>
          <w:tcPr>
            <w:tcW w:w="1843" w:type="dxa"/>
            <w:tcBorders>
              <w:top w:val="single" w:sz="6" w:space="0" w:color="auto"/>
              <w:left w:val="single" w:sz="6" w:space="0" w:color="auto"/>
              <w:right w:val="single" w:sz="6" w:space="0" w:color="auto"/>
            </w:tcBorders>
            <w:vAlign w:val="center"/>
          </w:tcPr>
          <w:p w:rsidR="004F390E" w:rsidRPr="004F390E" w:rsidRDefault="004F390E" w:rsidP="00160CCE">
            <w:pPr>
              <w:spacing w:beforeLines="120"/>
              <w:jc w:val="center"/>
            </w:pPr>
            <w:r w:rsidRPr="004F390E">
              <w:rPr>
                <w:rFonts w:ascii="Arial" w:hAnsi="Arial" w:cs="Arial"/>
              </w:rPr>
              <w:t>885.000,00</w:t>
            </w:r>
            <w:r>
              <w:rPr>
                <w:rFonts w:ascii="Arial" w:hAnsi="Arial" w:cs="Arial"/>
              </w:rPr>
              <w:t xml:space="preserve"> </w:t>
            </w:r>
            <w:r w:rsidRPr="004F390E">
              <w:rPr>
                <w:rFonts w:ascii="Arial" w:hAnsi="Arial" w:cs="Arial"/>
              </w:rPr>
              <w:t>€</w:t>
            </w:r>
          </w:p>
        </w:tc>
      </w:tr>
    </w:tbl>
    <w:p w:rsidR="002A1C29" w:rsidRDefault="002A1C29">
      <w:pPr>
        <w:widowControl w:val="0"/>
        <w:spacing w:before="120" w:line="360" w:lineRule="atLeast"/>
        <w:jc w:val="right"/>
        <w:rPr>
          <w:rFonts w:ascii="Arial" w:hAnsi="Arial" w:cs="Arial"/>
          <w:caps/>
          <w:szCs w:val="22"/>
        </w:rPr>
      </w:pPr>
    </w:p>
    <w:tbl>
      <w:tblPr>
        <w:tblW w:w="10071" w:type="dxa"/>
        <w:tblLook w:val="0000"/>
      </w:tblPr>
      <w:tblGrid>
        <w:gridCol w:w="10287"/>
        <w:gridCol w:w="222"/>
        <w:gridCol w:w="222"/>
      </w:tblGrid>
      <w:tr w:rsidR="00DB6EC9">
        <w:tc>
          <w:tcPr>
            <w:tcW w:w="3168" w:type="dxa"/>
          </w:tcPr>
          <w:tbl>
            <w:tblPr>
              <w:tblW w:w="10071" w:type="dxa"/>
              <w:tblLook w:val="0000"/>
            </w:tblPr>
            <w:tblGrid>
              <w:gridCol w:w="2988"/>
              <w:gridCol w:w="3296"/>
              <w:gridCol w:w="3787"/>
            </w:tblGrid>
            <w:tr w:rsidR="00DB6EC9">
              <w:trPr>
                <w:trHeight w:val="3232"/>
              </w:trPr>
              <w:tc>
                <w:tcPr>
                  <w:tcW w:w="2988" w:type="dxa"/>
                </w:tcPr>
                <w:p w:rsidR="00DB6EC9" w:rsidRPr="001F0A0A" w:rsidRDefault="00DB6EC9" w:rsidP="006B2830">
                  <w:pPr>
                    <w:pStyle w:val="4"/>
                    <w:rPr>
                      <w:szCs w:val="24"/>
                    </w:rPr>
                  </w:pPr>
                  <w:r w:rsidRPr="001F0A0A">
                    <w:rPr>
                      <w:szCs w:val="24"/>
                    </w:rPr>
                    <w:t>ΣΥΝΤΑΧΘΗΚΕ</w:t>
                  </w:r>
                </w:p>
                <w:p w:rsidR="00DB6EC9" w:rsidRPr="00DB6EC9" w:rsidRDefault="00F93702" w:rsidP="006B2830">
                  <w:pPr>
                    <w:jc w:val="center"/>
                    <w:rPr>
                      <w:rFonts w:ascii="Arial" w:hAnsi="Arial" w:cs="Arial"/>
                      <w:b/>
                      <w:bCs/>
                    </w:rPr>
                  </w:pPr>
                  <w:r w:rsidRPr="00441E18">
                    <w:rPr>
                      <w:rFonts w:ascii="Arial" w:hAnsi="Arial" w:cs="Arial"/>
                      <w:b/>
                      <w:bCs/>
                    </w:rPr>
                    <w:t>21</w:t>
                  </w:r>
                  <w:r w:rsidR="00DB6EC9" w:rsidRPr="00DB6EC9">
                    <w:rPr>
                      <w:rFonts w:ascii="Arial" w:hAnsi="Arial" w:cs="Arial"/>
                      <w:b/>
                      <w:bCs/>
                    </w:rPr>
                    <w:t>/</w:t>
                  </w:r>
                  <w:r w:rsidR="00473399">
                    <w:rPr>
                      <w:rFonts w:ascii="Arial" w:hAnsi="Arial" w:cs="Arial"/>
                      <w:b/>
                      <w:bCs/>
                    </w:rPr>
                    <w:t>9</w:t>
                  </w:r>
                  <w:r w:rsidR="00DB6EC9" w:rsidRPr="00DB6EC9">
                    <w:rPr>
                      <w:rFonts w:ascii="Arial" w:hAnsi="Arial" w:cs="Arial"/>
                      <w:b/>
                      <w:bCs/>
                    </w:rPr>
                    <w:t>/201</w:t>
                  </w:r>
                  <w:r w:rsidR="00473399">
                    <w:rPr>
                      <w:rFonts w:ascii="Arial" w:hAnsi="Arial" w:cs="Arial"/>
                      <w:b/>
                      <w:bCs/>
                    </w:rPr>
                    <w:t>2</w:t>
                  </w:r>
                </w:p>
                <w:p w:rsidR="00DB6EC9" w:rsidRPr="007A0086" w:rsidRDefault="00DB6EC9" w:rsidP="006B2830">
                  <w:pPr>
                    <w:jc w:val="center"/>
                    <w:rPr>
                      <w:rFonts w:ascii="Arial" w:hAnsi="Arial" w:cs="Arial"/>
                      <w:sz w:val="20"/>
                      <w:szCs w:val="20"/>
                    </w:rPr>
                  </w:pPr>
                </w:p>
                <w:p w:rsidR="00DB6EC9" w:rsidRDefault="00DB6EC9" w:rsidP="006B2830">
                  <w:pPr>
                    <w:jc w:val="center"/>
                    <w:rPr>
                      <w:rFonts w:ascii="Arial" w:hAnsi="Arial" w:cs="Arial"/>
                    </w:rPr>
                  </w:pPr>
                </w:p>
              </w:tc>
              <w:tc>
                <w:tcPr>
                  <w:tcW w:w="3296" w:type="dxa"/>
                </w:tcPr>
                <w:p w:rsidR="00DB6EC9" w:rsidRPr="007A0086" w:rsidRDefault="00DB6EC9" w:rsidP="006B2830">
                  <w:pPr>
                    <w:pStyle w:val="4"/>
                    <w:rPr>
                      <w:szCs w:val="24"/>
                    </w:rPr>
                  </w:pPr>
                  <w:r>
                    <w:rPr>
                      <w:szCs w:val="24"/>
                    </w:rPr>
                    <w:t xml:space="preserve">       ΘΕΩΡΗΘΗΚΕ</w:t>
                  </w:r>
                </w:p>
                <w:p w:rsidR="00DB6EC9" w:rsidRPr="00DB6EC9" w:rsidRDefault="00DB6EC9" w:rsidP="006B2830">
                  <w:pPr>
                    <w:pStyle w:val="4"/>
                    <w:rPr>
                      <w:szCs w:val="24"/>
                    </w:rPr>
                  </w:pPr>
                  <w:r w:rsidRPr="00DB6EC9">
                    <w:rPr>
                      <w:szCs w:val="24"/>
                    </w:rPr>
                    <w:t xml:space="preserve">    </w:t>
                  </w:r>
                  <w:r w:rsidR="00F93702" w:rsidRPr="00441E18">
                    <w:rPr>
                      <w:szCs w:val="24"/>
                    </w:rPr>
                    <w:t>21</w:t>
                  </w:r>
                  <w:r w:rsidR="00473399">
                    <w:rPr>
                      <w:szCs w:val="24"/>
                    </w:rPr>
                    <w:t>/9/2012</w:t>
                  </w:r>
                </w:p>
                <w:p w:rsidR="00DB6EC9" w:rsidRDefault="00DB6EC9" w:rsidP="006B2830">
                  <w:pPr>
                    <w:jc w:val="center"/>
                    <w:rPr>
                      <w:rFonts w:ascii="Arial" w:hAnsi="Arial" w:cs="Arial"/>
                      <w:b/>
                      <w:bCs/>
                      <w:sz w:val="28"/>
                    </w:rPr>
                  </w:pPr>
                </w:p>
                <w:p w:rsidR="00DB6EC9" w:rsidRPr="005A6A5E" w:rsidRDefault="00DB6EC9" w:rsidP="006B2830">
                  <w:pPr>
                    <w:rPr>
                      <w:rFonts w:ascii="Arial" w:hAnsi="Arial" w:cs="Arial"/>
                      <w:b/>
                      <w:bCs/>
                      <w:sz w:val="28"/>
                    </w:rPr>
                  </w:pPr>
                </w:p>
              </w:tc>
              <w:tc>
                <w:tcPr>
                  <w:tcW w:w="3787" w:type="dxa"/>
                </w:tcPr>
                <w:p w:rsidR="00DB6EC9" w:rsidRPr="005A6A5E" w:rsidRDefault="00DB6EC9" w:rsidP="006B2830">
                  <w:pPr>
                    <w:pStyle w:val="aa"/>
                    <w:keepNext w:val="0"/>
                    <w:spacing w:before="0" w:after="0"/>
                    <w:rPr>
                      <w:rFonts w:ascii="Arial" w:hAnsi="Arial" w:cs="Arial"/>
                      <w:b w:val="0"/>
                      <w:bCs/>
                      <w:sz w:val="28"/>
                    </w:rPr>
                  </w:pPr>
                </w:p>
              </w:tc>
            </w:tr>
          </w:tbl>
          <w:p w:rsidR="00DB6EC9" w:rsidRPr="00DB6EC9" w:rsidRDefault="00DB6EC9" w:rsidP="00DB6EC9">
            <w:pPr>
              <w:spacing w:before="120" w:line="360" w:lineRule="atLeast"/>
              <w:rPr>
                <w:rFonts w:ascii="Arial" w:hAnsi="Arial" w:cs="Arial"/>
                <w:sz w:val="20"/>
                <w:szCs w:val="20"/>
              </w:rPr>
            </w:pPr>
            <w:r w:rsidRPr="00DB6EC9">
              <w:rPr>
                <w:rFonts w:ascii="Arial" w:hAnsi="Arial" w:cs="Arial"/>
                <w:sz w:val="20"/>
                <w:szCs w:val="20"/>
              </w:rPr>
              <w:t xml:space="preserve"> ΑΠΟΣΤΟΛΟΠΟΥΛΟΣ ΙΩΑΝΝΗΣ</w:t>
            </w:r>
            <w:r w:rsidRPr="00DB6EC9">
              <w:rPr>
                <w:rFonts w:ascii="Arial" w:hAnsi="Arial" w:cs="Arial"/>
                <w:sz w:val="20"/>
                <w:szCs w:val="20"/>
              </w:rPr>
              <w:tab/>
              <w:t>ΝΤΟΥΒΡΑΣ ΒΑΣΙΛΕΙΟΣ</w:t>
            </w:r>
          </w:p>
          <w:p w:rsidR="00DB6EC9" w:rsidRPr="00DB6EC9" w:rsidRDefault="00DB6EC9" w:rsidP="00DB6EC9">
            <w:pPr>
              <w:spacing w:before="120" w:line="360" w:lineRule="atLeast"/>
              <w:rPr>
                <w:rFonts w:ascii="Arial" w:hAnsi="Arial" w:cs="Arial"/>
                <w:sz w:val="20"/>
                <w:szCs w:val="20"/>
              </w:rPr>
            </w:pPr>
            <w:r w:rsidRPr="00881275">
              <w:rPr>
                <w:rFonts w:ascii="Arial" w:hAnsi="Arial" w:cs="Arial"/>
                <w:sz w:val="20"/>
                <w:szCs w:val="20"/>
              </w:rPr>
              <w:t>ΠΟΛΙΤΙΚΟΣ ΜΗΧΑΝΙΚΟΣ</w:t>
            </w:r>
            <w:r w:rsidRPr="00881275">
              <w:rPr>
                <w:rFonts w:ascii="Arial" w:hAnsi="Arial" w:cs="Arial"/>
                <w:sz w:val="20"/>
                <w:szCs w:val="20"/>
              </w:rPr>
              <w:tab/>
            </w:r>
            <w:r w:rsidRPr="00881275">
              <w:rPr>
                <w:rFonts w:ascii="Arial" w:hAnsi="Arial" w:cs="Arial"/>
                <w:sz w:val="20"/>
                <w:szCs w:val="20"/>
              </w:rPr>
              <w:tab/>
              <w:t>ΠΟΛΙΤΙΚΟΣ ΜΗΧΑΝΙΚΟΣ</w:t>
            </w:r>
          </w:p>
        </w:tc>
        <w:tc>
          <w:tcPr>
            <w:tcW w:w="3116" w:type="dxa"/>
          </w:tcPr>
          <w:p w:rsidR="00DB6EC9" w:rsidRPr="00D90C29" w:rsidRDefault="00DB6EC9" w:rsidP="006B2830">
            <w:pPr>
              <w:spacing w:before="120" w:line="360" w:lineRule="atLeast"/>
              <w:rPr>
                <w:rFonts w:ascii="Arial" w:hAnsi="Arial" w:cs="Arial"/>
                <w:sz w:val="20"/>
                <w:szCs w:val="20"/>
              </w:rPr>
            </w:pPr>
          </w:p>
        </w:tc>
        <w:tc>
          <w:tcPr>
            <w:tcW w:w="3787" w:type="dxa"/>
          </w:tcPr>
          <w:p w:rsidR="00DB6EC9" w:rsidRPr="00D90C29" w:rsidRDefault="00DB6EC9" w:rsidP="006B2830">
            <w:pPr>
              <w:spacing w:before="120" w:line="360" w:lineRule="atLeast"/>
              <w:rPr>
                <w:rFonts w:ascii="Arial" w:hAnsi="Arial" w:cs="Arial"/>
                <w:sz w:val="20"/>
                <w:szCs w:val="20"/>
              </w:rPr>
            </w:pPr>
          </w:p>
        </w:tc>
      </w:tr>
    </w:tbl>
    <w:p w:rsidR="008C3E24" w:rsidRDefault="002A1C29" w:rsidP="008C3E24">
      <w:pPr>
        <w:pStyle w:val="a4"/>
        <w:spacing w:before="120" w:line="360" w:lineRule="atLeast"/>
        <w:rPr>
          <w:spacing w:val="60"/>
          <w:sz w:val="24"/>
        </w:rPr>
      </w:pPr>
      <w:r>
        <w:t xml:space="preserve"> </w:t>
      </w:r>
      <w:r>
        <w:br w:type="page"/>
      </w:r>
      <w:r w:rsidR="008C3E24">
        <w:rPr>
          <w:spacing w:val="60"/>
          <w:sz w:val="24"/>
        </w:rPr>
        <w:lastRenderedPageBreak/>
        <w:t xml:space="preserve">ΕΛΛΗΝΙΚΗ ΔΗΜΟΚΡΑΤΙΑ </w:t>
      </w:r>
    </w:p>
    <w:p w:rsidR="008C3E24" w:rsidRDefault="008C3E24" w:rsidP="008C3E24">
      <w:pPr>
        <w:pStyle w:val="a4"/>
        <w:spacing w:before="120" w:line="360" w:lineRule="atLeast"/>
        <w:rPr>
          <w:spacing w:val="60"/>
          <w:sz w:val="24"/>
        </w:rPr>
      </w:pPr>
      <w:r>
        <w:rPr>
          <w:spacing w:val="60"/>
          <w:sz w:val="24"/>
        </w:rPr>
        <w:t>ΠΕΡΙΦΕΡΕΙΑ ΣΤΕΡΕΑΣ ΕΛΛΑΔΑΣ</w:t>
      </w:r>
    </w:p>
    <w:p w:rsidR="008C3E24" w:rsidRDefault="008C3E24" w:rsidP="008C3E24">
      <w:pPr>
        <w:pStyle w:val="9"/>
        <w:spacing w:before="120" w:line="360" w:lineRule="atLeast"/>
        <w:rPr>
          <w:spacing w:val="60"/>
          <w:sz w:val="24"/>
          <w:szCs w:val="20"/>
        </w:rPr>
      </w:pPr>
      <w:r>
        <w:rPr>
          <w:spacing w:val="60"/>
          <w:sz w:val="24"/>
          <w:szCs w:val="20"/>
        </w:rPr>
        <w:t xml:space="preserve">ΔΗΜΟΣ ΜΩΛΟΥ- ΑΓΙΟΥ  ΚΩΝΣΤΑΝΤΙΝΟΥ </w:t>
      </w:r>
    </w:p>
    <w:p w:rsidR="002A1C29" w:rsidRDefault="002A1C29" w:rsidP="008C3E24">
      <w:pPr>
        <w:pStyle w:val="a4"/>
        <w:spacing w:before="120" w:line="360" w:lineRule="atLeast"/>
        <w:rPr>
          <w:spacing w:val="60"/>
          <w:sz w:val="24"/>
        </w:rPr>
      </w:pPr>
    </w:p>
    <w:p w:rsidR="008C3E24" w:rsidRDefault="008C3E24" w:rsidP="008C3E24">
      <w:pPr>
        <w:pStyle w:val="a4"/>
        <w:spacing w:before="120" w:line="360" w:lineRule="atLeast"/>
        <w:rPr>
          <w:spacing w:val="60"/>
          <w:sz w:val="24"/>
        </w:rPr>
      </w:pPr>
    </w:p>
    <w:p w:rsidR="002A1C29" w:rsidRDefault="002A1C29">
      <w:pPr>
        <w:pStyle w:val="9"/>
        <w:spacing w:before="120" w:line="360" w:lineRule="atLeast"/>
        <w:rPr>
          <w:spacing w:val="60"/>
          <w:sz w:val="24"/>
          <w:szCs w:val="20"/>
        </w:rPr>
      </w:pPr>
    </w:p>
    <w:p w:rsidR="002A1C29" w:rsidRDefault="002A1C29">
      <w:pPr>
        <w:pStyle w:val="9"/>
        <w:spacing w:before="120" w:line="360" w:lineRule="atLeast"/>
        <w:rPr>
          <w:sz w:val="24"/>
          <w:szCs w:val="20"/>
        </w:rPr>
      </w:pPr>
    </w:p>
    <w:p w:rsidR="002A1C29" w:rsidRDefault="002A1C29">
      <w:pPr>
        <w:widowControl w:val="0"/>
        <w:spacing w:before="120" w:line="360" w:lineRule="atLeast"/>
        <w:jc w:val="center"/>
        <w:rPr>
          <w:rFonts w:ascii="Arial" w:hAnsi="Arial" w:cs="Arial"/>
          <w:b/>
          <w:bCs/>
        </w:rPr>
      </w:pPr>
    </w:p>
    <w:p w:rsidR="008C3E24" w:rsidRDefault="008C3E24" w:rsidP="008C3E24">
      <w:pPr>
        <w:pStyle w:val="9"/>
        <w:spacing w:before="120" w:line="360" w:lineRule="atLeast"/>
        <w:rPr>
          <w:sz w:val="24"/>
        </w:rPr>
      </w:pPr>
      <w:r>
        <w:rPr>
          <w:sz w:val="24"/>
        </w:rPr>
        <w:t>ΑΝΤΙΚΕΙΜΕΝΟ ΑΝΟΙΚΤΟΥ ΔΙΑΓΩΝΙΣΜΟΥ:</w:t>
      </w:r>
    </w:p>
    <w:p w:rsidR="008C3E24" w:rsidRDefault="008C3E24" w:rsidP="008C3E24">
      <w:pPr>
        <w:widowControl w:val="0"/>
        <w:spacing w:before="120" w:line="360" w:lineRule="atLeast"/>
        <w:jc w:val="center"/>
        <w:rPr>
          <w:rFonts w:ascii="Arial" w:hAnsi="Arial" w:cs="Arial"/>
          <w:b/>
          <w:bCs/>
          <w:szCs w:val="22"/>
        </w:rPr>
      </w:pPr>
    </w:p>
    <w:p w:rsidR="008C3E24" w:rsidRDefault="008C3E24" w:rsidP="008C3E24">
      <w:pPr>
        <w:pStyle w:val="4"/>
        <w:spacing w:before="120" w:line="360" w:lineRule="atLeast"/>
        <w:rPr>
          <w:szCs w:val="22"/>
        </w:rPr>
      </w:pPr>
      <w:r>
        <w:rPr>
          <w:szCs w:val="22"/>
        </w:rPr>
        <w:t>ΠΡΟΜΗΘΕΙΑ ΕΞΟΠΛΙΣΜΟΥ ΜΕΤΑΦΟΡΑΣ ΑΣΤΙΚΩΝ ΣΤΕΡΕΩΝ ΑΠΟΒΛΗΤΩΝ</w:t>
      </w:r>
    </w:p>
    <w:p w:rsidR="002A5A47" w:rsidRDefault="002A5A47" w:rsidP="002A5A47">
      <w:pPr>
        <w:pStyle w:val="4"/>
        <w:spacing w:before="120" w:line="360" w:lineRule="atLeast"/>
        <w:rPr>
          <w:szCs w:val="22"/>
        </w:rPr>
      </w:pPr>
    </w:p>
    <w:p w:rsidR="002A1C29" w:rsidRDefault="002A1C29">
      <w:pPr>
        <w:spacing w:before="120" w:line="360" w:lineRule="atLeast"/>
        <w:rPr>
          <w:rFonts w:ascii="Arial" w:hAnsi="Arial" w:cs="Arial"/>
          <w:b/>
          <w:bCs/>
        </w:rPr>
      </w:pPr>
    </w:p>
    <w:p w:rsidR="002A1C29" w:rsidRDefault="002A1C29">
      <w:pPr>
        <w:widowControl w:val="0"/>
        <w:spacing w:before="120" w:line="360" w:lineRule="atLeast"/>
        <w:ind w:right="1972"/>
        <w:rPr>
          <w:rFonts w:ascii="Arial" w:hAnsi="Arial" w:cs="Arial"/>
          <w:b/>
          <w:bCs/>
        </w:rPr>
      </w:pPr>
    </w:p>
    <w:p w:rsidR="002A1C29" w:rsidRDefault="002A1C29">
      <w:pPr>
        <w:widowControl w:val="0"/>
        <w:spacing w:before="120" w:line="360" w:lineRule="atLeast"/>
        <w:ind w:right="1972"/>
        <w:rPr>
          <w:rFonts w:ascii="Arial" w:hAnsi="Arial" w:cs="Arial"/>
          <w:b/>
          <w:bCs/>
        </w:rPr>
      </w:pPr>
    </w:p>
    <w:p w:rsidR="002A1C29" w:rsidRDefault="002A1C29">
      <w:pPr>
        <w:widowControl w:val="0"/>
        <w:spacing w:before="120" w:line="360" w:lineRule="atLeast"/>
        <w:ind w:right="1972"/>
        <w:rPr>
          <w:rFonts w:ascii="Arial" w:hAnsi="Arial" w:cs="Arial"/>
          <w:b/>
          <w:bCs/>
        </w:rPr>
      </w:pPr>
    </w:p>
    <w:p w:rsidR="002A1C29" w:rsidRDefault="002A1C29">
      <w:pPr>
        <w:widowControl w:val="0"/>
        <w:spacing w:before="120" w:line="360" w:lineRule="atLeast"/>
        <w:jc w:val="center"/>
        <w:rPr>
          <w:rFonts w:ascii="Arial" w:hAnsi="Arial" w:cs="Arial"/>
          <w:szCs w:val="22"/>
          <w:u w:val="single"/>
        </w:rPr>
      </w:pPr>
      <w:r>
        <w:rPr>
          <w:rFonts w:ascii="Arial" w:hAnsi="Arial" w:cs="Arial"/>
          <w:szCs w:val="22"/>
          <w:u w:val="single"/>
        </w:rPr>
        <w:t>ΤΕΥΧΗ ΔΗΜΟΠΡΑΤΗΣΗΣ</w:t>
      </w:r>
    </w:p>
    <w:p w:rsidR="002A1C29" w:rsidRDefault="002A1C29">
      <w:pPr>
        <w:widowControl w:val="0"/>
        <w:spacing w:before="120" w:line="360" w:lineRule="atLeast"/>
        <w:jc w:val="center"/>
        <w:rPr>
          <w:rFonts w:ascii="Arial" w:hAnsi="Arial" w:cs="Arial"/>
          <w:szCs w:val="22"/>
        </w:rPr>
      </w:pPr>
    </w:p>
    <w:p w:rsidR="002A1C29" w:rsidRDefault="002A1C29">
      <w:pPr>
        <w:widowControl w:val="0"/>
        <w:pBdr>
          <w:top w:val="single" w:sz="4" w:space="1" w:color="auto"/>
          <w:left w:val="single" w:sz="4" w:space="4" w:color="auto"/>
          <w:bottom w:val="single" w:sz="4" w:space="1" w:color="auto"/>
          <w:right w:val="single" w:sz="4" w:space="4" w:color="auto"/>
        </w:pBdr>
        <w:spacing w:before="120" w:line="360" w:lineRule="atLeast"/>
        <w:jc w:val="center"/>
        <w:rPr>
          <w:rFonts w:ascii="Arial" w:hAnsi="Arial" w:cs="Arial"/>
          <w:b/>
          <w:bCs/>
          <w:i/>
          <w:iCs/>
          <w:szCs w:val="22"/>
        </w:rPr>
      </w:pPr>
      <w:r>
        <w:rPr>
          <w:rFonts w:ascii="Arial" w:hAnsi="Arial" w:cs="Arial"/>
          <w:b/>
          <w:bCs/>
          <w:i/>
          <w:iCs/>
          <w:szCs w:val="22"/>
        </w:rPr>
        <w:t>ΤΕΥΧΟΣ 4</w:t>
      </w:r>
      <w:r>
        <w:rPr>
          <w:rFonts w:ascii="Arial" w:hAnsi="Arial" w:cs="Arial"/>
          <w:b/>
          <w:bCs/>
          <w:i/>
          <w:iCs/>
          <w:szCs w:val="22"/>
          <w:vertAlign w:val="superscript"/>
        </w:rPr>
        <w:t>ο</w:t>
      </w:r>
    </w:p>
    <w:p w:rsidR="002A1C29" w:rsidRDefault="002A1C29">
      <w:pPr>
        <w:pStyle w:val="5"/>
        <w:spacing w:before="120" w:line="360" w:lineRule="atLeast"/>
        <w:rPr>
          <w:b w:val="0"/>
          <w:bCs w:val="0"/>
          <w:sz w:val="24"/>
          <w:u w:val="single"/>
        </w:rPr>
      </w:pPr>
    </w:p>
    <w:p w:rsidR="002A1C29" w:rsidRDefault="002A1C29">
      <w:pPr>
        <w:widowControl w:val="0"/>
        <w:spacing w:before="120" w:line="360" w:lineRule="atLeast"/>
        <w:jc w:val="center"/>
        <w:rPr>
          <w:rFonts w:ascii="Arial" w:hAnsi="Arial" w:cs="Arial"/>
          <w:szCs w:val="22"/>
          <w:u w:val="single"/>
        </w:rPr>
      </w:pPr>
      <w:r>
        <w:rPr>
          <w:rFonts w:ascii="Arial" w:hAnsi="Arial" w:cs="Arial"/>
          <w:szCs w:val="22"/>
          <w:u w:val="single"/>
        </w:rPr>
        <w:t xml:space="preserve">ΕΝΤΥΠΟ ΟΙΚΟΝΟΜΙΚΗΣ ΠΡΟΣΦΟΡΑΣ </w:t>
      </w:r>
    </w:p>
    <w:p w:rsidR="002A1C29" w:rsidRDefault="002A1C29">
      <w:pPr>
        <w:widowControl w:val="0"/>
        <w:spacing w:before="120" w:line="360" w:lineRule="atLeast"/>
        <w:jc w:val="center"/>
        <w:rPr>
          <w:rFonts w:ascii="Arial" w:hAnsi="Arial" w:cs="Arial"/>
          <w:szCs w:val="22"/>
          <w:u w:val="single"/>
        </w:rPr>
      </w:pPr>
    </w:p>
    <w:p w:rsidR="002A1C29" w:rsidRDefault="002A1C29">
      <w:pPr>
        <w:pStyle w:val="a4"/>
        <w:spacing w:before="120" w:line="360" w:lineRule="atLeast"/>
        <w:rPr>
          <w:sz w:val="24"/>
        </w:rPr>
        <w:sectPr w:rsidR="002A1C29" w:rsidSect="006106CA">
          <w:headerReference w:type="default" r:id="rId9"/>
          <w:footerReference w:type="default" r:id="rId10"/>
          <w:pgSz w:w="12240" w:h="15840" w:code="1"/>
          <w:pgMar w:top="1758" w:right="1474" w:bottom="1134" w:left="1474" w:header="567" w:footer="567" w:gutter="0"/>
          <w:cols w:space="720"/>
          <w:noEndnote/>
        </w:sectPr>
      </w:pPr>
    </w:p>
    <w:p w:rsidR="002A1C29" w:rsidRDefault="002A1C29">
      <w:pPr>
        <w:jc w:val="center"/>
        <w:rPr>
          <w:rFonts w:ascii="Arial" w:hAnsi="Arial" w:cs="Arial"/>
          <w:b/>
          <w:u w:val="single"/>
        </w:rPr>
      </w:pPr>
      <w:r>
        <w:rPr>
          <w:rFonts w:ascii="Arial" w:hAnsi="Arial" w:cs="Arial"/>
          <w:b/>
          <w:u w:val="single"/>
        </w:rPr>
        <w:lastRenderedPageBreak/>
        <w:t>Ανήκει στην διακήρυξη ……………….……</w:t>
      </w:r>
    </w:p>
    <w:p w:rsidR="002A1C29" w:rsidRDefault="002A1C29">
      <w:pPr>
        <w:jc w:val="center"/>
        <w:rPr>
          <w:rFonts w:ascii="Arial" w:hAnsi="Arial" w:cs="Arial"/>
          <w:b/>
          <w:u w:val="single"/>
        </w:rPr>
      </w:pPr>
    </w:p>
    <w:p w:rsidR="002A1C29" w:rsidRDefault="002A1C29">
      <w:pPr>
        <w:pStyle w:val="3"/>
        <w:jc w:val="center"/>
        <w:rPr>
          <w:rFonts w:ascii="Arial" w:hAnsi="Arial" w:cs="Arial"/>
        </w:rPr>
      </w:pPr>
      <w:r>
        <w:rPr>
          <w:rFonts w:ascii="Arial" w:hAnsi="Arial" w:cs="Arial"/>
        </w:rPr>
        <w:t>ΕΝΤΥΠΟ ΟΙΚΟΝΟΜΙΚΗΣ ΠΡΟΣΦΟΡΑΣ</w:t>
      </w:r>
    </w:p>
    <w:p w:rsidR="002A1C29" w:rsidRDefault="002A1C29">
      <w:pPr>
        <w:jc w:val="center"/>
        <w:rPr>
          <w:rFonts w:ascii="Arial" w:hAnsi="Arial" w:cs="Arial"/>
          <w:b/>
          <w:sz w:val="20"/>
        </w:rPr>
      </w:pPr>
    </w:p>
    <w:tbl>
      <w:tblPr>
        <w:tblW w:w="14196"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2"/>
        <w:gridCol w:w="1051"/>
        <w:gridCol w:w="2274"/>
        <w:gridCol w:w="2449"/>
        <w:gridCol w:w="2274"/>
        <w:gridCol w:w="1987"/>
        <w:gridCol w:w="2239"/>
      </w:tblGrid>
      <w:tr w:rsidR="002A1C29">
        <w:trPr>
          <w:trHeight w:val="384"/>
        </w:trPr>
        <w:tc>
          <w:tcPr>
            <w:tcW w:w="14196" w:type="dxa"/>
            <w:gridSpan w:val="7"/>
          </w:tcPr>
          <w:p w:rsidR="002A1C29" w:rsidRDefault="002A1C29">
            <w:pPr>
              <w:pStyle w:val="6"/>
              <w:rPr>
                <w:sz w:val="18"/>
              </w:rPr>
            </w:pPr>
            <w:r>
              <w:rPr>
                <w:sz w:val="18"/>
              </w:rPr>
              <w:t xml:space="preserve">ΠΙΝΑΚΑΣ </w:t>
            </w:r>
          </w:p>
        </w:tc>
      </w:tr>
      <w:tr w:rsidR="002A1C29">
        <w:tblPrEx>
          <w:tblCellMar>
            <w:left w:w="0" w:type="dxa"/>
            <w:right w:w="0" w:type="dxa"/>
          </w:tblCellMar>
        </w:tblPrEx>
        <w:trPr>
          <w:cantSplit/>
          <w:trHeight w:val="384"/>
        </w:trPr>
        <w:tc>
          <w:tcPr>
            <w:tcW w:w="1922" w:type="dxa"/>
            <w:vMerge w:val="restart"/>
            <w:vAlign w:val="center"/>
          </w:tcPr>
          <w:p w:rsidR="002A1C29" w:rsidRDefault="002A1C29">
            <w:pPr>
              <w:jc w:val="center"/>
              <w:rPr>
                <w:rFonts w:ascii="Arial" w:hAnsi="Arial" w:cs="Arial"/>
                <w:b/>
                <w:sz w:val="18"/>
              </w:rPr>
            </w:pPr>
            <w:r>
              <w:rPr>
                <w:rFonts w:ascii="Arial" w:hAnsi="Arial" w:cs="Arial"/>
                <w:b/>
                <w:sz w:val="18"/>
              </w:rPr>
              <w:t>ΠΡΟΣΦΕΡΟΜΕΝΑ ΑΝΤΙΚΕΙΜΕΝΑ</w:t>
            </w:r>
          </w:p>
        </w:tc>
        <w:tc>
          <w:tcPr>
            <w:tcW w:w="12274" w:type="dxa"/>
            <w:gridSpan w:val="6"/>
            <w:tcBorders>
              <w:bottom w:val="single" w:sz="4" w:space="0" w:color="auto"/>
            </w:tcBorders>
            <w:vAlign w:val="center"/>
          </w:tcPr>
          <w:p w:rsidR="002A1C29" w:rsidRDefault="002A1C29">
            <w:pPr>
              <w:pStyle w:val="2"/>
              <w:rPr>
                <w:rFonts w:ascii="Arial" w:eastAsia="Arial Unicode MS" w:hAnsi="Arial" w:cs="Arial"/>
                <w:sz w:val="18"/>
              </w:rPr>
            </w:pPr>
            <w:r>
              <w:rPr>
                <w:rFonts w:ascii="Arial" w:eastAsia="Arial Unicode MS" w:hAnsi="Arial" w:cs="Arial"/>
                <w:sz w:val="18"/>
              </w:rPr>
              <w:t>ΠΡΕΠΕΙ ΝΑ ΥΠΟΓΡΑΦΕΙ ΚΑΙ ΝΑ ΣΦΡΑΓΙΣΤΕΙ ΑΠΟ ΤΟΥΣ ΥΠΟΨΗΦΙΟΥΣ ΑΝΑΔΟΧΟΥΣ (ΑΡΘΡΟ 13 ΔΙΑΚΗΡΥΞΗΣ)</w:t>
            </w:r>
          </w:p>
        </w:tc>
      </w:tr>
      <w:tr w:rsidR="002A1C29">
        <w:tblPrEx>
          <w:tblCellMar>
            <w:left w:w="0" w:type="dxa"/>
            <w:right w:w="0" w:type="dxa"/>
          </w:tblCellMar>
        </w:tblPrEx>
        <w:trPr>
          <w:cantSplit/>
          <w:trHeight w:val="518"/>
        </w:trPr>
        <w:tc>
          <w:tcPr>
            <w:tcW w:w="1922" w:type="dxa"/>
            <w:vMerge/>
            <w:tcBorders>
              <w:bottom w:val="single" w:sz="4" w:space="0" w:color="auto"/>
            </w:tcBorders>
            <w:vAlign w:val="center"/>
          </w:tcPr>
          <w:p w:rsidR="002A1C29" w:rsidRDefault="002A1C29">
            <w:pPr>
              <w:jc w:val="center"/>
              <w:rPr>
                <w:rStyle w:val="ac"/>
                <w:rFonts w:ascii="Arial" w:hAnsi="Arial" w:cs="Arial"/>
                <w:b/>
                <w:sz w:val="18"/>
              </w:rPr>
            </w:pPr>
          </w:p>
        </w:tc>
        <w:tc>
          <w:tcPr>
            <w:tcW w:w="10035" w:type="dxa"/>
            <w:gridSpan w:val="5"/>
            <w:tcBorders>
              <w:bottom w:val="single" w:sz="4" w:space="0" w:color="auto"/>
            </w:tcBorders>
            <w:vAlign w:val="center"/>
          </w:tcPr>
          <w:p w:rsidR="002A1C29" w:rsidRDefault="002A1C29">
            <w:pPr>
              <w:pStyle w:val="2"/>
              <w:rPr>
                <w:rFonts w:ascii="Arial" w:eastAsia="Arial Unicode MS" w:hAnsi="Arial" w:cs="Arial"/>
                <w:caps/>
                <w:sz w:val="18"/>
              </w:rPr>
            </w:pPr>
            <w:r>
              <w:rPr>
                <w:rFonts w:ascii="Arial" w:eastAsia="Arial Unicode MS" w:hAnsi="Arial" w:cs="Arial"/>
                <w:caps/>
                <w:sz w:val="18"/>
              </w:rPr>
              <w:t>Ολες οι τιμες ΣΥΜΠΛΗΡΩΝΟΝΤΑΙ ΑΡΙΘΜΗΤΙΚΟΣ</w:t>
            </w:r>
          </w:p>
        </w:tc>
        <w:tc>
          <w:tcPr>
            <w:tcW w:w="2239" w:type="dxa"/>
            <w:tcBorders>
              <w:bottom w:val="single" w:sz="4" w:space="0" w:color="auto"/>
            </w:tcBorders>
            <w:vAlign w:val="center"/>
          </w:tcPr>
          <w:p w:rsidR="002A1C29" w:rsidRDefault="002A1C29">
            <w:pPr>
              <w:pStyle w:val="2"/>
              <w:rPr>
                <w:rFonts w:ascii="Arial" w:eastAsia="Arial Unicode MS" w:hAnsi="Arial" w:cs="Arial"/>
                <w:caps/>
                <w:sz w:val="18"/>
              </w:rPr>
            </w:pPr>
            <w:r>
              <w:rPr>
                <w:rFonts w:ascii="Arial" w:eastAsia="Arial Unicode MS" w:hAnsi="Arial" w:cs="Arial"/>
                <w:caps/>
                <w:sz w:val="18"/>
              </w:rPr>
              <w:t>Ολες οι τιμες ΣΥΜΠΛΗΡΩΝΟΝΤΑΙ ΟΛΟΓΡΑΦΩΣ</w:t>
            </w:r>
          </w:p>
        </w:tc>
      </w:tr>
      <w:tr w:rsidR="002A1C29">
        <w:tblPrEx>
          <w:tblCellMar>
            <w:left w:w="0" w:type="dxa"/>
            <w:right w:w="0" w:type="dxa"/>
          </w:tblCellMar>
        </w:tblPrEx>
        <w:trPr>
          <w:cantSplit/>
          <w:trHeight w:val="237"/>
        </w:trPr>
        <w:tc>
          <w:tcPr>
            <w:tcW w:w="1922" w:type="dxa"/>
            <w:vMerge w:val="restart"/>
            <w:tcBorders>
              <w:top w:val="single" w:sz="4" w:space="0" w:color="auto"/>
              <w:tl2br w:val="single" w:sz="4" w:space="0" w:color="auto"/>
            </w:tcBorders>
            <w:shd w:val="clear" w:color="auto" w:fill="FFCC99"/>
            <w:vAlign w:val="center"/>
          </w:tcPr>
          <w:p w:rsidR="002A1C29" w:rsidRDefault="002A1C29">
            <w:pPr>
              <w:jc w:val="center"/>
              <w:rPr>
                <w:rFonts w:ascii="Arial" w:eastAsia="Arial Unicode MS" w:hAnsi="Arial" w:cs="Arial"/>
                <w:b/>
                <w:sz w:val="18"/>
              </w:rPr>
            </w:pPr>
          </w:p>
        </w:tc>
        <w:tc>
          <w:tcPr>
            <w:tcW w:w="1051" w:type="dxa"/>
            <w:vMerge w:val="restart"/>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sz w:val="18"/>
              </w:rPr>
              <w:t>α</w:t>
            </w:r>
          </w:p>
        </w:tc>
        <w:tc>
          <w:tcPr>
            <w:tcW w:w="2274" w:type="dxa"/>
            <w:vMerge w:val="restart"/>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sz w:val="18"/>
              </w:rPr>
              <w:t>β</w:t>
            </w:r>
          </w:p>
        </w:tc>
        <w:tc>
          <w:tcPr>
            <w:tcW w:w="2449" w:type="dxa"/>
            <w:vMerge w:val="restart"/>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sz w:val="18"/>
              </w:rPr>
              <w:t xml:space="preserve">γ=(α </w:t>
            </w:r>
            <w:r>
              <w:rPr>
                <w:rFonts w:ascii="Arial" w:eastAsia="Arial Unicode MS" w:hAnsi="Arial" w:cs="Arial"/>
                <w:bCs/>
                <w:sz w:val="18"/>
                <w:lang w:val="en-US"/>
              </w:rPr>
              <w:t>x</w:t>
            </w:r>
            <w:r>
              <w:rPr>
                <w:rFonts w:ascii="Arial" w:eastAsia="Arial Unicode MS" w:hAnsi="Arial" w:cs="Arial"/>
                <w:bCs/>
                <w:sz w:val="18"/>
              </w:rPr>
              <w:t xml:space="preserve"> β)</w:t>
            </w:r>
          </w:p>
        </w:tc>
        <w:tc>
          <w:tcPr>
            <w:tcW w:w="2274" w:type="dxa"/>
            <w:vMerge w:val="restart"/>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sz w:val="18"/>
              </w:rPr>
              <w:t>δ</w:t>
            </w:r>
          </w:p>
        </w:tc>
        <w:tc>
          <w:tcPr>
            <w:tcW w:w="1987" w:type="dxa"/>
            <w:vMerge w:val="restart"/>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sz w:val="18"/>
              </w:rPr>
              <w:t>ε=(γ + δ)</w:t>
            </w:r>
          </w:p>
        </w:tc>
        <w:tc>
          <w:tcPr>
            <w:tcW w:w="2239" w:type="dxa"/>
            <w:vMerge w:val="restart"/>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sz w:val="18"/>
              </w:rPr>
              <w:t>ε</w:t>
            </w:r>
          </w:p>
        </w:tc>
      </w:tr>
      <w:tr w:rsidR="002A1C29">
        <w:tblPrEx>
          <w:tblCellMar>
            <w:left w:w="0" w:type="dxa"/>
            <w:right w:w="0" w:type="dxa"/>
          </w:tblCellMar>
        </w:tblPrEx>
        <w:trPr>
          <w:cantSplit/>
          <w:trHeight w:val="237"/>
        </w:trPr>
        <w:tc>
          <w:tcPr>
            <w:tcW w:w="1922" w:type="dxa"/>
            <w:vMerge/>
            <w:tcBorders>
              <w:bottom w:val="single" w:sz="4" w:space="0" w:color="auto"/>
            </w:tcBorders>
            <w:shd w:val="clear" w:color="auto" w:fill="FFCC99"/>
            <w:vAlign w:val="center"/>
          </w:tcPr>
          <w:p w:rsidR="002A1C29" w:rsidRDefault="002A1C29">
            <w:pPr>
              <w:jc w:val="center"/>
              <w:rPr>
                <w:rFonts w:ascii="Arial" w:eastAsia="Arial Unicode MS" w:hAnsi="Arial" w:cs="Arial"/>
                <w:b/>
                <w:sz w:val="18"/>
              </w:rPr>
            </w:pPr>
          </w:p>
        </w:tc>
        <w:tc>
          <w:tcPr>
            <w:tcW w:w="1051" w:type="dxa"/>
            <w:vMerge/>
            <w:tcBorders>
              <w:bottom w:val="single" w:sz="4" w:space="0" w:color="auto"/>
            </w:tcBorders>
            <w:shd w:val="clear" w:color="auto" w:fill="FFCC99"/>
            <w:vAlign w:val="center"/>
          </w:tcPr>
          <w:p w:rsidR="002A1C29" w:rsidRDefault="002A1C29">
            <w:pPr>
              <w:jc w:val="center"/>
              <w:rPr>
                <w:rFonts w:ascii="Arial" w:eastAsia="Arial Unicode MS" w:hAnsi="Arial" w:cs="Arial"/>
                <w:bCs/>
                <w:sz w:val="18"/>
              </w:rPr>
            </w:pPr>
          </w:p>
        </w:tc>
        <w:tc>
          <w:tcPr>
            <w:tcW w:w="2274" w:type="dxa"/>
            <w:vMerge/>
            <w:tcBorders>
              <w:bottom w:val="single" w:sz="4" w:space="0" w:color="auto"/>
            </w:tcBorders>
            <w:shd w:val="clear" w:color="auto" w:fill="FFCC99"/>
            <w:vAlign w:val="center"/>
          </w:tcPr>
          <w:p w:rsidR="002A1C29" w:rsidRDefault="002A1C29">
            <w:pPr>
              <w:jc w:val="center"/>
              <w:rPr>
                <w:rFonts w:ascii="Arial" w:eastAsia="Arial Unicode MS" w:hAnsi="Arial" w:cs="Arial"/>
                <w:bCs/>
                <w:sz w:val="18"/>
              </w:rPr>
            </w:pPr>
          </w:p>
        </w:tc>
        <w:tc>
          <w:tcPr>
            <w:tcW w:w="2449" w:type="dxa"/>
            <w:vMerge/>
            <w:tcBorders>
              <w:bottom w:val="single" w:sz="4" w:space="0" w:color="auto"/>
            </w:tcBorders>
            <w:shd w:val="clear" w:color="auto" w:fill="FFCC99"/>
            <w:vAlign w:val="center"/>
          </w:tcPr>
          <w:p w:rsidR="002A1C29" w:rsidRDefault="002A1C29">
            <w:pPr>
              <w:jc w:val="center"/>
              <w:rPr>
                <w:rFonts w:ascii="Arial" w:eastAsia="Arial Unicode MS" w:hAnsi="Arial" w:cs="Arial"/>
                <w:bCs/>
                <w:sz w:val="18"/>
              </w:rPr>
            </w:pPr>
          </w:p>
        </w:tc>
        <w:tc>
          <w:tcPr>
            <w:tcW w:w="2274" w:type="dxa"/>
            <w:vMerge/>
            <w:tcBorders>
              <w:bottom w:val="single" w:sz="4" w:space="0" w:color="auto"/>
            </w:tcBorders>
            <w:shd w:val="clear" w:color="auto" w:fill="FFCC99"/>
            <w:vAlign w:val="center"/>
          </w:tcPr>
          <w:p w:rsidR="002A1C29" w:rsidRDefault="002A1C29">
            <w:pPr>
              <w:jc w:val="center"/>
              <w:rPr>
                <w:rFonts w:ascii="Arial" w:eastAsia="Arial Unicode MS" w:hAnsi="Arial" w:cs="Arial"/>
                <w:bCs/>
                <w:sz w:val="18"/>
              </w:rPr>
            </w:pPr>
          </w:p>
        </w:tc>
        <w:tc>
          <w:tcPr>
            <w:tcW w:w="1987" w:type="dxa"/>
            <w:vMerge/>
            <w:tcBorders>
              <w:bottom w:val="single" w:sz="4" w:space="0" w:color="auto"/>
            </w:tcBorders>
            <w:shd w:val="clear" w:color="auto" w:fill="FFCC99"/>
            <w:vAlign w:val="center"/>
          </w:tcPr>
          <w:p w:rsidR="002A1C29" w:rsidRDefault="002A1C29">
            <w:pPr>
              <w:jc w:val="center"/>
              <w:rPr>
                <w:rFonts w:ascii="Arial" w:eastAsia="Arial Unicode MS" w:hAnsi="Arial" w:cs="Arial"/>
                <w:b/>
                <w:sz w:val="18"/>
              </w:rPr>
            </w:pPr>
          </w:p>
        </w:tc>
        <w:tc>
          <w:tcPr>
            <w:tcW w:w="2239" w:type="dxa"/>
            <w:vMerge/>
            <w:shd w:val="clear" w:color="auto" w:fill="FFCC99"/>
            <w:vAlign w:val="center"/>
          </w:tcPr>
          <w:p w:rsidR="002A1C29" w:rsidRDefault="002A1C29">
            <w:pPr>
              <w:jc w:val="center"/>
              <w:rPr>
                <w:rFonts w:ascii="Arial" w:eastAsia="Arial Unicode MS" w:hAnsi="Arial" w:cs="Arial"/>
                <w:b/>
                <w:sz w:val="18"/>
              </w:rPr>
            </w:pPr>
          </w:p>
        </w:tc>
      </w:tr>
      <w:tr w:rsidR="002A1C29">
        <w:tblPrEx>
          <w:tblCellMar>
            <w:left w:w="0" w:type="dxa"/>
            <w:right w:w="0" w:type="dxa"/>
          </w:tblCellMar>
        </w:tblPrEx>
        <w:trPr>
          <w:cantSplit/>
          <w:trHeight w:val="237"/>
        </w:trPr>
        <w:tc>
          <w:tcPr>
            <w:tcW w:w="1922" w:type="dxa"/>
            <w:vMerge w:val="restart"/>
            <w:tcBorders>
              <w:top w:val="single" w:sz="4" w:space="0" w:color="auto"/>
            </w:tcBorders>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sz w:val="18"/>
              </w:rPr>
              <w:t>Περιγραφή</w:t>
            </w:r>
          </w:p>
        </w:tc>
        <w:tc>
          <w:tcPr>
            <w:tcW w:w="1051" w:type="dxa"/>
            <w:vMerge w:val="restart"/>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sz w:val="18"/>
              </w:rPr>
              <w:t>Ποσότητα</w:t>
            </w:r>
          </w:p>
        </w:tc>
        <w:tc>
          <w:tcPr>
            <w:tcW w:w="2274" w:type="dxa"/>
            <w:vMerge w:val="restart"/>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sz w:val="18"/>
              </w:rPr>
              <w:t>ΤΙΜΗ μονάδας προσφερόμενου αντικειμένου ΑΝΕΥ Φ.Π.Α. (€)</w:t>
            </w:r>
          </w:p>
        </w:tc>
        <w:tc>
          <w:tcPr>
            <w:tcW w:w="2449" w:type="dxa"/>
            <w:vMerge w:val="restart"/>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caps/>
                <w:sz w:val="18"/>
              </w:rPr>
              <w:t>σύνολο Α</w:t>
            </w:r>
            <w:r>
              <w:rPr>
                <w:rFonts w:ascii="Arial" w:eastAsia="Arial Unicode MS" w:hAnsi="Arial" w:cs="Arial"/>
                <w:bCs/>
                <w:sz w:val="18"/>
              </w:rPr>
              <w:t xml:space="preserve"> απαλλαγμένο από την άξια του Φ.Π.Α. </w:t>
            </w:r>
          </w:p>
          <w:p w:rsidR="002A1C29" w:rsidRDefault="002A1C29">
            <w:pPr>
              <w:jc w:val="center"/>
              <w:rPr>
                <w:rFonts w:ascii="Arial" w:eastAsia="Arial Unicode MS" w:hAnsi="Arial" w:cs="Arial"/>
                <w:bCs/>
                <w:sz w:val="18"/>
              </w:rPr>
            </w:pPr>
            <w:r>
              <w:rPr>
                <w:rFonts w:ascii="Arial" w:eastAsia="Arial Unicode MS" w:hAnsi="Arial" w:cs="Arial"/>
                <w:bCs/>
                <w:sz w:val="18"/>
              </w:rPr>
              <w:t>(€)</w:t>
            </w:r>
          </w:p>
        </w:tc>
        <w:tc>
          <w:tcPr>
            <w:tcW w:w="2274" w:type="dxa"/>
            <w:vMerge w:val="restart"/>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sz w:val="18"/>
              </w:rPr>
              <w:t xml:space="preserve">Φ.Π.Α. που βαρύνει την αξία του </w:t>
            </w:r>
            <w:r>
              <w:rPr>
                <w:rFonts w:ascii="Arial" w:eastAsia="Arial Unicode MS" w:hAnsi="Arial" w:cs="Arial"/>
                <w:bCs/>
                <w:caps/>
                <w:sz w:val="18"/>
              </w:rPr>
              <w:t>συνόλου</w:t>
            </w:r>
            <w:r>
              <w:rPr>
                <w:rFonts w:ascii="Arial" w:eastAsia="Arial Unicode MS" w:hAnsi="Arial" w:cs="Arial"/>
                <w:bCs/>
                <w:sz w:val="18"/>
              </w:rPr>
              <w:t xml:space="preserve"> Α σε ποσοστό </w:t>
            </w:r>
            <w:r w:rsidR="008C3E24">
              <w:rPr>
                <w:rFonts w:ascii="Arial" w:eastAsia="Arial Unicode MS" w:hAnsi="Arial" w:cs="Arial"/>
                <w:bCs/>
                <w:sz w:val="18"/>
              </w:rPr>
              <w:t>23</w:t>
            </w:r>
            <w:r>
              <w:rPr>
                <w:rFonts w:ascii="Arial" w:eastAsia="Arial Unicode MS" w:hAnsi="Arial" w:cs="Arial"/>
                <w:bCs/>
                <w:sz w:val="18"/>
              </w:rPr>
              <w:t>%</w:t>
            </w:r>
          </w:p>
          <w:p w:rsidR="002A1C29" w:rsidRDefault="002A1C29">
            <w:pPr>
              <w:jc w:val="center"/>
              <w:rPr>
                <w:rFonts w:ascii="Arial" w:eastAsia="Arial Unicode MS" w:hAnsi="Arial" w:cs="Arial"/>
                <w:bCs/>
                <w:sz w:val="18"/>
              </w:rPr>
            </w:pPr>
            <w:r>
              <w:rPr>
                <w:rFonts w:ascii="Arial" w:eastAsia="Arial Unicode MS" w:hAnsi="Arial" w:cs="Arial"/>
                <w:bCs/>
                <w:sz w:val="18"/>
              </w:rPr>
              <w:t>(€)</w:t>
            </w:r>
          </w:p>
        </w:tc>
        <w:tc>
          <w:tcPr>
            <w:tcW w:w="1987" w:type="dxa"/>
            <w:vMerge w:val="restart"/>
            <w:shd w:val="clear" w:color="auto" w:fill="FFCC99"/>
            <w:vAlign w:val="center"/>
          </w:tcPr>
          <w:p w:rsidR="002A1C29" w:rsidRDefault="002A1C29" w:rsidP="00A6383B">
            <w:pPr>
              <w:pStyle w:val="2"/>
              <w:jc w:val="center"/>
              <w:rPr>
                <w:rFonts w:ascii="Arial" w:hAnsi="Arial" w:cs="Arial"/>
                <w:b w:val="0"/>
                <w:bCs w:val="0"/>
                <w:sz w:val="18"/>
              </w:rPr>
            </w:pPr>
            <w:r>
              <w:rPr>
                <w:rFonts w:ascii="Arial" w:eastAsia="Arial Unicode MS" w:hAnsi="Arial" w:cs="Arial"/>
                <w:b w:val="0"/>
                <w:bCs w:val="0"/>
                <w:sz w:val="18"/>
              </w:rPr>
              <w:t>ΣΥΝΟΛΟ Β συνολική ΤΙΜΗ</w:t>
            </w:r>
          </w:p>
          <w:p w:rsidR="002A1C29" w:rsidRDefault="002A1C29" w:rsidP="00A6383B">
            <w:pPr>
              <w:jc w:val="center"/>
              <w:rPr>
                <w:rFonts w:ascii="Arial" w:eastAsia="Arial Unicode MS" w:hAnsi="Arial" w:cs="Arial"/>
                <w:bCs/>
                <w:sz w:val="18"/>
              </w:rPr>
            </w:pPr>
            <w:r>
              <w:rPr>
                <w:rFonts w:ascii="Arial" w:eastAsia="Arial Unicode MS" w:hAnsi="Arial" w:cs="Arial"/>
                <w:bCs/>
                <w:sz w:val="18"/>
              </w:rPr>
              <w:t>με Φ.Π.Α.</w:t>
            </w:r>
          </w:p>
          <w:p w:rsidR="002A1C29" w:rsidRDefault="002A1C29" w:rsidP="00A6383B">
            <w:pPr>
              <w:jc w:val="center"/>
              <w:rPr>
                <w:rFonts w:ascii="Arial" w:eastAsia="Arial Unicode MS" w:hAnsi="Arial" w:cs="Arial"/>
                <w:bCs/>
                <w:sz w:val="18"/>
              </w:rPr>
            </w:pPr>
            <w:r>
              <w:rPr>
                <w:rFonts w:ascii="Arial" w:eastAsia="Arial Unicode MS" w:hAnsi="Arial" w:cs="Arial"/>
                <w:bCs/>
                <w:sz w:val="18"/>
              </w:rPr>
              <w:t>(€)</w:t>
            </w:r>
          </w:p>
        </w:tc>
        <w:tc>
          <w:tcPr>
            <w:tcW w:w="2239" w:type="dxa"/>
            <w:vMerge w:val="restart"/>
            <w:shd w:val="clear" w:color="auto" w:fill="FFCC99"/>
            <w:vAlign w:val="center"/>
          </w:tcPr>
          <w:p w:rsidR="002A1C29" w:rsidRDefault="002A1C29">
            <w:pPr>
              <w:jc w:val="center"/>
              <w:rPr>
                <w:rFonts w:ascii="Arial" w:eastAsia="Arial Unicode MS" w:hAnsi="Arial" w:cs="Arial"/>
                <w:bCs/>
                <w:sz w:val="18"/>
              </w:rPr>
            </w:pPr>
            <w:r>
              <w:rPr>
                <w:rFonts w:ascii="Arial" w:eastAsia="Arial Unicode MS" w:hAnsi="Arial" w:cs="Arial"/>
                <w:bCs/>
                <w:sz w:val="18"/>
              </w:rPr>
              <w:t>ΣΥΝΟΛΟ Β ολογράφως</w:t>
            </w:r>
          </w:p>
          <w:p w:rsidR="002A1C29" w:rsidRDefault="002A1C29">
            <w:pPr>
              <w:jc w:val="center"/>
              <w:rPr>
                <w:rFonts w:ascii="Arial" w:eastAsia="Arial Unicode MS" w:hAnsi="Arial" w:cs="Arial"/>
                <w:bCs/>
                <w:sz w:val="18"/>
              </w:rPr>
            </w:pPr>
            <w:r>
              <w:rPr>
                <w:rFonts w:ascii="Arial" w:eastAsia="Arial Unicode MS" w:hAnsi="Arial" w:cs="Arial"/>
                <w:bCs/>
                <w:sz w:val="18"/>
              </w:rPr>
              <w:t>(€)</w:t>
            </w:r>
          </w:p>
        </w:tc>
      </w:tr>
      <w:tr w:rsidR="002A1C29">
        <w:tblPrEx>
          <w:tblCellMar>
            <w:left w:w="0" w:type="dxa"/>
            <w:right w:w="0" w:type="dxa"/>
          </w:tblCellMar>
        </w:tblPrEx>
        <w:trPr>
          <w:cantSplit/>
          <w:trHeight w:val="237"/>
        </w:trPr>
        <w:tc>
          <w:tcPr>
            <w:tcW w:w="1922" w:type="dxa"/>
            <w:vMerge/>
            <w:tcBorders>
              <w:bottom w:val="single" w:sz="4" w:space="0" w:color="auto"/>
            </w:tcBorders>
            <w:shd w:val="clear" w:color="auto" w:fill="FFCC99"/>
            <w:vAlign w:val="center"/>
          </w:tcPr>
          <w:p w:rsidR="002A1C29" w:rsidRDefault="002A1C29">
            <w:pPr>
              <w:jc w:val="center"/>
              <w:rPr>
                <w:rFonts w:ascii="Arial" w:eastAsia="Arial Unicode MS" w:hAnsi="Arial" w:cs="Arial"/>
                <w:b/>
                <w:sz w:val="18"/>
              </w:rPr>
            </w:pPr>
          </w:p>
        </w:tc>
        <w:tc>
          <w:tcPr>
            <w:tcW w:w="1051" w:type="dxa"/>
            <w:vMerge/>
            <w:tcBorders>
              <w:bottom w:val="single" w:sz="4" w:space="0" w:color="auto"/>
            </w:tcBorders>
            <w:shd w:val="clear" w:color="auto" w:fill="FFCC99"/>
            <w:vAlign w:val="center"/>
          </w:tcPr>
          <w:p w:rsidR="002A1C29" w:rsidRDefault="002A1C29">
            <w:pPr>
              <w:jc w:val="center"/>
              <w:rPr>
                <w:rFonts w:ascii="Arial" w:eastAsia="Arial Unicode MS" w:hAnsi="Arial" w:cs="Arial"/>
                <w:bCs/>
                <w:sz w:val="18"/>
              </w:rPr>
            </w:pPr>
          </w:p>
        </w:tc>
        <w:tc>
          <w:tcPr>
            <w:tcW w:w="2274" w:type="dxa"/>
            <w:vMerge/>
            <w:tcBorders>
              <w:bottom w:val="single" w:sz="4" w:space="0" w:color="auto"/>
            </w:tcBorders>
            <w:shd w:val="clear" w:color="auto" w:fill="FFCC99"/>
            <w:vAlign w:val="center"/>
          </w:tcPr>
          <w:p w:rsidR="002A1C29" w:rsidRDefault="002A1C29">
            <w:pPr>
              <w:jc w:val="center"/>
              <w:rPr>
                <w:rFonts w:ascii="Arial" w:eastAsia="Arial Unicode MS" w:hAnsi="Arial" w:cs="Arial"/>
                <w:sz w:val="18"/>
              </w:rPr>
            </w:pPr>
          </w:p>
        </w:tc>
        <w:tc>
          <w:tcPr>
            <w:tcW w:w="2449" w:type="dxa"/>
            <w:vMerge/>
            <w:tcBorders>
              <w:bottom w:val="single" w:sz="4" w:space="0" w:color="auto"/>
            </w:tcBorders>
            <w:shd w:val="clear" w:color="auto" w:fill="FFCC99"/>
            <w:vAlign w:val="center"/>
          </w:tcPr>
          <w:p w:rsidR="002A1C29" w:rsidRDefault="002A1C29">
            <w:pPr>
              <w:jc w:val="center"/>
              <w:rPr>
                <w:rFonts w:ascii="Arial" w:eastAsia="Arial Unicode MS" w:hAnsi="Arial" w:cs="Arial"/>
                <w:b/>
                <w:caps/>
                <w:sz w:val="18"/>
              </w:rPr>
            </w:pPr>
          </w:p>
        </w:tc>
        <w:tc>
          <w:tcPr>
            <w:tcW w:w="2274" w:type="dxa"/>
            <w:vMerge/>
            <w:tcBorders>
              <w:bottom w:val="single" w:sz="4" w:space="0" w:color="auto"/>
            </w:tcBorders>
            <w:shd w:val="clear" w:color="auto" w:fill="FFCC99"/>
            <w:vAlign w:val="center"/>
          </w:tcPr>
          <w:p w:rsidR="002A1C29" w:rsidRDefault="002A1C29">
            <w:pPr>
              <w:jc w:val="center"/>
              <w:rPr>
                <w:rFonts w:ascii="Arial" w:eastAsia="Arial Unicode MS" w:hAnsi="Arial" w:cs="Arial"/>
                <w:b/>
                <w:sz w:val="18"/>
              </w:rPr>
            </w:pPr>
          </w:p>
        </w:tc>
        <w:tc>
          <w:tcPr>
            <w:tcW w:w="1987" w:type="dxa"/>
            <w:vMerge/>
            <w:tcBorders>
              <w:bottom w:val="single" w:sz="4" w:space="0" w:color="auto"/>
            </w:tcBorders>
            <w:shd w:val="clear" w:color="auto" w:fill="FFCC99"/>
            <w:vAlign w:val="center"/>
          </w:tcPr>
          <w:p w:rsidR="002A1C29" w:rsidRDefault="002A1C29">
            <w:pPr>
              <w:pStyle w:val="2"/>
              <w:rPr>
                <w:rFonts w:ascii="Arial" w:eastAsia="Arial Unicode MS" w:hAnsi="Arial" w:cs="Arial"/>
                <w:sz w:val="18"/>
              </w:rPr>
            </w:pPr>
          </w:p>
        </w:tc>
        <w:tc>
          <w:tcPr>
            <w:tcW w:w="2239" w:type="dxa"/>
            <w:vMerge/>
            <w:shd w:val="clear" w:color="auto" w:fill="FFCC99"/>
            <w:vAlign w:val="center"/>
          </w:tcPr>
          <w:p w:rsidR="002A1C29" w:rsidRDefault="002A1C29">
            <w:pPr>
              <w:jc w:val="center"/>
              <w:rPr>
                <w:rFonts w:ascii="Arial" w:eastAsia="Arial Unicode MS" w:hAnsi="Arial" w:cs="Arial"/>
                <w:b/>
                <w:sz w:val="18"/>
              </w:rPr>
            </w:pPr>
          </w:p>
        </w:tc>
      </w:tr>
      <w:tr w:rsidR="002A1C29">
        <w:tblPrEx>
          <w:tblCellMar>
            <w:left w:w="0" w:type="dxa"/>
            <w:right w:w="0" w:type="dxa"/>
          </w:tblCellMar>
        </w:tblPrEx>
        <w:trPr>
          <w:cantSplit/>
          <w:trHeight w:val="484"/>
        </w:trPr>
        <w:tc>
          <w:tcPr>
            <w:tcW w:w="14196" w:type="dxa"/>
            <w:gridSpan w:val="7"/>
            <w:shd w:val="clear" w:color="auto" w:fill="A0A0A0"/>
            <w:vAlign w:val="center"/>
          </w:tcPr>
          <w:p w:rsidR="002A1C29" w:rsidRDefault="002A1C29">
            <w:pPr>
              <w:pStyle w:val="a9"/>
              <w:jc w:val="center"/>
              <w:rPr>
                <w:rFonts w:cs="Arial"/>
                <w:b/>
                <w:color w:val="FFFFFF"/>
                <w:sz w:val="18"/>
                <w:lang w:val="el-GR"/>
              </w:rPr>
            </w:pPr>
            <w:r>
              <w:rPr>
                <w:rFonts w:cs="Arial"/>
                <w:b/>
                <w:color w:val="FFFFFF"/>
                <w:sz w:val="18"/>
                <w:lang w:val="el-GR"/>
              </w:rPr>
              <w:t>ΟΧΗΜΑ</w:t>
            </w:r>
            <w:r w:rsidR="00EE03B6">
              <w:rPr>
                <w:rFonts w:cs="Arial"/>
                <w:b/>
                <w:color w:val="FFFFFF"/>
                <w:sz w:val="18"/>
                <w:lang w:val="el-GR"/>
              </w:rPr>
              <w:t>ΤΑ</w:t>
            </w:r>
          </w:p>
          <w:p w:rsidR="002A1C29" w:rsidRDefault="002A1C29">
            <w:pPr>
              <w:pStyle w:val="a9"/>
              <w:jc w:val="center"/>
              <w:rPr>
                <w:rFonts w:cs="Arial"/>
                <w:b/>
                <w:color w:val="FFFFFF"/>
                <w:sz w:val="18"/>
                <w:lang w:val="el-GR"/>
              </w:rPr>
            </w:pPr>
            <w:r>
              <w:rPr>
                <w:rFonts w:cs="Arial"/>
                <w:color w:val="FFFFFF"/>
                <w:sz w:val="18"/>
                <w:lang w:val="el-GR"/>
              </w:rPr>
              <w:t>(Τύπος προσφερόμενου οχήματος, Οίκος κατασκευής)</w:t>
            </w:r>
          </w:p>
        </w:tc>
      </w:tr>
      <w:tr w:rsidR="002A1C29">
        <w:tblPrEx>
          <w:tblCellMar>
            <w:left w:w="0" w:type="dxa"/>
            <w:right w:w="0" w:type="dxa"/>
          </w:tblCellMar>
        </w:tblPrEx>
        <w:trPr>
          <w:cantSplit/>
          <w:trHeight w:val="1070"/>
        </w:trPr>
        <w:tc>
          <w:tcPr>
            <w:tcW w:w="1922" w:type="dxa"/>
            <w:tcBorders>
              <w:bottom w:val="single" w:sz="4" w:space="0" w:color="auto"/>
            </w:tcBorders>
            <w:vAlign w:val="center"/>
          </w:tcPr>
          <w:p w:rsidR="002A1C29" w:rsidRDefault="002A1C29">
            <w:pPr>
              <w:pStyle w:val="4"/>
              <w:rPr>
                <w:sz w:val="18"/>
              </w:rPr>
            </w:pPr>
          </w:p>
        </w:tc>
        <w:tc>
          <w:tcPr>
            <w:tcW w:w="1051" w:type="dxa"/>
            <w:tcBorders>
              <w:bottom w:val="single" w:sz="4" w:space="0" w:color="auto"/>
            </w:tcBorders>
            <w:vAlign w:val="center"/>
          </w:tcPr>
          <w:p w:rsidR="002A1C29" w:rsidRDefault="002A1C29">
            <w:pPr>
              <w:pStyle w:val="a9"/>
              <w:jc w:val="center"/>
              <w:rPr>
                <w:rFonts w:eastAsia="Arial Unicode MS" w:cs="Arial"/>
                <w:sz w:val="18"/>
                <w:lang w:val="el-GR"/>
              </w:rPr>
            </w:pPr>
          </w:p>
        </w:tc>
        <w:tc>
          <w:tcPr>
            <w:tcW w:w="2274" w:type="dxa"/>
            <w:tcBorders>
              <w:bottom w:val="single" w:sz="4" w:space="0" w:color="auto"/>
            </w:tcBorders>
            <w:vAlign w:val="center"/>
          </w:tcPr>
          <w:p w:rsidR="002A1C29" w:rsidRDefault="002A1C29">
            <w:pPr>
              <w:pStyle w:val="a9"/>
              <w:jc w:val="center"/>
              <w:rPr>
                <w:rFonts w:eastAsia="Arial Unicode MS" w:cs="Arial"/>
                <w:sz w:val="18"/>
                <w:lang w:val="el-GR"/>
              </w:rPr>
            </w:pPr>
          </w:p>
        </w:tc>
        <w:tc>
          <w:tcPr>
            <w:tcW w:w="2449" w:type="dxa"/>
            <w:tcBorders>
              <w:bottom w:val="single" w:sz="4" w:space="0" w:color="auto"/>
            </w:tcBorders>
            <w:vAlign w:val="center"/>
          </w:tcPr>
          <w:p w:rsidR="002A1C29" w:rsidRDefault="002A1C29">
            <w:pPr>
              <w:pStyle w:val="a9"/>
              <w:jc w:val="center"/>
              <w:rPr>
                <w:rFonts w:eastAsia="Arial Unicode MS" w:cs="Arial"/>
                <w:sz w:val="18"/>
                <w:lang w:val="el-GR"/>
              </w:rPr>
            </w:pPr>
          </w:p>
        </w:tc>
        <w:tc>
          <w:tcPr>
            <w:tcW w:w="2274" w:type="dxa"/>
            <w:tcBorders>
              <w:bottom w:val="single" w:sz="4" w:space="0" w:color="auto"/>
            </w:tcBorders>
            <w:vAlign w:val="center"/>
          </w:tcPr>
          <w:p w:rsidR="002A1C29" w:rsidRDefault="002A1C29">
            <w:pPr>
              <w:pStyle w:val="a9"/>
              <w:jc w:val="center"/>
              <w:rPr>
                <w:rFonts w:eastAsia="Arial Unicode MS" w:cs="Arial"/>
                <w:sz w:val="18"/>
                <w:lang w:val="el-GR"/>
              </w:rPr>
            </w:pPr>
          </w:p>
        </w:tc>
        <w:tc>
          <w:tcPr>
            <w:tcW w:w="1987" w:type="dxa"/>
            <w:tcBorders>
              <w:bottom w:val="single" w:sz="4" w:space="0" w:color="auto"/>
            </w:tcBorders>
            <w:vAlign w:val="center"/>
          </w:tcPr>
          <w:p w:rsidR="002A1C29" w:rsidRDefault="002A1C29">
            <w:pPr>
              <w:pStyle w:val="a9"/>
              <w:jc w:val="center"/>
              <w:rPr>
                <w:rFonts w:eastAsia="Arial Unicode MS" w:cs="Arial"/>
                <w:sz w:val="18"/>
                <w:lang w:val="el-GR"/>
              </w:rPr>
            </w:pPr>
          </w:p>
        </w:tc>
        <w:tc>
          <w:tcPr>
            <w:tcW w:w="2239" w:type="dxa"/>
            <w:tcBorders>
              <w:bottom w:val="single" w:sz="4" w:space="0" w:color="auto"/>
            </w:tcBorders>
            <w:vAlign w:val="center"/>
          </w:tcPr>
          <w:p w:rsidR="002A1C29" w:rsidRDefault="002A1C29">
            <w:pPr>
              <w:pStyle w:val="a9"/>
              <w:jc w:val="center"/>
              <w:rPr>
                <w:rFonts w:eastAsia="Arial Unicode MS" w:cs="Arial"/>
                <w:sz w:val="18"/>
                <w:lang w:val="el-GR"/>
              </w:rPr>
            </w:pPr>
          </w:p>
        </w:tc>
      </w:tr>
      <w:tr w:rsidR="00127165">
        <w:tblPrEx>
          <w:tblCellMar>
            <w:left w:w="0" w:type="dxa"/>
            <w:right w:w="0" w:type="dxa"/>
          </w:tblCellMar>
        </w:tblPrEx>
        <w:trPr>
          <w:cantSplit/>
          <w:trHeight w:val="884"/>
        </w:trPr>
        <w:tc>
          <w:tcPr>
            <w:tcW w:w="1922" w:type="dxa"/>
            <w:vAlign w:val="center"/>
          </w:tcPr>
          <w:p w:rsidR="00127165" w:rsidRDefault="00127165">
            <w:pPr>
              <w:pStyle w:val="4"/>
              <w:rPr>
                <w:sz w:val="18"/>
              </w:rPr>
            </w:pPr>
          </w:p>
        </w:tc>
        <w:tc>
          <w:tcPr>
            <w:tcW w:w="1051" w:type="dxa"/>
            <w:tcBorders>
              <w:bottom w:val="dotted" w:sz="4" w:space="0" w:color="auto"/>
            </w:tcBorders>
            <w:vAlign w:val="center"/>
          </w:tcPr>
          <w:p w:rsidR="00127165" w:rsidRDefault="00127165">
            <w:pPr>
              <w:pStyle w:val="a9"/>
              <w:jc w:val="center"/>
              <w:rPr>
                <w:rFonts w:eastAsia="Arial Unicode MS" w:cs="Arial"/>
                <w:sz w:val="18"/>
                <w:lang w:val="el-GR"/>
              </w:rPr>
            </w:pPr>
          </w:p>
        </w:tc>
        <w:tc>
          <w:tcPr>
            <w:tcW w:w="2274" w:type="dxa"/>
            <w:tcBorders>
              <w:bottom w:val="dotted" w:sz="4" w:space="0" w:color="auto"/>
            </w:tcBorders>
            <w:vAlign w:val="center"/>
          </w:tcPr>
          <w:p w:rsidR="00127165" w:rsidRDefault="00127165">
            <w:pPr>
              <w:pStyle w:val="a9"/>
              <w:jc w:val="center"/>
              <w:rPr>
                <w:rFonts w:eastAsia="Arial Unicode MS" w:cs="Arial"/>
                <w:sz w:val="18"/>
                <w:lang w:val="el-GR"/>
              </w:rPr>
            </w:pPr>
          </w:p>
        </w:tc>
        <w:tc>
          <w:tcPr>
            <w:tcW w:w="2449" w:type="dxa"/>
            <w:tcBorders>
              <w:bottom w:val="dotted" w:sz="4" w:space="0" w:color="auto"/>
            </w:tcBorders>
            <w:vAlign w:val="center"/>
          </w:tcPr>
          <w:p w:rsidR="00127165" w:rsidRDefault="00127165">
            <w:pPr>
              <w:pStyle w:val="a9"/>
              <w:jc w:val="center"/>
              <w:rPr>
                <w:rFonts w:eastAsia="Arial Unicode MS" w:cs="Arial"/>
                <w:sz w:val="18"/>
                <w:lang w:val="el-GR"/>
              </w:rPr>
            </w:pPr>
          </w:p>
        </w:tc>
        <w:tc>
          <w:tcPr>
            <w:tcW w:w="2274" w:type="dxa"/>
            <w:tcBorders>
              <w:bottom w:val="dotted" w:sz="4" w:space="0" w:color="auto"/>
            </w:tcBorders>
            <w:vAlign w:val="center"/>
          </w:tcPr>
          <w:p w:rsidR="00127165" w:rsidRDefault="00127165">
            <w:pPr>
              <w:pStyle w:val="a9"/>
              <w:jc w:val="center"/>
              <w:rPr>
                <w:rFonts w:eastAsia="Arial Unicode MS" w:cs="Arial"/>
                <w:sz w:val="18"/>
                <w:lang w:val="el-GR"/>
              </w:rPr>
            </w:pPr>
          </w:p>
        </w:tc>
        <w:tc>
          <w:tcPr>
            <w:tcW w:w="1987" w:type="dxa"/>
            <w:tcBorders>
              <w:bottom w:val="dotted" w:sz="4" w:space="0" w:color="auto"/>
            </w:tcBorders>
            <w:vAlign w:val="center"/>
          </w:tcPr>
          <w:p w:rsidR="00127165" w:rsidRDefault="00127165">
            <w:pPr>
              <w:pStyle w:val="a9"/>
              <w:jc w:val="center"/>
              <w:rPr>
                <w:rFonts w:eastAsia="Arial Unicode MS" w:cs="Arial"/>
                <w:sz w:val="18"/>
                <w:lang w:val="el-GR"/>
              </w:rPr>
            </w:pPr>
          </w:p>
        </w:tc>
        <w:tc>
          <w:tcPr>
            <w:tcW w:w="2239" w:type="dxa"/>
            <w:vAlign w:val="center"/>
          </w:tcPr>
          <w:p w:rsidR="00127165" w:rsidRDefault="00127165">
            <w:pPr>
              <w:pStyle w:val="a9"/>
              <w:jc w:val="center"/>
              <w:rPr>
                <w:rFonts w:eastAsia="Arial Unicode MS" w:cs="Arial"/>
                <w:sz w:val="18"/>
                <w:lang w:val="el-GR"/>
              </w:rPr>
            </w:pPr>
          </w:p>
        </w:tc>
      </w:tr>
      <w:tr w:rsidR="00127165">
        <w:tblPrEx>
          <w:tblCellMar>
            <w:left w:w="0" w:type="dxa"/>
            <w:right w:w="0" w:type="dxa"/>
          </w:tblCellMar>
        </w:tblPrEx>
        <w:trPr>
          <w:cantSplit/>
          <w:trHeight w:val="884"/>
        </w:trPr>
        <w:tc>
          <w:tcPr>
            <w:tcW w:w="1922" w:type="dxa"/>
            <w:vAlign w:val="center"/>
          </w:tcPr>
          <w:p w:rsidR="00127165" w:rsidRDefault="00127165">
            <w:pPr>
              <w:pStyle w:val="4"/>
              <w:rPr>
                <w:sz w:val="18"/>
              </w:rPr>
            </w:pPr>
          </w:p>
        </w:tc>
        <w:tc>
          <w:tcPr>
            <w:tcW w:w="1051" w:type="dxa"/>
            <w:tcBorders>
              <w:bottom w:val="dotted" w:sz="4" w:space="0" w:color="auto"/>
            </w:tcBorders>
            <w:vAlign w:val="center"/>
          </w:tcPr>
          <w:p w:rsidR="00127165" w:rsidRDefault="00127165">
            <w:pPr>
              <w:pStyle w:val="a9"/>
              <w:jc w:val="center"/>
              <w:rPr>
                <w:rFonts w:eastAsia="Arial Unicode MS" w:cs="Arial"/>
                <w:sz w:val="18"/>
                <w:lang w:val="el-GR"/>
              </w:rPr>
            </w:pPr>
          </w:p>
        </w:tc>
        <w:tc>
          <w:tcPr>
            <w:tcW w:w="2274" w:type="dxa"/>
            <w:tcBorders>
              <w:bottom w:val="dotted" w:sz="4" w:space="0" w:color="auto"/>
            </w:tcBorders>
            <w:vAlign w:val="center"/>
          </w:tcPr>
          <w:p w:rsidR="00127165" w:rsidRDefault="00127165">
            <w:pPr>
              <w:pStyle w:val="a9"/>
              <w:jc w:val="center"/>
              <w:rPr>
                <w:rFonts w:eastAsia="Arial Unicode MS" w:cs="Arial"/>
                <w:sz w:val="18"/>
                <w:lang w:val="el-GR"/>
              </w:rPr>
            </w:pPr>
          </w:p>
        </w:tc>
        <w:tc>
          <w:tcPr>
            <w:tcW w:w="2449" w:type="dxa"/>
            <w:tcBorders>
              <w:bottom w:val="dotted" w:sz="4" w:space="0" w:color="auto"/>
            </w:tcBorders>
            <w:vAlign w:val="center"/>
          </w:tcPr>
          <w:p w:rsidR="00127165" w:rsidRDefault="00127165">
            <w:pPr>
              <w:pStyle w:val="a9"/>
              <w:jc w:val="center"/>
              <w:rPr>
                <w:rFonts w:eastAsia="Arial Unicode MS" w:cs="Arial"/>
                <w:sz w:val="18"/>
                <w:lang w:val="el-GR"/>
              </w:rPr>
            </w:pPr>
          </w:p>
        </w:tc>
        <w:tc>
          <w:tcPr>
            <w:tcW w:w="2274" w:type="dxa"/>
            <w:tcBorders>
              <w:bottom w:val="dotted" w:sz="4" w:space="0" w:color="auto"/>
            </w:tcBorders>
            <w:vAlign w:val="center"/>
          </w:tcPr>
          <w:p w:rsidR="00127165" w:rsidRDefault="00127165">
            <w:pPr>
              <w:pStyle w:val="a9"/>
              <w:jc w:val="center"/>
              <w:rPr>
                <w:rFonts w:eastAsia="Arial Unicode MS" w:cs="Arial"/>
                <w:sz w:val="18"/>
                <w:lang w:val="el-GR"/>
              </w:rPr>
            </w:pPr>
          </w:p>
        </w:tc>
        <w:tc>
          <w:tcPr>
            <w:tcW w:w="1987" w:type="dxa"/>
            <w:tcBorders>
              <w:bottom w:val="dotted" w:sz="4" w:space="0" w:color="auto"/>
            </w:tcBorders>
            <w:vAlign w:val="center"/>
          </w:tcPr>
          <w:p w:rsidR="00127165" w:rsidRDefault="00127165">
            <w:pPr>
              <w:pStyle w:val="a9"/>
              <w:jc w:val="center"/>
              <w:rPr>
                <w:rFonts w:eastAsia="Arial Unicode MS" w:cs="Arial"/>
                <w:sz w:val="18"/>
                <w:lang w:val="el-GR"/>
              </w:rPr>
            </w:pPr>
          </w:p>
        </w:tc>
        <w:tc>
          <w:tcPr>
            <w:tcW w:w="2239" w:type="dxa"/>
            <w:vAlign w:val="center"/>
          </w:tcPr>
          <w:p w:rsidR="00127165" w:rsidRDefault="00127165">
            <w:pPr>
              <w:pStyle w:val="a9"/>
              <w:jc w:val="center"/>
              <w:rPr>
                <w:rFonts w:eastAsia="Arial Unicode MS" w:cs="Arial"/>
                <w:sz w:val="18"/>
                <w:lang w:val="el-GR"/>
              </w:rPr>
            </w:pPr>
          </w:p>
        </w:tc>
      </w:tr>
      <w:tr w:rsidR="00EE03B6">
        <w:tblPrEx>
          <w:tblCellMar>
            <w:left w:w="0" w:type="dxa"/>
            <w:right w:w="0" w:type="dxa"/>
          </w:tblCellMar>
        </w:tblPrEx>
        <w:trPr>
          <w:cantSplit/>
          <w:trHeight w:val="884"/>
        </w:trPr>
        <w:tc>
          <w:tcPr>
            <w:tcW w:w="1922" w:type="dxa"/>
            <w:vAlign w:val="center"/>
          </w:tcPr>
          <w:p w:rsidR="00EE03B6" w:rsidRDefault="00EE03B6">
            <w:pPr>
              <w:pStyle w:val="4"/>
              <w:rPr>
                <w:sz w:val="18"/>
              </w:rPr>
            </w:pPr>
          </w:p>
        </w:tc>
        <w:tc>
          <w:tcPr>
            <w:tcW w:w="1051" w:type="dxa"/>
            <w:tcBorders>
              <w:bottom w:val="dotted" w:sz="4" w:space="0" w:color="auto"/>
            </w:tcBorders>
            <w:vAlign w:val="center"/>
          </w:tcPr>
          <w:p w:rsidR="00EE03B6" w:rsidRDefault="00EE03B6">
            <w:pPr>
              <w:pStyle w:val="a9"/>
              <w:jc w:val="center"/>
              <w:rPr>
                <w:rFonts w:eastAsia="Arial Unicode MS" w:cs="Arial"/>
                <w:sz w:val="18"/>
                <w:lang w:val="el-GR"/>
              </w:rPr>
            </w:pPr>
          </w:p>
        </w:tc>
        <w:tc>
          <w:tcPr>
            <w:tcW w:w="2274" w:type="dxa"/>
            <w:tcBorders>
              <w:bottom w:val="dotted" w:sz="4" w:space="0" w:color="auto"/>
            </w:tcBorders>
            <w:vAlign w:val="center"/>
          </w:tcPr>
          <w:p w:rsidR="00EE03B6" w:rsidRDefault="00EE03B6">
            <w:pPr>
              <w:pStyle w:val="a9"/>
              <w:jc w:val="center"/>
              <w:rPr>
                <w:rFonts w:eastAsia="Arial Unicode MS" w:cs="Arial"/>
                <w:sz w:val="18"/>
                <w:lang w:val="el-GR"/>
              </w:rPr>
            </w:pPr>
          </w:p>
        </w:tc>
        <w:tc>
          <w:tcPr>
            <w:tcW w:w="2449" w:type="dxa"/>
            <w:tcBorders>
              <w:bottom w:val="dotted" w:sz="4" w:space="0" w:color="auto"/>
            </w:tcBorders>
            <w:vAlign w:val="center"/>
          </w:tcPr>
          <w:p w:rsidR="00EE03B6" w:rsidRDefault="00EE03B6">
            <w:pPr>
              <w:pStyle w:val="a9"/>
              <w:jc w:val="center"/>
              <w:rPr>
                <w:rFonts w:eastAsia="Arial Unicode MS" w:cs="Arial"/>
                <w:sz w:val="18"/>
                <w:lang w:val="el-GR"/>
              </w:rPr>
            </w:pPr>
          </w:p>
        </w:tc>
        <w:tc>
          <w:tcPr>
            <w:tcW w:w="2274" w:type="dxa"/>
            <w:tcBorders>
              <w:bottom w:val="dotted" w:sz="4" w:space="0" w:color="auto"/>
            </w:tcBorders>
            <w:vAlign w:val="center"/>
          </w:tcPr>
          <w:p w:rsidR="00EE03B6" w:rsidRDefault="00EE03B6">
            <w:pPr>
              <w:pStyle w:val="a9"/>
              <w:jc w:val="center"/>
              <w:rPr>
                <w:rFonts w:eastAsia="Arial Unicode MS" w:cs="Arial"/>
                <w:sz w:val="18"/>
                <w:lang w:val="el-GR"/>
              </w:rPr>
            </w:pPr>
          </w:p>
        </w:tc>
        <w:tc>
          <w:tcPr>
            <w:tcW w:w="1987" w:type="dxa"/>
            <w:tcBorders>
              <w:bottom w:val="dotted" w:sz="4" w:space="0" w:color="auto"/>
            </w:tcBorders>
            <w:vAlign w:val="center"/>
          </w:tcPr>
          <w:p w:rsidR="00EE03B6" w:rsidRDefault="00EE03B6">
            <w:pPr>
              <w:pStyle w:val="a9"/>
              <w:jc w:val="center"/>
              <w:rPr>
                <w:rFonts w:eastAsia="Arial Unicode MS" w:cs="Arial"/>
                <w:sz w:val="18"/>
                <w:lang w:val="el-GR"/>
              </w:rPr>
            </w:pPr>
          </w:p>
        </w:tc>
        <w:tc>
          <w:tcPr>
            <w:tcW w:w="2239" w:type="dxa"/>
            <w:vAlign w:val="center"/>
          </w:tcPr>
          <w:p w:rsidR="00EE03B6" w:rsidRDefault="00EE03B6">
            <w:pPr>
              <w:pStyle w:val="a9"/>
              <w:jc w:val="center"/>
              <w:rPr>
                <w:rFonts w:eastAsia="Arial Unicode MS" w:cs="Arial"/>
                <w:sz w:val="18"/>
                <w:lang w:val="el-GR"/>
              </w:rPr>
            </w:pPr>
          </w:p>
        </w:tc>
      </w:tr>
      <w:tr w:rsidR="002A1C29">
        <w:tblPrEx>
          <w:tblCellMar>
            <w:left w:w="0" w:type="dxa"/>
            <w:right w:w="0" w:type="dxa"/>
          </w:tblCellMar>
        </w:tblPrEx>
        <w:trPr>
          <w:cantSplit/>
          <w:trHeight w:val="418"/>
        </w:trPr>
        <w:tc>
          <w:tcPr>
            <w:tcW w:w="14196" w:type="dxa"/>
            <w:gridSpan w:val="7"/>
            <w:tcBorders>
              <w:bottom w:val="single" w:sz="4" w:space="0" w:color="auto"/>
            </w:tcBorders>
            <w:shd w:val="clear" w:color="auto" w:fill="A0A0A0"/>
            <w:vAlign w:val="center"/>
          </w:tcPr>
          <w:p w:rsidR="002A1C29" w:rsidRDefault="00A6383B">
            <w:pPr>
              <w:jc w:val="center"/>
              <w:rPr>
                <w:rFonts w:ascii="Arial" w:hAnsi="Arial" w:cs="Arial"/>
                <w:b/>
                <w:caps/>
                <w:color w:val="FFFFFF"/>
                <w:sz w:val="18"/>
              </w:rPr>
            </w:pPr>
            <w:r>
              <w:rPr>
                <w:rFonts w:ascii="Arial" w:hAnsi="Arial" w:cs="Arial"/>
                <w:b/>
                <w:caps/>
                <w:color w:val="FFFFFF"/>
                <w:sz w:val="18"/>
              </w:rPr>
              <w:t xml:space="preserve">λοιποσ </w:t>
            </w:r>
            <w:r w:rsidR="002A1C29">
              <w:rPr>
                <w:rFonts w:ascii="Arial" w:hAnsi="Arial" w:cs="Arial"/>
                <w:b/>
                <w:caps/>
                <w:color w:val="FFFFFF"/>
                <w:sz w:val="18"/>
              </w:rPr>
              <w:t xml:space="preserve">Εξοπλισμός </w:t>
            </w:r>
            <w:r w:rsidR="00DF00FB">
              <w:rPr>
                <w:rFonts w:ascii="Arial" w:hAnsi="Arial" w:cs="Arial"/>
                <w:b/>
                <w:caps/>
                <w:color w:val="FFFFFF"/>
                <w:sz w:val="18"/>
              </w:rPr>
              <w:t>ΤΟΥ κάθε</w:t>
            </w:r>
            <w:r w:rsidR="002A1C29">
              <w:rPr>
                <w:rFonts w:ascii="Arial" w:hAnsi="Arial" w:cs="Arial"/>
                <w:b/>
                <w:caps/>
                <w:color w:val="FFFFFF"/>
                <w:sz w:val="18"/>
              </w:rPr>
              <w:t xml:space="preserve"> οχηματοσ </w:t>
            </w:r>
          </w:p>
          <w:p w:rsidR="002A1C29" w:rsidRPr="00A6383B" w:rsidRDefault="002A1C29">
            <w:pPr>
              <w:jc w:val="center"/>
              <w:rPr>
                <w:rFonts w:ascii="Arial" w:hAnsi="Arial" w:cs="Arial"/>
                <w:color w:val="FFFFFF"/>
                <w:sz w:val="18"/>
              </w:rPr>
            </w:pPr>
            <w:r w:rsidRPr="00A6383B">
              <w:rPr>
                <w:rFonts w:ascii="Arial" w:hAnsi="Arial" w:cs="Arial"/>
                <w:caps/>
                <w:color w:val="FFFFFF"/>
                <w:sz w:val="18"/>
              </w:rPr>
              <w:t>(Α</w:t>
            </w:r>
            <w:r w:rsidRPr="00A6383B">
              <w:rPr>
                <w:rFonts w:ascii="Arial" w:hAnsi="Arial" w:cs="Arial"/>
                <w:color w:val="FFFFFF"/>
                <w:sz w:val="18"/>
              </w:rPr>
              <w:t xml:space="preserve">ναλυτικά) </w:t>
            </w:r>
          </w:p>
        </w:tc>
      </w:tr>
      <w:tr w:rsidR="00127165">
        <w:tblPrEx>
          <w:tblCellMar>
            <w:left w:w="0" w:type="dxa"/>
            <w:right w:w="0" w:type="dxa"/>
          </w:tblCellMar>
        </w:tblPrEx>
        <w:trPr>
          <w:cantSplit/>
          <w:trHeight w:val="723"/>
        </w:trPr>
        <w:tc>
          <w:tcPr>
            <w:tcW w:w="1922" w:type="dxa"/>
            <w:tcBorders>
              <w:top w:val="single" w:sz="4" w:space="0" w:color="auto"/>
            </w:tcBorders>
            <w:vAlign w:val="center"/>
          </w:tcPr>
          <w:p w:rsidR="00127165" w:rsidRDefault="00127165">
            <w:pPr>
              <w:jc w:val="center"/>
              <w:rPr>
                <w:rFonts w:ascii="Arial" w:eastAsia="Arial Unicode MS" w:hAnsi="Arial" w:cs="Arial"/>
                <w:b/>
                <w:sz w:val="18"/>
              </w:rPr>
            </w:pPr>
          </w:p>
        </w:tc>
        <w:tc>
          <w:tcPr>
            <w:tcW w:w="1051" w:type="dxa"/>
            <w:tcBorders>
              <w:top w:val="single" w:sz="4" w:space="0" w:color="auto"/>
              <w:bottom w:val="dotted" w:sz="4" w:space="0" w:color="auto"/>
            </w:tcBorders>
            <w:vAlign w:val="center"/>
          </w:tcPr>
          <w:p w:rsidR="00127165" w:rsidRDefault="00127165">
            <w:pPr>
              <w:jc w:val="center"/>
              <w:rPr>
                <w:rFonts w:ascii="Arial" w:eastAsia="Arial Unicode MS" w:hAnsi="Arial" w:cs="Arial"/>
                <w:sz w:val="18"/>
              </w:rPr>
            </w:pPr>
          </w:p>
        </w:tc>
        <w:tc>
          <w:tcPr>
            <w:tcW w:w="2274" w:type="dxa"/>
            <w:tcBorders>
              <w:top w:val="single" w:sz="4" w:space="0" w:color="auto"/>
              <w:bottom w:val="dotted" w:sz="4" w:space="0" w:color="auto"/>
            </w:tcBorders>
            <w:vAlign w:val="center"/>
          </w:tcPr>
          <w:p w:rsidR="00127165" w:rsidRDefault="00127165">
            <w:pPr>
              <w:jc w:val="center"/>
              <w:rPr>
                <w:rFonts w:ascii="Arial" w:eastAsia="Arial Unicode MS" w:hAnsi="Arial" w:cs="Arial"/>
                <w:sz w:val="18"/>
              </w:rPr>
            </w:pPr>
          </w:p>
        </w:tc>
        <w:tc>
          <w:tcPr>
            <w:tcW w:w="2449" w:type="dxa"/>
            <w:tcBorders>
              <w:top w:val="single" w:sz="4" w:space="0" w:color="auto"/>
              <w:bottom w:val="dotted" w:sz="4" w:space="0" w:color="auto"/>
            </w:tcBorders>
            <w:vAlign w:val="center"/>
          </w:tcPr>
          <w:p w:rsidR="00127165" w:rsidRDefault="00127165">
            <w:pPr>
              <w:jc w:val="center"/>
              <w:rPr>
                <w:rFonts w:ascii="Arial" w:eastAsia="Arial Unicode MS" w:hAnsi="Arial" w:cs="Arial"/>
                <w:sz w:val="18"/>
              </w:rPr>
            </w:pPr>
          </w:p>
        </w:tc>
        <w:tc>
          <w:tcPr>
            <w:tcW w:w="2274" w:type="dxa"/>
            <w:tcBorders>
              <w:top w:val="single" w:sz="4" w:space="0" w:color="auto"/>
              <w:bottom w:val="dotted" w:sz="4" w:space="0" w:color="auto"/>
            </w:tcBorders>
            <w:vAlign w:val="center"/>
          </w:tcPr>
          <w:p w:rsidR="00127165" w:rsidRDefault="00127165">
            <w:pPr>
              <w:jc w:val="center"/>
              <w:rPr>
                <w:rFonts w:ascii="Arial" w:eastAsia="Arial Unicode MS" w:hAnsi="Arial" w:cs="Arial"/>
                <w:sz w:val="18"/>
              </w:rPr>
            </w:pPr>
          </w:p>
        </w:tc>
        <w:tc>
          <w:tcPr>
            <w:tcW w:w="1987" w:type="dxa"/>
            <w:tcBorders>
              <w:top w:val="single" w:sz="4" w:space="0" w:color="auto"/>
              <w:bottom w:val="dotted" w:sz="4" w:space="0" w:color="auto"/>
            </w:tcBorders>
            <w:vAlign w:val="center"/>
          </w:tcPr>
          <w:p w:rsidR="00127165" w:rsidRDefault="00127165">
            <w:pPr>
              <w:jc w:val="center"/>
              <w:rPr>
                <w:rFonts w:ascii="Arial" w:eastAsia="Arial Unicode MS" w:hAnsi="Arial" w:cs="Arial"/>
                <w:sz w:val="18"/>
              </w:rPr>
            </w:pPr>
          </w:p>
        </w:tc>
        <w:tc>
          <w:tcPr>
            <w:tcW w:w="2239" w:type="dxa"/>
            <w:tcBorders>
              <w:top w:val="single" w:sz="4" w:space="0" w:color="auto"/>
            </w:tcBorders>
            <w:vAlign w:val="center"/>
          </w:tcPr>
          <w:p w:rsidR="00127165" w:rsidRDefault="00127165">
            <w:pPr>
              <w:jc w:val="center"/>
              <w:rPr>
                <w:rFonts w:ascii="Arial" w:eastAsia="Arial Unicode MS" w:hAnsi="Arial" w:cs="Arial"/>
                <w:sz w:val="18"/>
              </w:rPr>
            </w:pPr>
          </w:p>
        </w:tc>
      </w:tr>
      <w:tr w:rsidR="00127165">
        <w:tblPrEx>
          <w:tblCellMar>
            <w:left w:w="0" w:type="dxa"/>
            <w:right w:w="0" w:type="dxa"/>
          </w:tblCellMar>
        </w:tblPrEx>
        <w:trPr>
          <w:cantSplit/>
          <w:trHeight w:val="723"/>
        </w:trPr>
        <w:tc>
          <w:tcPr>
            <w:tcW w:w="1922" w:type="dxa"/>
            <w:tcBorders>
              <w:top w:val="single" w:sz="4" w:space="0" w:color="auto"/>
            </w:tcBorders>
            <w:vAlign w:val="center"/>
          </w:tcPr>
          <w:p w:rsidR="00127165" w:rsidRDefault="00127165">
            <w:pPr>
              <w:jc w:val="center"/>
              <w:rPr>
                <w:rFonts w:ascii="Arial" w:eastAsia="Arial Unicode MS" w:hAnsi="Arial" w:cs="Arial"/>
                <w:b/>
                <w:sz w:val="18"/>
              </w:rPr>
            </w:pPr>
          </w:p>
        </w:tc>
        <w:tc>
          <w:tcPr>
            <w:tcW w:w="1051" w:type="dxa"/>
            <w:tcBorders>
              <w:top w:val="single" w:sz="4" w:space="0" w:color="auto"/>
              <w:bottom w:val="dotted" w:sz="4" w:space="0" w:color="auto"/>
            </w:tcBorders>
            <w:vAlign w:val="center"/>
          </w:tcPr>
          <w:p w:rsidR="00127165" w:rsidRDefault="00127165">
            <w:pPr>
              <w:jc w:val="center"/>
              <w:rPr>
                <w:rFonts w:ascii="Arial" w:eastAsia="Arial Unicode MS" w:hAnsi="Arial" w:cs="Arial"/>
                <w:sz w:val="18"/>
              </w:rPr>
            </w:pPr>
          </w:p>
        </w:tc>
        <w:tc>
          <w:tcPr>
            <w:tcW w:w="2274" w:type="dxa"/>
            <w:tcBorders>
              <w:top w:val="single" w:sz="4" w:space="0" w:color="auto"/>
              <w:bottom w:val="dotted" w:sz="4" w:space="0" w:color="auto"/>
            </w:tcBorders>
            <w:vAlign w:val="center"/>
          </w:tcPr>
          <w:p w:rsidR="00127165" w:rsidRDefault="00127165">
            <w:pPr>
              <w:jc w:val="center"/>
              <w:rPr>
                <w:rFonts w:ascii="Arial" w:eastAsia="Arial Unicode MS" w:hAnsi="Arial" w:cs="Arial"/>
                <w:sz w:val="18"/>
              </w:rPr>
            </w:pPr>
          </w:p>
        </w:tc>
        <w:tc>
          <w:tcPr>
            <w:tcW w:w="2449" w:type="dxa"/>
            <w:tcBorders>
              <w:top w:val="single" w:sz="4" w:space="0" w:color="auto"/>
              <w:bottom w:val="dotted" w:sz="4" w:space="0" w:color="auto"/>
            </w:tcBorders>
            <w:vAlign w:val="center"/>
          </w:tcPr>
          <w:p w:rsidR="00127165" w:rsidRDefault="00127165">
            <w:pPr>
              <w:jc w:val="center"/>
              <w:rPr>
                <w:rFonts w:ascii="Arial" w:eastAsia="Arial Unicode MS" w:hAnsi="Arial" w:cs="Arial"/>
                <w:sz w:val="18"/>
              </w:rPr>
            </w:pPr>
          </w:p>
        </w:tc>
        <w:tc>
          <w:tcPr>
            <w:tcW w:w="2274" w:type="dxa"/>
            <w:tcBorders>
              <w:top w:val="single" w:sz="4" w:space="0" w:color="auto"/>
              <w:bottom w:val="dotted" w:sz="4" w:space="0" w:color="auto"/>
            </w:tcBorders>
            <w:vAlign w:val="center"/>
          </w:tcPr>
          <w:p w:rsidR="00127165" w:rsidRDefault="00127165">
            <w:pPr>
              <w:jc w:val="center"/>
              <w:rPr>
                <w:rFonts w:ascii="Arial" w:eastAsia="Arial Unicode MS" w:hAnsi="Arial" w:cs="Arial"/>
                <w:sz w:val="18"/>
              </w:rPr>
            </w:pPr>
          </w:p>
        </w:tc>
        <w:tc>
          <w:tcPr>
            <w:tcW w:w="1987" w:type="dxa"/>
            <w:tcBorders>
              <w:top w:val="single" w:sz="4" w:space="0" w:color="auto"/>
              <w:bottom w:val="dotted" w:sz="4" w:space="0" w:color="auto"/>
            </w:tcBorders>
            <w:vAlign w:val="center"/>
          </w:tcPr>
          <w:p w:rsidR="00127165" w:rsidRDefault="00127165">
            <w:pPr>
              <w:jc w:val="center"/>
              <w:rPr>
                <w:rFonts w:ascii="Arial" w:eastAsia="Arial Unicode MS" w:hAnsi="Arial" w:cs="Arial"/>
                <w:sz w:val="18"/>
              </w:rPr>
            </w:pPr>
          </w:p>
        </w:tc>
        <w:tc>
          <w:tcPr>
            <w:tcW w:w="2239" w:type="dxa"/>
            <w:tcBorders>
              <w:top w:val="single" w:sz="4" w:space="0" w:color="auto"/>
            </w:tcBorders>
            <w:vAlign w:val="center"/>
          </w:tcPr>
          <w:p w:rsidR="00127165" w:rsidRDefault="00127165">
            <w:pPr>
              <w:jc w:val="center"/>
              <w:rPr>
                <w:rFonts w:ascii="Arial" w:eastAsia="Arial Unicode MS" w:hAnsi="Arial" w:cs="Arial"/>
                <w:sz w:val="18"/>
              </w:rPr>
            </w:pPr>
          </w:p>
        </w:tc>
      </w:tr>
      <w:tr w:rsidR="002A1C29">
        <w:tblPrEx>
          <w:tblCellMar>
            <w:left w:w="0" w:type="dxa"/>
            <w:right w:w="0" w:type="dxa"/>
          </w:tblCellMar>
        </w:tblPrEx>
        <w:trPr>
          <w:cantSplit/>
          <w:trHeight w:val="723"/>
        </w:trPr>
        <w:tc>
          <w:tcPr>
            <w:tcW w:w="1922" w:type="dxa"/>
            <w:tcBorders>
              <w:top w:val="single" w:sz="4" w:space="0" w:color="auto"/>
            </w:tcBorders>
            <w:vAlign w:val="center"/>
          </w:tcPr>
          <w:p w:rsidR="002A1C29" w:rsidRDefault="002A1C29">
            <w:pPr>
              <w:jc w:val="center"/>
              <w:rPr>
                <w:rFonts w:ascii="Arial" w:eastAsia="Arial Unicode MS" w:hAnsi="Arial" w:cs="Arial"/>
                <w:b/>
                <w:sz w:val="18"/>
              </w:rPr>
            </w:pPr>
          </w:p>
        </w:tc>
        <w:tc>
          <w:tcPr>
            <w:tcW w:w="1051" w:type="dxa"/>
            <w:tcBorders>
              <w:top w:val="single" w:sz="4" w:space="0" w:color="auto"/>
              <w:bottom w:val="dotted" w:sz="4" w:space="0" w:color="auto"/>
            </w:tcBorders>
            <w:vAlign w:val="center"/>
          </w:tcPr>
          <w:p w:rsidR="002A1C29" w:rsidRDefault="002A1C29">
            <w:pPr>
              <w:jc w:val="center"/>
              <w:rPr>
                <w:rFonts w:ascii="Arial" w:eastAsia="Arial Unicode MS" w:hAnsi="Arial" w:cs="Arial"/>
                <w:sz w:val="18"/>
              </w:rPr>
            </w:pPr>
          </w:p>
        </w:tc>
        <w:tc>
          <w:tcPr>
            <w:tcW w:w="2274" w:type="dxa"/>
            <w:tcBorders>
              <w:top w:val="single" w:sz="4" w:space="0" w:color="auto"/>
              <w:bottom w:val="dotted" w:sz="4" w:space="0" w:color="auto"/>
            </w:tcBorders>
            <w:vAlign w:val="center"/>
          </w:tcPr>
          <w:p w:rsidR="002A1C29" w:rsidRDefault="002A1C29">
            <w:pPr>
              <w:jc w:val="center"/>
              <w:rPr>
                <w:rFonts w:ascii="Arial" w:eastAsia="Arial Unicode MS" w:hAnsi="Arial" w:cs="Arial"/>
                <w:sz w:val="18"/>
              </w:rPr>
            </w:pPr>
          </w:p>
        </w:tc>
        <w:tc>
          <w:tcPr>
            <w:tcW w:w="2449" w:type="dxa"/>
            <w:tcBorders>
              <w:top w:val="single" w:sz="4" w:space="0" w:color="auto"/>
              <w:bottom w:val="dotted" w:sz="4" w:space="0" w:color="auto"/>
            </w:tcBorders>
            <w:vAlign w:val="center"/>
          </w:tcPr>
          <w:p w:rsidR="002A1C29" w:rsidRDefault="002A1C29">
            <w:pPr>
              <w:jc w:val="center"/>
              <w:rPr>
                <w:rFonts w:ascii="Arial" w:eastAsia="Arial Unicode MS" w:hAnsi="Arial" w:cs="Arial"/>
                <w:sz w:val="18"/>
              </w:rPr>
            </w:pPr>
          </w:p>
        </w:tc>
        <w:tc>
          <w:tcPr>
            <w:tcW w:w="2274" w:type="dxa"/>
            <w:tcBorders>
              <w:top w:val="single" w:sz="4" w:space="0" w:color="auto"/>
              <w:bottom w:val="dotted" w:sz="4" w:space="0" w:color="auto"/>
            </w:tcBorders>
            <w:vAlign w:val="center"/>
          </w:tcPr>
          <w:p w:rsidR="002A1C29" w:rsidRDefault="002A1C29">
            <w:pPr>
              <w:jc w:val="center"/>
              <w:rPr>
                <w:rFonts w:ascii="Arial" w:eastAsia="Arial Unicode MS" w:hAnsi="Arial" w:cs="Arial"/>
                <w:sz w:val="18"/>
              </w:rPr>
            </w:pPr>
          </w:p>
        </w:tc>
        <w:tc>
          <w:tcPr>
            <w:tcW w:w="1987" w:type="dxa"/>
            <w:tcBorders>
              <w:top w:val="single" w:sz="4" w:space="0" w:color="auto"/>
              <w:bottom w:val="dotted" w:sz="4" w:space="0" w:color="auto"/>
            </w:tcBorders>
            <w:vAlign w:val="center"/>
          </w:tcPr>
          <w:p w:rsidR="002A1C29" w:rsidRDefault="002A1C29">
            <w:pPr>
              <w:jc w:val="center"/>
              <w:rPr>
                <w:rFonts w:ascii="Arial" w:eastAsia="Arial Unicode MS" w:hAnsi="Arial" w:cs="Arial"/>
                <w:sz w:val="18"/>
              </w:rPr>
            </w:pPr>
          </w:p>
        </w:tc>
        <w:tc>
          <w:tcPr>
            <w:tcW w:w="2239" w:type="dxa"/>
            <w:tcBorders>
              <w:top w:val="single" w:sz="4" w:space="0" w:color="auto"/>
            </w:tcBorders>
            <w:vAlign w:val="center"/>
          </w:tcPr>
          <w:p w:rsidR="002A1C29" w:rsidRDefault="002A1C29">
            <w:pPr>
              <w:jc w:val="center"/>
              <w:rPr>
                <w:rFonts w:ascii="Arial" w:eastAsia="Arial Unicode MS" w:hAnsi="Arial" w:cs="Arial"/>
                <w:sz w:val="18"/>
              </w:rPr>
            </w:pPr>
          </w:p>
        </w:tc>
      </w:tr>
      <w:tr w:rsidR="002A1C29">
        <w:tblPrEx>
          <w:tblCellMar>
            <w:left w:w="0" w:type="dxa"/>
            <w:right w:w="0" w:type="dxa"/>
          </w:tblCellMar>
        </w:tblPrEx>
        <w:trPr>
          <w:cantSplit/>
          <w:trHeight w:val="622"/>
        </w:trPr>
        <w:tc>
          <w:tcPr>
            <w:tcW w:w="1922" w:type="dxa"/>
            <w:tcBorders>
              <w:bottom w:val="single" w:sz="4" w:space="0" w:color="auto"/>
            </w:tcBorders>
            <w:vAlign w:val="center"/>
          </w:tcPr>
          <w:p w:rsidR="002A1C29" w:rsidRDefault="002A1C29">
            <w:pPr>
              <w:jc w:val="center"/>
              <w:rPr>
                <w:rFonts w:ascii="Arial" w:eastAsia="Arial Unicode MS" w:hAnsi="Arial" w:cs="Arial"/>
                <w:sz w:val="18"/>
              </w:rPr>
            </w:pPr>
          </w:p>
        </w:tc>
        <w:tc>
          <w:tcPr>
            <w:tcW w:w="1051" w:type="dxa"/>
            <w:tcBorders>
              <w:bottom w:val="single" w:sz="4" w:space="0" w:color="auto"/>
            </w:tcBorders>
            <w:vAlign w:val="center"/>
          </w:tcPr>
          <w:p w:rsidR="002A1C29" w:rsidRDefault="002A1C29">
            <w:pPr>
              <w:jc w:val="center"/>
              <w:rPr>
                <w:rFonts w:ascii="Arial" w:eastAsia="Arial Unicode MS" w:hAnsi="Arial" w:cs="Arial"/>
                <w:sz w:val="18"/>
              </w:rPr>
            </w:pPr>
          </w:p>
        </w:tc>
        <w:tc>
          <w:tcPr>
            <w:tcW w:w="2274" w:type="dxa"/>
            <w:tcBorders>
              <w:bottom w:val="single" w:sz="4" w:space="0" w:color="auto"/>
            </w:tcBorders>
            <w:vAlign w:val="center"/>
          </w:tcPr>
          <w:p w:rsidR="002A1C29" w:rsidRDefault="002A1C29">
            <w:pPr>
              <w:jc w:val="center"/>
              <w:rPr>
                <w:rFonts w:ascii="Arial" w:eastAsia="Arial Unicode MS" w:hAnsi="Arial" w:cs="Arial"/>
                <w:sz w:val="18"/>
              </w:rPr>
            </w:pPr>
          </w:p>
        </w:tc>
        <w:tc>
          <w:tcPr>
            <w:tcW w:w="2449" w:type="dxa"/>
            <w:tcBorders>
              <w:bottom w:val="single" w:sz="4" w:space="0" w:color="auto"/>
            </w:tcBorders>
            <w:vAlign w:val="center"/>
          </w:tcPr>
          <w:p w:rsidR="002A1C29" w:rsidRDefault="002A1C29">
            <w:pPr>
              <w:jc w:val="center"/>
              <w:rPr>
                <w:rFonts w:ascii="Arial" w:eastAsia="Arial Unicode MS" w:hAnsi="Arial" w:cs="Arial"/>
                <w:sz w:val="18"/>
              </w:rPr>
            </w:pPr>
          </w:p>
        </w:tc>
        <w:tc>
          <w:tcPr>
            <w:tcW w:w="2274" w:type="dxa"/>
            <w:tcBorders>
              <w:bottom w:val="single" w:sz="4" w:space="0" w:color="auto"/>
            </w:tcBorders>
            <w:vAlign w:val="center"/>
          </w:tcPr>
          <w:p w:rsidR="002A1C29" w:rsidRDefault="002A1C29">
            <w:pPr>
              <w:jc w:val="center"/>
              <w:rPr>
                <w:rFonts w:ascii="Arial" w:eastAsia="Arial Unicode MS" w:hAnsi="Arial" w:cs="Arial"/>
                <w:sz w:val="18"/>
              </w:rPr>
            </w:pPr>
          </w:p>
        </w:tc>
        <w:tc>
          <w:tcPr>
            <w:tcW w:w="1987" w:type="dxa"/>
            <w:tcBorders>
              <w:bottom w:val="single" w:sz="4" w:space="0" w:color="auto"/>
            </w:tcBorders>
            <w:vAlign w:val="center"/>
          </w:tcPr>
          <w:p w:rsidR="002A1C29" w:rsidRDefault="002A1C29">
            <w:pPr>
              <w:jc w:val="center"/>
              <w:rPr>
                <w:rFonts w:ascii="Arial" w:eastAsia="Arial Unicode MS" w:hAnsi="Arial" w:cs="Arial"/>
                <w:sz w:val="18"/>
              </w:rPr>
            </w:pPr>
          </w:p>
        </w:tc>
        <w:tc>
          <w:tcPr>
            <w:tcW w:w="2239" w:type="dxa"/>
            <w:tcBorders>
              <w:bottom w:val="single" w:sz="4" w:space="0" w:color="auto"/>
            </w:tcBorders>
            <w:vAlign w:val="center"/>
          </w:tcPr>
          <w:p w:rsidR="002A1C29" w:rsidRDefault="002A1C29">
            <w:pPr>
              <w:jc w:val="center"/>
              <w:rPr>
                <w:rFonts w:ascii="Arial" w:eastAsia="Arial Unicode MS" w:hAnsi="Arial" w:cs="Arial"/>
                <w:sz w:val="18"/>
              </w:rPr>
            </w:pPr>
          </w:p>
        </w:tc>
      </w:tr>
      <w:tr w:rsidR="002A1C29">
        <w:tblPrEx>
          <w:tblCellMar>
            <w:left w:w="0" w:type="dxa"/>
            <w:right w:w="0" w:type="dxa"/>
          </w:tblCellMar>
        </w:tblPrEx>
        <w:trPr>
          <w:cantSplit/>
          <w:trHeight w:val="718"/>
        </w:trPr>
        <w:tc>
          <w:tcPr>
            <w:tcW w:w="1922" w:type="dxa"/>
            <w:vAlign w:val="center"/>
          </w:tcPr>
          <w:p w:rsidR="002A1C29" w:rsidRDefault="002A1C29">
            <w:pPr>
              <w:jc w:val="center"/>
              <w:rPr>
                <w:rFonts w:ascii="Arial" w:eastAsia="Arial Unicode MS" w:hAnsi="Arial" w:cs="Arial"/>
                <w:b/>
                <w:sz w:val="18"/>
              </w:rPr>
            </w:pPr>
          </w:p>
        </w:tc>
        <w:tc>
          <w:tcPr>
            <w:tcW w:w="1051" w:type="dxa"/>
            <w:vAlign w:val="center"/>
          </w:tcPr>
          <w:p w:rsidR="002A1C29" w:rsidRDefault="002A1C29">
            <w:pPr>
              <w:jc w:val="center"/>
              <w:rPr>
                <w:rFonts w:ascii="Arial" w:eastAsia="Arial Unicode MS" w:hAnsi="Arial" w:cs="Arial"/>
                <w:bCs/>
                <w:sz w:val="18"/>
              </w:rPr>
            </w:pPr>
          </w:p>
        </w:tc>
        <w:tc>
          <w:tcPr>
            <w:tcW w:w="2274" w:type="dxa"/>
            <w:vAlign w:val="center"/>
          </w:tcPr>
          <w:p w:rsidR="002A1C29" w:rsidRDefault="002A1C29">
            <w:pPr>
              <w:jc w:val="center"/>
              <w:rPr>
                <w:rFonts w:ascii="Arial" w:eastAsia="Arial Unicode MS" w:hAnsi="Arial" w:cs="Arial"/>
                <w:bCs/>
                <w:sz w:val="18"/>
              </w:rPr>
            </w:pPr>
          </w:p>
        </w:tc>
        <w:tc>
          <w:tcPr>
            <w:tcW w:w="2449" w:type="dxa"/>
            <w:vAlign w:val="center"/>
          </w:tcPr>
          <w:p w:rsidR="002A1C29" w:rsidRDefault="002A1C29">
            <w:pPr>
              <w:jc w:val="center"/>
              <w:rPr>
                <w:rFonts w:ascii="Arial" w:eastAsia="Arial Unicode MS" w:hAnsi="Arial" w:cs="Arial"/>
                <w:bCs/>
                <w:sz w:val="18"/>
              </w:rPr>
            </w:pPr>
          </w:p>
        </w:tc>
        <w:tc>
          <w:tcPr>
            <w:tcW w:w="2274" w:type="dxa"/>
            <w:vAlign w:val="center"/>
          </w:tcPr>
          <w:p w:rsidR="002A1C29" w:rsidRDefault="002A1C29">
            <w:pPr>
              <w:jc w:val="center"/>
              <w:rPr>
                <w:rFonts w:ascii="Arial" w:eastAsia="Arial Unicode MS" w:hAnsi="Arial" w:cs="Arial"/>
                <w:bCs/>
                <w:sz w:val="18"/>
              </w:rPr>
            </w:pPr>
          </w:p>
        </w:tc>
        <w:tc>
          <w:tcPr>
            <w:tcW w:w="1987" w:type="dxa"/>
            <w:vAlign w:val="center"/>
          </w:tcPr>
          <w:p w:rsidR="002A1C29" w:rsidRDefault="002A1C29">
            <w:pPr>
              <w:jc w:val="center"/>
              <w:rPr>
                <w:rFonts w:ascii="Arial" w:eastAsia="Arial Unicode MS" w:hAnsi="Arial" w:cs="Arial"/>
                <w:bCs/>
                <w:sz w:val="18"/>
              </w:rPr>
            </w:pPr>
          </w:p>
        </w:tc>
        <w:tc>
          <w:tcPr>
            <w:tcW w:w="2239" w:type="dxa"/>
            <w:vAlign w:val="center"/>
          </w:tcPr>
          <w:p w:rsidR="002A1C29" w:rsidRDefault="002A1C29">
            <w:pPr>
              <w:jc w:val="center"/>
              <w:rPr>
                <w:rFonts w:ascii="Arial" w:eastAsia="Arial Unicode MS" w:hAnsi="Arial" w:cs="Arial"/>
                <w:bCs/>
                <w:sz w:val="18"/>
              </w:rPr>
            </w:pPr>
          </w:p>
        </w:tc>
      </w:tr>
      <w:tr w:rsidR="002A1C29">
        <w:tblPrEx>
          <w:tblCellMar>
            <w:left w:w="0" w:type="dxa"/>
            <w:right w:w="0" w:type="dxa"/>
          </w:tblCellMar>
        </w:tblPrEx>
        <w:trPr>
          <w:cantSplit/>
          <w:trHeight w:val="471"/>
        </w:trPr>
        <w:tc>
          <w:tcPr>
            <w:tcW w:w="1922" w:type="dxa"/>
            <w:tcBorders>
              <w:bottom w:val="single" w:sz="4" w:space="0" w:color="auto"/>
            </w:tcBorders>
            <w:vAlign w:val="center"/>
          </w:tcPr>
          <w:p w:rsidR="002A1C29" w:rsidRDefault="002A1C29">
            <w:pPr>
              <w:jc w:val="center"/>
              <w:rPr>
                <w:rFonts w:ascii="Arial" w:eastAsia="Arial Unicode MS" w:hAnsi="Arial" w:cs="Arial"/>
                <w:b/>
                <w:sz w:val="18"/>
              </w:rPr>
            </w:pPr>
          </w:p>
        </w:tc>
        <w:tc>
          <w:tcPr>
            <w:tcW w:w="1051" w:type="dxa"/>
            <w:tcBorders>
              <w:bottom w:val="single" w:sz="4" w:space="0" w:color="auto"/>
            </w:tcBorders>
            <w:vAlign w:val="center"/>
          </w:tcPr>
          <w:p w:rsidR="002A1C29" w:rsidRDefault="002A1C29">
            <w:pPr>
              <w:jc w:val="center"/>
              <w:rPr>
                <w:rFonts w:ascii="Arial" w:eastAsia="Arial Unicode MS" w:hAnsi="Arial" w:cs="Arial"/>
                <w:bCs/>
                <w:sz w:val="18"/>
              </w:rPr>
            </w:pPr>
          </w:p>
        </w:tc>
        <w:tc>
          <w:tcPr>
            <w:tcW w:w="2274" w:type="dxa"/>
            <w:tcBorders>
              <w:bottom w:val="single" w:sz="4" w:space="0" w:color="auto"/>
            </w:tcBorders>
            <w:vAlign w:val="center"/>
          </w:tcPr>
          <w:p w:rsidR="002A1C29" w:rsidRDefault="002A1C29">
            <w:pPr>
              <w:jc w:val="center"/>
              <w:rPr>
                <w:rFonts w:ascii="Arial" w:eastAsia="Arial Unicode MS" w:hAnsi="Arial" w:cs="Arial"/>
                <w:sz w:val="18"/>
              </w:rPr>
            </w:pPr>
          </w:p>
        </w:tc>
        <w:tc>
          <w:tcPr>
            <w:tcW w:w="2449" w:type="dxa"/>
            <w:tcBorders>
              <w:bottom w:val="single" w:sz="4" w:space="0" w:color="auto"/>
            </w:tcBorders>
            <w:vAlign w:val="center"/>
          </w:tcPr>
          <w:p w:rsidR="002A1C29" w:rsidRDefault="002A1C29">
            <w:pPr>
              <w:jc w:val="center"/>
              <w:rPr>
                <w:rFonts w:ascii="Arial" w:eastAsia="Arial Unicode MS" w:hAnsi="Arial" w:cs="Arial"/>
                <w:b/>
                <w:caps/>
                <w:sz w:val="18"/>
              </w:rPr>
            </w:pPr>
          </w:p>
        </w:tc>
        <w:tc>
          <w:tcPr>
            <w:tcW w:w="2274" w:type="dxa"/>
            <w:tcBorders>
              <w:bottom w:val="single" w:sz="4" w:space="0" w:color="auto"/>
            </w:tcBorders>
            <w:vAlign w:val="center"/>
          </w:tcPr>
          <w:p w:rsidR="002A1C29" w:rsidRDefault="002A1C29">
            <w:pPr>
              <w:jc w:val="center"/>
              <w:rPr>
                <w:rFonts w:ascii="Arial" w:eastAsia="Arial Unicode MS" w:hAnsi="Arial" w:cs="Arial"/>
                <w:b/>
                <w:sz w:val="18"/>
              </w:rPr>
            </w:pPr>
          </w:p>
        </w:tc>
        <w:tc>
          <w:tcPr>
            <w:tcW w:w="1987" w:type="dxa"/>
            <w:tcBorders>
              <w:bottom w:val="single" w:sz="4" w:space="0" w:color="auto"/>
            </w:tcBorders>
            <w:vAlign w:val="center"/>
          </w:tcPr>
          <w:p w:rsidR="002A1C29" w:rsidRDefault="002A1C29">
            <w:pPr>
              <w:pStyle w:val="2"/>
              <w:rPr>
                <w:rFonts w:ascii="Arial" w:eastAsia="Arial Unicode MS" w:hAnsi="Arial" w:cs="Arial"/>
                <w:sz w:val="18"/>
              </w:rPr>
            </w:pPr>
          </w:p>
        </w:tc>
        <w:tc>
          <w:tcPr>
            <w:tcW w:w="2239" w:type="dxa"/>
            <w:vAlign w:val="center"/>
          </w:tcPr>
          <w:p w:rsidR="002A1C29" w:rsidRDefault="002A1C29">
            <w:pPr>
              <w:jc w:val="center"/>
              <w:rPr>
                <w:rFonts w:ascii="Arial" w:eastAsia="Arial Unicode MS" w:hAnsi="Arial" w:cs="Arial"/>
                <w:b/>
                <w:sz w:val="18"/>
              </w:rPr>
            </w:pPr>
          </w:p>
        </w:tc>
      </w:tr>
      <w:tr w:rsidR="00A6383B">
        <w:tblPrEx>
          <w:tblCellMar>
            <w:left w:w="0" w:type="dxa"/>
            <w:right w:w="0" w:type="dxa"/>
          </w:tblCellMar>
        </w:tblPrEx>
        <w:trPr>
          <w:cantSplit/>
          <w:trHeight w:val="471"/>
        </w:trPr>
        <w:tc>
          <w:tcPr>
            <w:tcW w:w="1922" w:type="dxa"/>
            <w:tcBorders>
              <w:bottom w:val="single" w:sz="4" w:space="0" w:color="auto"/>
            </w:tcBorders>
            <w:vAlign w:val="center"/>
          </w:tcPr>
          <w:p w:rsidR="00A6383B" w:rsidRDefault="00A6383B">
            <w:pPr>
              <w:jc w:val="center"/>
              <w:rPr>
                <w:rFonts w:ascii="Arial" w:eastAsia="Arial Unicode MS" w:hAnsi="Arial" w:cs="Arial"/>
                <w:b/>
                <w:sz w:val="18"/>
              </w:rPr>
            </w:pPr>
          </w:p>
        </w:tc>
        <w:tc>
          <w:tcPr>
            <w:tcW w:w="1051" w:type="dxa"/>
            <w:tcBorders>
              <w:bottom w:val="single" w:sz="4" w:space="0" w:color="auto"/>
            </w:tcBorders>
            <w:vAlign w:val="center"/>
          </w:tcPr>
          <w:p w:rsidR="00A6383B" w:rsidRDefault="00A6383B">
            <w:pPr>
              <w:jc w:val="center"/>
              <w:rPr>
                <w:rFonts w:ascii="Arial" w:eastAsia="Arial Unicode MS" w:hAnsi="Arial" w:cs="Arial"/>
                <w:bCs/>
                <w:sz w:val="18"/>
              </w:rPr>
            </w:pPr>
          </w:p>
        </w:tc>
        <w:tc>
          <w:tcPr>
            <w:tcW w:w="2274" w:type="dxa"/>
            <w:tcBorders>
              <w:bottom w:val="single" w:sz="4" w:space="0" w:color="auto"/>
            </w:tcBorders>
            <w:vAlign w:val="center"/>
          </w:tcPr>
          <w:p w:rsidR="00A6383B" w:rsidRDefault="00A6383B">
            <w:pPr>
              <w:jc w:val="center"/>
              <w:rPr>
                <w:rFonts w:ascii="Arial" w:eastAsia="Arial Unicode MS" w:hAnsi="Arial" w:cs="Arial"/>
                <w:sz w:val="18"/>
              </w:rPr>
            </w:pPr>
          </w:p>
        </w:tc>
        <w:tc>
          <w:tcPr>
            <w:tcW w:w="2449" w:type="dxa"/>
            <w:tcBorders>
              <w:bottom w:val="single" w:sz="4" w:space="0" w:color="auto"/>
            </w:tcBorders>
            <w:vAlign w:val="center"/>
          </w:tcPr>
          <w:p w:rsidR="00A6383B" w:rsidRDefault="00A6383B">
            <w:pPr>
              <w:jc w:val="center"/>
              <w:rPr>
                <w:rFonts w:ascii="Arial" w:eastAsia="Arial Unicode MS" w:hAnsi="Arial" w:cs="Arial"/>
                <w:b/>
                <w:caps/>
                <w:sz w:val="18"/>
              </w:rPr>
            </w:pPr>
          </w:p>
        </w:tc>
        <w:tc>
          <w:tcPr>
            <w:tcW w:w="2274" w:type="dxa"/>
            <w:tcBorders>
              <w:bottom w:val="single" w:sz="4" w:space="0" w:color="auto"/>
            </w:tcBorders>
            <w:vAlign w:val="center"/>
          </w:tcPr>
          <w:p w:rsidR="00A6383B" w:rsidRDefault="00A6383B">
            <w:pPr>
              <w:jc w:val="center"/>
              <w:rPr>
                <w:rFonts w:ascii="Arial" w:eastAsia="Arial Unicode MS" w:hAnsi="Arial" w:cs="Arial"/>
                <w:b/>
                <w:sz w:val="18"/>
              </w:rPr>
            </w:pPr>
          </w:p>
        </w:tc>
        <w:tc>
          <w:tcPr>
            <w:tcW w:w="1987" w:type="dxa"/>
            <w:tcBorders>
              <w:bottom w:val="single" w:sz="4" w:space="0" w:color="auto"/>
            </w:tcBorders>
            <w:vAlign w:val="center"/>
          </w:tcPr>
          <w:p w:rsidR="00A6383B" w:rsidRDefault="00A6383B">
            <w:pPr>
              <w:pStyle w:val="2"/>
              <w:rPr>
                <w:rFonts w:ascii="Arial" w:eastAsia="Arial Unicode MS" w:hAnsi="Arial" w:cs="Arial"/>
                <w:sz w:val="18"/>
              </w:rPr>
            </w:pPr>
          </w:p>
        </w:tc>
        <w:tc>
          <w:tcPr>
            <w:tcW w:w="2239" w:type="dxa"/>
            <w:vAlign w:val="center"/>
          </w:tcPr>
          <w:p w:rsidR="00A6383B" w:rsidRDefault="00A6383B">
            <w:pPr>
              <w:jc w:val="center"/>
              <w:rPr>
                <w:rFonts w:ascii="Arial" w:eastAsia="Arial Unicode MS" w:hAnsi="Arial" w:cs="Arial"/>
                <w:b/>
                <w:sz w:val="18"/>
              </w:rPr>
            </w:pPr>
          </w:p>
        </w:tc>
      </w:tr>
      <w:tr w:rsidR="00A6383B">
        <w:tblPrEx>
          <w:tblCellMar>
            <w:left w:w="0" w:type="dxa"/>
            <w:right w:w="0" w:type="dxa"/>
          </w:tblCellMar>
        </w:tblPrEx>
        <w:trPr>
          <w:cantSplit/>
          <w:trHeight w:val="471"/>
        </w:trPr>
        <w:tc>
          <w:tcPr>
            <w:tcW w:w="1922" w:type="dxa"/>
            <w:tcBorders>
              <w:bottom w:val="single" w:sz="4" w:space="0" w:color="auto"/>
            </w:tcBorders>
            <w:vAlign w:val="center"/>
          </w:tcPr>
          <w:p w:rsidR="00A6383B" w:rsidRDefault="00A6383B">
            <w:pPr>
              <w:jc w:val="center"/>
              <w:rPr>
                <w:rFonts w:ascii="Arial" w:eastAsia="Arial Unicode MS" w:hAnsi="Arial" w:cs="Arial"/>
                <w:b/>
                <w:sz w:val="18"/>
              </w:rPr>
            </w:pPr>
          </w:p>
        </w:tc>
        <w:tc>
          <w:tcPr>
            <w:tcW w:w="1051" w:type="dxa"/>
            <w:tcBorders>
              <w:bottom w:val="single" w:sz="4" w:space="0" w:color="auto"/>
            </w:tcBorders>
            <w:vAlign w:val="center"/>
          </w:tcPr>
          <w:p w:rsidR="00A6383B" w:rsidRDefault="00A6383B">
            <w:pPr>
              <w:jc w:val="center"/>
              <w:rPr>
                <w:rFonts w:ascii="Arial" w:eastAsia="Arial Unicode MS" w:hAnsi="Arial" w:cs="Arial"/>
                <w:bCs/>
                <w:sz w:val="18"/>
              </w:rPr>
            </w:pPr>
          </w:p>
        </w:tc>
        <w:tc>
          <w:tcPr>
            <w:tcW w:w="2274" w:type="dxa"/>
            <w:tcBorders>
              <w:bottom w:val="single" w:sz="4" w:space="0" w:color="auto"/>
            </w:tcBorders>
            <w:vAlign w:val="center"/>
          </w:tcPr>
          <w:p w:rsidR="00A6383B" w:rsidRDefault="00A6383B">
            <w:pPr>
              <w:jc w:val="center"/>
              <w:rPr>
                <w:rFonts w:ascii="Arial" w:eastAsia="Arial Unicode MS" w:hAnsi="Arial" w:cs="Arial"/>
                <w:sz w:val="18"/>
              </w:rPr>
            </w:pPr>
          </w:p>
        </w:tc>
        <w:tc>
          <w:tcPr>
            <w:tcW w:w="2449" w:type="dxa"/>
            <w:tcBorders>
              <w:bottom w:val="single" w:sz="4" w:space="0" w:color="auto"/>
            </w:tcBorders>
            <w:vAlign w:val="center"/>
          </w:tcPr>
          <w:p w:rsidR="00A6383B" w:rsidRDefault="00A6383B">
            <w:pPr>
              <w:jc w:val="center"/>
              <w:rPr>
                <w:rFonts w:ascii="Arial" w:eastAsia="Arial Unicode MS" w:hAnsi="Arial" w:cs="Arial"/>
                <w:b/>
                <w:caps/>
                <w:sz w:val="18"/>
              </w:rPr>
            </w:pPr>
          </w:p>
        </w:tc>
        <w:tc>
          <w:tcPr>
            <w:tcW w:w="2274" w:type="dxa"/>
            <w:tcBorders>
              <w:bottom w:val="single" w:sz="4" w:space="0" w:color="auto"/>
            </w:tcBorders>
            <w:vAlign w:val="center"/>
          </w:tcPr>
          <w:p w:rsidR="00A6383B" w:rsidRDefault="00A6383B">
            <w:pPr>
              <w:jc w:val="center"/>
              <w:rPr>
                <w:rFonts w:ascii="Arial" w:eastAsia="Arial Unicode MS" w:hAnsi="Arial" w:cs="Arial"/>
                <w:b/>
                <w:sz w:val="18"/>
              </w:rPr>
            </w:pPr>
          </w:p>
        </w:tc>
        <w:tc>
          <w:tcPr>
            <w:tcW w:w="1987" w:type="dxa"/>
            <w:tcBorders>
              <w:bottom w:val="single" w:sz="4" w:space="0" w:color="auto"/>
            </w:tcBorders>
            <w:vAlign w:val="center"/>
          </w:tcPr>
          <w:p w:rsidR="00A6383B" w:rsidRDefault="00A6383B">
            <w:pPr>
              <w:pStyle w:val="2"/>
              <w:rPr>
                <w:rFonts w:ascii="Arial" w:eastAsia="Arial Unicode MS" w:hAnsi="Arial" w:cs="Arial"/>
                <w:sz w:val="18"/>
              </w:rPr>
            </w:pPr>
          </w:p>
        </w:tc>
        <w:tc>
          <w:tcPr>
            <w:tcW w:w="2239" w:type="dxa"/>
            <w:vAlign w:val="center"/>
          </w:tcPr>
          <w:p w:rsidR="00A6383B" w:rsidRDefault="00A6383B">
            <w:pPr>
              <w:jc w:val="center"/>
              <w:rPr>
                <w:rFonts w:ascii="Arial" w:eastAsia="Arial Unicode MS" w:hAnsi="Arial" w:cs="Arial"/>
                <w:b/>
                <w:sz w:val="18"/>
              </w:rPr>
            </w:pPr>
          </w:p>
        </w:tc>
      </w:tr>
      <w:tr w:rsidR="002A1C29">
        <w:tblPrEx>
          <w:tblCellMar>
            <w:left w:w="0" w:type="dxa"/>
            <w:right w:w="0" w:type="dxa"/>
          </w:tblCellMar>
        </w:tblPrEx>
        <w:trPr>
          <w:cantSplit/>
          <w:trHeight w:val="632"/>
        </w:trPr>
        <w:tc>
          <w:tcPr>
            <w:tcW w:w="5247" w:type="dxa"/>
            <w:gridSpan w:val="3"/>
            <w:tcBorders>
              <w:top w:val="dashDotStroked" w:sz="24" w:space="0" w:color="auto"/>
              <w:left w:val="dashDotStroked" w:sz="24" w:space="0" w:color="auto"/>
              <w:bottom w:val="dashDotStroked" w:sz="24" w:space="0" w:color="auto"/>
            </w:tcBorders>
            <w:vAlign w:val="center"/>
          </w:tcPr>
          <w:p w:rsidR="002A1C29" w:rsidRDefault="002A1C29">
            <w:pPr>
              <w:pStyle w:val="7"/>
              <w:rPr>
                <w:rFonts w:ascii="Arial" w:hAnsi="Arial" w:cs="Arial"/>
                <w:sz w:val="18"/>
              </w:rPr>
            </w:pPr>
            <w:r>
              <w:rPr>
                <w:rFonts w:ascii="Arial" w:hAnsi="Arial" w:cs="Arial"/>
                <w:sz w:val="18"/>
              </w:rPr>
              <w:t xml:space="preserve">ΣΥΝΟΛΟ </w:t>
            </w:r>
          </w:p>
        </w:tc>
        <w:tc>
          <w:tcPr>
            <w:tcW w:w="2449" w:type="dxa"/>
            <w:tcBorders>
              <w:top w:val="dashDotStroked" w:sz="24" w:space="0" w:color="auto"/>
              <w:bottom w:val="dashDotStroked" w:sz="24" w:space="0" w:color="auto"/>
            </w:tcBorders>
            <w:vAlign w:val="center"/>
          </w:tcPr>
          <w:p w:rsidR="002A1C29" w:rsidRDefault="002A1C29">
            <w:pPr>
              <w:jc w:val="center"/>
              <w:rPr>
                <w:rFonts w:ascii="Arial" w:hAnsi="Arial" w:cs="Arial"/>
                <w:sz w:val="18"/>
              </w:rPr>
            </w:pPr>
          </w:p>
        </w:tc>
        <w:tc>
          <w:tcPr>
            <w:tcW w:w="2274" w:type="dxa"/>
            <w:tcBorders>
              <w:top w:val="dashDotStroked" w:sz="24" w:space="0" w:color="auto"/>
              <w:bottom w:val="dashDotStroked" w:sz="24" w:space="0" w:color="auto"/>
              <w:right w:val="dashDotStroked" w:sz="24" w:space="0" w:color="auto"/>
            </w:tcBorders>
            <w:vAlign w:val="center"/>
          </w:tcPr>
          <w:p w:rsidR="002A1C29" w:rsidRDefault="002A1C29">
            <w:pPr>
              <w:jc w:val="center"/>
              <w:rPr>
                <w:rFonts w:ascii="Arial" w:hAnsi="Arial" w:cs="Arial"/>
                <w:sz w:val="18"/>
              </w:rPr>
            </w:pPr>
          </w:p>
        </w:tc>
        <w:tc>
          <w:tcPr>
            <w:tcW w:w="1987" w:type="dxa"/>
            <w:tcBorders>
              <w:top w:val="dashDotStroked" w:sz="24" w:space="0" w:color="auto"/>
              <w:left w:val="dashDotStroked" w:sz="24" w:space="0" w:color="auto"/>
              <w:bottom w:val="dashDotStroked" w:sz="24" w:space="0" w:color="auto"/>
              <w:right w:val="dashDotStroked" w:sz="24" w:space="0" w:color="auto"/>
            </w:tcBorders>
            <w:shd w:val="clear" w:color="auto" w:fill="FFFF99"/>
            <w:vAlign w:val="center"/>
          </w:tcPr>
          <w:p w:rsidR="002A1C29" w:rsidRDefault="002A1C29">
            <w:pPr>
              <w:jc w:val="center"/>
              <w:rPr>
                <w:rFonts w:ascii="Arial" w:hAnsi="Arial" w:cs="Arial"/>
                <w:sz w:val="18"/>
              </w:rPr>
            </w:pPr>
          </w:p>
        </w:tc>
        <w:tc>
          <w:tcPr>
            <w:tcW w:w="2239" w:type="dxa"/>
            <w:tcBorders>
              <w:top w:val="dashDotStroked" w:sz="24" w:space="0" w:color="auto"/>
              <w:left w:val="dashDotStroked" w:sz="24" w:space="0" w:color="auto"/>
              <w:bottom w:val="dashDotStroked" w:sz="24" w:space="0" w:color="auto"/>
              <w:right w:val="dashDotStroked" w:sz="24" w:space="0" w:color="auto"/>
            </w:tcBorders>
            <w:shd w:val="clear" w:color="auto" w:fill="FFFF99"/>
            <w:vAlign w:val="center"/>
          </w:tcPr>
          <w:p w:rsidR="002A1C29" w:rsidRDefault="002A1C29">
            <w:pPr>
              <w:jc w:val="center"/>
              <w:rPr>
                <w:rFonts w:ascii="Arial" w:hAnsi="Arial" w:cs="Arial"/>
                <w:sz w:val="18"/>
              </w:rPr>
            </w:pPr>
          </w:p>
        </w:tc>
      </w:tr>
    </w:tbl>
    <w:p w:rsidR="002A1C29" w:rsidRDefault="002A1C29"/>
    <w:p w:rsidR="002A1C29" w:rsidRDefault="002A1C29">
      <w:pPr>
        <w:jc w:val="center"/>
      </w:pPr>
    </w:p>
    <w:p w:rsidR="002A1C29" w:rsidRDefault="002A1C29">
      <w:pPr>
        <w:jc w:val="right"/>
      </w:pPr>
    </w:p>
    <w:p w:rsidR="002A1C29" w:rsidRDefault="002A1C29">
      <w:pPr>
        <w:ind w:firstLine="2618"/>
        <w:rPr>
          <w:rFonts w:ascii="Arial" w:hAnsi="Arial" w:cs="Arial"/>
        </w:rPr>
      </w:pPr>
      <w:r>
        <w:rPr>
          <w:rFonts w:ascii="Arial" w:hAnsi="Arial" w:cs="Arial"/>
        </w:rPr>
        <w:t>(ΤΟΠΟΣ-ΗΜΕΡΟΜΗΝΙΑ): ….………………………………….......................................</w:t>
      </w:r>
    </w:p>
    <w:p w:rsidR="002A1C29" w:rsidRDefault="002A1C29">
      <w:pPr>
        <w:jc w:val="right"/>
        <w:rPr>
          <w:rFonts w:ascii="Arial" w:hAnsi="Arial" w:cs="Arial"/>
        </w:rPr>
      </w:pPr>
    </w:p>
    <w:p w:rsidR="002A1C29" w:rsidRDefault="002A1C29">
      <w:pPr>
        <w:jc w:val="right"/>
        <w:rPr>
          <w:rFonts w:ascii="Arial" w:hAnsi="Arial" w:cs="Arial"/>
        </w:rPr>
      </w:pPr>
    </w:p>
    <w:p w:rsidR="002A1C29" w:rsidRDefault="002A1C29">
      <w:pPr>
        <w:jc w:val="center"/>
        <w:rPr>
          <w:rFonts w:ascii="Arial" w:hAnsi="Arial" w:cs="Arial"/>
        </w:rPr>
      </w:pPr>
    </w:p>
    <w:p w:rsidR="002A1C29" w:rsidRDefault="002A1C29">
      <w:pPr>
        <w:jc w:val="center"/>
        <w:rPr>
          <w:rFonts w:ascii="Arial" w:hAnsi="Arial" w:cs="Arial"/>
        </w:rPr>
      </w:pPr>
      <w:r>
        <w:rPr>
          <w:rFonts w:ascii="Arial" w:hAnsi="Arial" w:cs="Arial" w:hint="eastAsia"/>
        </w:rPr>
        <w:t>ΥΠΟΓΡΑΦΗ</w:t>
      </w:r>
      <w:r>
        <w:rPr>
          <w:rFonts w:ascii="Arial" w:hAnsi="Arial" w:cs="Arial"/>
        </w:rPr>
        <w:t xml:space="preserve">, ΣΦΡΑΓΙΔΑ </w:t>
      </w:r>
    </w:p>
    <w:p w:rsidR="002A1C29" w:rsidRDefault="002A1C29">
      <w:pPr>
        <w:pStyle w:val="a4"/>
        <w:spacing w:before="120" w:line="240" w:lineRule="auto"/>
        <w:rPr>
          <w:sz w:val="24"/>
        </w:rPr>
        <w:sectPr w:rsidR="002A1C29">
          <w:pgSz w:w="15840" w:h="12240" w:orient="landscape" w:code="1"/>
          <w:pgMar w:top="1474" w:right="1758" w:bottom="1474" w:left="1440" w:header="567" w:footer="567" w:gutter="0"/>
          <w:cols w:space="720"/>
          <w:noEndnote/>
        </w:sectPr>
      </w:pPr>
    </w:p>
    <w:p w:rsidR="009C04BB" w:rsidRDefault="009C04BB" w:rsidP="009C04BB">
      <w:pPr>
        <w:pStyle w:val="a4"/>
        <w:spacing w:before="120" w:line="360" w:lineRule="atLeast"/>
        <w:rPr>
          <w:spacing w:val="60"/>
          <w:sz w:val="24"/>
        </w:rPr>
      </w:pPr>
      <w:r>
        <w:rPr>
          <w:spacing w:val="60"/>
          <w:sz w:val="24"/>
        </w:rPr>
        <w:lastRenderedPageBreak/>
        <w:t xml:space="preserve">ΕΛΛΗΝΙΚΗ ΔΗΜΟΚΡΑΤΙΑ </w:t>
      </w:r>
    </w:p>
    <w:p w:rsidR="009C04BB" w:rsidRDefault="00ED7924" w:rsidP="009C04BB">
      <w:pPr>
        <w:pStyle w:val="a4"/>
        <w:spacing w:before="120" w:line="360" w:lineRule="atLeast"/>
        <w:rPr>
          <w:spacing w:val="60"/>
          <w:sz w:val="24"/>
        </w:rPr>
      </w:pPr>
      <w:r>
        <w:rPr>
          <w:spacing w:val="60"/>
          <w:sz w:val="24"/>
        </w:rPr>
        <w:t>ΠΕΡΙΦΕΡΕΙΑ ΣΤΕΡΕΑΣ ΕΛΛΑΔΑΣ</w:t>
      </w:r>
    </w:p>
    <w:p w:rsidR="009C04BB" w:rsidRDefault="009C04BB" w:rsidP="009C04BB">
      <w:pPr>
        <w:pStyle w:val="9"/>
        <w:spacing w:before="120" w:line="360" w:lineRule="atLeast"/>
        <w:rPr>
          <w:spacing w:val="60"/>
          <w:sz w:val="24"/>
          <w:szCs w:val="20"/>
        </w:rPr>
      </w:pPr>
      <w:r>
        <w:rPr>
          <w:spacing w:val="60"/>
          <w:sz w:val="24"/>
          <w:szCs w:val="20"/>
        </w:rPr>
        <w:t xml:space="preserve">ΔΗΜΟΣ </w:t>
      </w:r>
      <w:r w:rsidR="00ED7924">
        <w:rPr>
          <w:spacing w:val="60"/>
          <w:sz w:val="24"/>
          <w:szCs w:val="20"/>
        </w:rPr>
        <w:t>ΜΩΛΟΥ- ΑΓΙΟΥ ΚΩΝΣΤΑΝΤΙΝΟΥ</w:t>
      </w:r>
    </w:p>
    <w:p w:rsidR="009C04BB" w:rsidRDefault="00153077" w:rsidP="009C04BB">
      <w:pPr>
        <w:pStyle w:val="9"/>
        <w:spacing w:before="120" w:line="360" w:lineRule="atLeast"/>
        <w:rPr>
          <w:sz w:val="24"/>
          <w:szCs w:val="20"/>
        </w:rPr>
      </w:pPr>
      <w:r>
        <w:rPr>
          <w:sz w:val="24"/>
          <w:szCs w:val="20"/>
        </w:rPr>
        <w:t xml:space="preserve">Αριθμός Μελέτης </w:t>
      </w:r>
      <w:r w:rsidR="00ED7924">
        <w:rPr>
          <w:sz w:val="24"/>
          <w:szCs w:val="20"/>
        </w:rPr>
        <w:t>…../201</w:t>
      </w:r>
      <w:r w:rsidR="00473399">
        <w:rPr>
          <w:sz w:val="24"/>
          <w:szCs w:val="20"/>
        </w:rPr>
        <w:t>2</w:t>
      </w:r>
    </w:p>
    <w:p w:rsidR="009C04BB" w:rsidRPr="00153077" w:rsidRDefault="009C04BB" w:rsidP="009C04BB">
      <w:pPr>
        <w:pStyle w:val="9"/>
        <w:spacing w:before="120" w:line="360" w:lineRule="atLeast"/>
        <w:rPr>
          <w:spacing w:val="60"/>
          <w:sz w:val="24"/>
          <w:szCs w:val="20"/>
        </w:rPr>
      </w:pPr>
    </w:p>
    <w:p w:rsidR="009C04BB" w:rsidRDefault="009C04BB" w:rsidP="009C04BB">
      <w:pPr>
        <w:pStyle w:val="9"/>
        <w:spacing w:before="120" w:line="360" w:lineRule="atLeast"/>
        <w:rPr>
          <w:sz w:val="24"/>
          <w:szCs w:val="20"/>
        </w:rPr>
      </w:pPr>
    </w:p>
    <w:p w:rsidR="009C04BB" w:rsidRDefault="009C04BB" w:rsidP="009C04BB">
      <w:pPr>
        <w:widowControl w:val="0"/>
        <w:spacing w:before="120" w:line="360" w:lineRule="atLeast"/>
        <w:jc w:val="center"/>
        <w:rPr>
          <w:rFonts w:ascii="Arial" w:hAnsi="Arial" w:cs="Arial"/>
          <w:b/>
          <w:bCs/>
        </w:rPr>
      </w:pPr>
    </w:p>
    <w:p w:rsidR="009C04BB" w:rsidRDefault="009C04BB" w:rsidP="009C04BB">
      <w:pPr>
        <w:pStyle w:val="9"/>
        <w:spacing w:before="120" w:line="360" w:lineRule="atLeast"/>
        <w:rPr>
          <w:sz w:val="24"/>
        </w:rPr>
      </w:pPr>
      <w:r>
        <w:rPr>
          <w:sz w:val="24"/>
        </w:rPr>
        <w:t>ΑΝΤΙΚΕΙΜΕΝΟ ΑΝΟΙΚΤΟΥ ΔΙΑΓΩΝΙΣΜΟΥ:</w:t>
      </w:r>
    </w:p>
    <w:p w:rsidR="009C04BB" w:rsidRDefault="009C04BB" w:rsidP="009C04BB">
      <w:pPr>
        <w:widowControl w:val="0"/>
        <w:spacing w:before="120" w:line="360" w:lineRule="atLeast"/>
        <w:jc w:val="center"/>
        <w:rPr>
          <w:rFonts w:ascii="Arial" w:hAnsi="Arial" w:cs="Arial"/>
          <w:b/>
          <w:bCs/>
          <w:szCs w:val="22"/>
        </w:rPr>
      </w:pPr>
    </w:p>
    <w:p w:rsidR="00180F7E" w:rsidRDefault="00180F7E" w:rsidP="00180F7E">
      <w:pPr>
        <w:pStyle w:val="4"/>
        <w:spacing w:before="120" w:line="360" w:lineRule="atLeast"/>
        <w:rPr>
          <w:szCs w:val="22"/>
        </w:rPr>
      </w:pPr>
      <w:r>
        <w:rPr>
          <w:szCs w:val="22"/>
        </w:rPr>
        <w:t>ΠΡΟΜΗΘΕΙΑ ΕΞΟΠΛΙΣΜΟΥ ΜΕΤΑΦΟΡΑΣ ΑΣΤΙΚΩΝ ΣΤΕΡΕΩΝ ΑΠΟΒΛΗΤΩΝ</w:t>
      </w:r>
    </w:p>
    <w:p w:rsidR="002A5A47" w:rsidRDefault="002A5A47" w:rsidP="002A5A47">
      <w:pPr>
        <w:spacing w:before="120" w:line="360" w:lineRule="atLeast"/>
        <w:rPr>
          <w:rFonts w:ascii="Arial" w:hAnsi="Arial" w:cs="Arial"/>
          <w:b/>
          <w:bCs/>
        </w:rPr>
      </w:pPr>
    </w:p>
    <w:p w:rsidR="009C04BB" w:rsidRDefault="009C04BB" w:rsidP="009C04BB">
      <w:pPr>
        <w:pStyle w:val="4"/>
        <w:spacing w:before="120" w:line="360" w:lineRule="atLeast"/>
        <w:rPr>
          <w:szCs w:val="22"/>
        </w:rPr>
      </w:pPr>
    </w:p>
    <w:p w:rsidR="009C04BB" w:rsidRDefault="009C04BB" w:rsidP="009C04BB">
      <w:pPr>
        <w:spacing w:before="120" w:line="360" w:lineRule="atLeast"/>
        <w:rPr>
          <w:rFonts w:ascii="Arial" w:hAnsi="Arial" w:cs="Arial"/>
          <w:b/>
          <w:bCs/>
        </w:rPr>
      </w:pPr>
    </w:p>
    <w:p w:rsidR="002A1C29" w:rsidRDefault="002A1C29">
      <w:pPr>
        <w:widowControl w:val="0"/>
        <w:spacing w:before="120" w:line="360" w:lineRule="atLeast"/>
        <w:rPr>
          <w:rFonts w:ascii="Arial" w:hAnsi="Arial" w:cs="Arial"/>
          <w:szCs w:val="22"/>
        </w:rPr>
      </w:pPr>
    </w:p>
    <w:p w:rsidR="002A1C29" w:rsidRDefault="002A1C29">
      <w:pPr>
        <w:widowControl w:val="0"/>
        <w:spacing w:before="120" w:line="360" w:lineRule="atLeast"/>
        <w:rPr>
          <w:rFonts w:ascii="Arial" w:hAnsi="Arial" w:cs="Arial"/>
          <w:szCs w:val="22"/>
        </w:rPr>
      </w:pPr>
    </w:p>
    <w:p w:rsidR="002A1C29" w:rsidRDefault="002A1C29">
      <w:pPr>
        <w:widowControl w:val="0"/>
        <w:spacing w:before="120" w:line="360" w:lineRule="atLeast"/>
        <w:jc w:val="center"/>
        <w:rPr>
          <w:rFonts w:ascii="Arial" w:hAnsi="Arial" w:cs="Arial"/>
          <w:szCs w:val="22"/>
        </w:rPr>
      </w:pPr>
    </w:p>
    <w:p w:rsidR="002A1C29" w:rsidRDefault="002A1C29">
      <w:pPr>
        <w:widowControl w:val="0"/>
        <w:pBdr>
          <w:top w:val="single" w:sz="4" w:space="1" w:color="auto"/>
          <w:left w:val="single" w:sz="4" w:space="4" w:color="auto"/>
          <w:bottom w:val="single" w:sz="4" w:space="1" w:color="auto"/>
          <w:right w:val="single" w:sz="4" w:space="4" w:color="auto"/>
        </w:pBdr>
        <w:spacing w:before="120" w:line="360" w:lineRule="atLeast"/>
        <w:jc w:val="center"/>
        <w:rPr>
          <w:rFonts w:ascii="Arial" w:hAnsi="Arial" w:cs="Arial"/>
          <w:b/>
          <w:bCs/>
          <w:i/>
          <w:iCs/>
          <w:szCs w:val="22"/>
        </w:rPr>
      </w:pPr>
      <w:r>
        <w:rPr>
          <w:rFonts w:ascii="Arial" w:hAnsi="Arial" w:cs="Arial"/>
          <w:b/>
          <w:bCs/>
          <w:i/>
          <w:iCs/>
          <w:szCs w:val="22"/>
        </w:rPr>
        <w:t>ΤΕΥΧΟΣ 5</w:t>
      </w:r>
      <w:r>
        <w:rPr>
          <w:rFonts w:ascii="Arial" w:hAnsi="Arial" w:cs="Arial"/>
          <w:b/>
          <w:bCs/>
          <w:i/>
          <w:iCs/>
          <w:szCs w:val="22"/>
          <w:vertAlign w:val="superscript"/>
        </w:rPr>
        <w:t>ο</w:t>
      </w:r>
    </w:p>
    <w:p w:rsidR="002A1C29" w:rsidRDefault="002A1C29">
      <w:pPr>
        <w:widowControl w:val="0"/>
        <w:spacing w:before="120" w:line="360" w:lineRule="atLeast"/>
        <w:jc w:val="center"/>
        <w:rPr>
          <w:rFonts w:ascii="Arial" w:hAnsi="Arial" w:cs="Arial"/>
          <w:szCs w:val="22"/>
        </w:rPr>
      </w:pPr>
    </w:p>
    <w:p w:rsidR="002A1C29" w:rsidRDefault="002A1C29">
      <w:pPr>
        <w:pStyle w:val="6"/>
        <w:spacing w:before="120" w:line="360" w:lineRule="atLeast"/>
        <w:rPr>
          <w:sz w:val="24"/>
        </w:rPr>
      </w:pPr>
      <w:r>
        <w:rPr>
          <w:sz w:val="24"/>
        </w:rPr>
        <w:t>ΤΕΧΝΙΚΕΣ ΠΡΟΔΙΑΓΡΑΦΕΣ</w:t>
      </w:r>
    </w:p>
    <w:p w:rsidR="002A1C29" w:rsidRDefault="002A1C29">
      <w:pPr>
        <w:widowControl w:val="0"/>
        <w:spacing w:before="120" w:line="360" w:lineRule="atLeast"/>
        <w:jc w:val="center"/>
        <w:rPr>
          <w:rFonts w:ascii="Arial" w:hAnsi="Arial" w:cs="Arial"/>
          <w:szCs w:val="22"/>
          <w:u w:val="single"/>
        </w:rPr>
      </w:pPr>
    </w:p>
    <w:p w:rsidR="007A6FB1" w:rsidRPr="00180F7E" w:rsidRDefault="002A1C29" w:rsidP="00180F7E">
      <w:pPr>
        <w:pStyle w:val="1"/>
        <w:spacing w:line="360" w:lineRule="atLeast"/>
        <w:jc w:val="center"/>
        <w:rPr>
          <w:vertAlign w:val="superscript"/>
          <w:lang w:val="el-GR"/>
        </w:rPr>
      </w:pPr>
      <w:r w:rsidRPr="000D34A6">
        <w:rPr>
          <w:szCs w:val="22"/>
          <w:lang w:val="el-GR"/>
        </w:rPr>
        <w:br w:type="page"/>
      </w:r>
      <w:r w:rsidR="000D34A6" w:rsidRPr="000D34A6">
        <w:rPr>
          <w:szCs w:val="22"/>
          <w:u w:val="none"/>
          <w:lang w:val="el-GR"/>
        </w:rPr>
        <w:lastRenderedPageBreak/>
        <w:t xml:space="preserve">Ι)                 </w:t>
      </w:r>
      <w:r w:rsidR="00180F7E">
        <w:rPr>
          <w:szCs w:val="22"/>
          <w:u w:val="none"/>
          <w:lang w:val="el-GR"/>
        </w:rPr>
        <w:t xml:space="preserve">    </w:t>
      </w:r>
      <w:r w:rsidR="00180F7E">
        <w:rPr>
          <w:u w:val="none"/>
          <w:lang w:val="el-GR"/>
        </w:rPr>
        <w:t xml:space="preserve">ΑΠΟΡΡΙΜΑΤΟΦΟΡΟ ΤΥΠΟΥ ΠΡΕΣΑΣ ΧΩΡΗΤΙΚΟΤΗΤΑΣ  </w:t>
      </w:r>
      <w:smartTag w:uri="urn:schemas-microsoft-com:office:smarttags" w:element="metricconverter">
        <w:smartTagPr>
          <w:attr w:name="ProductID" w:val="16 m3"/>
        </w:smartTagPr>
        <w:r w:rsidR="00180F7E">
          <w:rPr>
            <w:u w:val="none"/>
            <w:lang w:val="el-GR"/>
          </w:rPr>
          <w:t xml:space="preserve">16 </w:t>
        </w:r>
        <w:r w:rsidR="00180F7E">
          <w:rPr>
            <w:u w:val="none"/>
            <w:lang w:val="en-US"/>
          </w:rPr>
          <w:t>m</w:t>
        </w:r>
        <w:r w:rsidR="00180F7E" w:rsidRPr="00180F7E">
          <w:rPr>
            <w:u w:val="none"/>
            <w:vertAlign w:val="superscript"/>
            <w:lang w:val="el-GR"/>
          </w:rPr>
          <w:t>3</w:t>
        </w:r>
      </w:smartTag>
    </w:p>
    <w:p w:rsidR="007A6FB1" w:rsidRDefault="007A6FB1" w:rsidP="007A6FB1">
      <w:pPr>
        <w:spacing w:line="360" w:lineRule="atLeast"/>
        <w:jc w:val="center"/>
      </w:pPr>
    </w:p>
    <w:p w:rsidR="001E0868" w:rsidRPr="002626BA" w:rsidRDefault="001E0868" w:rsidP="001E0868">
      <w:pPr>
        <w:rPr>
          <w:rFonts w:ascii="Arial" w:hAnsi="Arial" w:cs="Arial"/>
          <w:b/>
          <w:sz w:val="22"/>
          <w:szCs w:val="22"/>
        </w:rPr>
      </w:pPr>
      <w:r w:rsidRPr="002626BA">
        <w:rPr>
          <w:rFonts w:ascii="Arial" w:hAnsi="Arial" w:cs="Arial"/>
          <w:b/>
          <w:sz w:val="22"/>
          <w:szCs w:val="22"/>
        </w:rPr>
        <w:t>Γενικά</w:t>
      </w:r>
    </w:p>
    <w:p w:rsidR="001E0868" w:rsidRPr="002626BA" w:rsidRDefault="001E0868" w:rsidP="001E0868">
      <w:pPr>
        <w:pStyle w:val="a7"/>
        <w:tabs>
          <w:tab w:val="clear" w:pos="4153"/>
          <w:tab w:val="clear" w:pos="8306"/>
        </w:tabs>
        <w:spacing w:line="240" w:lineRule="auto"/>
        <w:rPr>
          <w:rFonts w:cs="Arial"/>
          <w:szCs w:val="22"/>
          <w:lang w:val="el-GR"/>
        </w:rPr>
      </w:pPr>
      <w:r w:rsidRPr="002626BA">
        <w:rPr>
          <w:rFonts w:cs="Arial"/>
          <w:b/>
          <w:sz w:val="22"/>
          <w:szCs w:val="22"/>
          <w:lang w:val="el-GR"/>
        </w:rPr>
        <w:tab/>
      </w:r>
      <w:r w:rsidRPr="002626BA">
        <w:rPr>
          <w:rFonts w:cs="Arial"/>
          <w:szCs w:val="22"/>
          <w:lang w:val="el-GR"/>
        </w:rPr>
        <w:t xml:space="preserve">Η προμήθεια αφορά </w:t>
      </w:r>
      <w:r>
        <w:rPr>
          <w:rFonts w:cs="Arial"/>
          <w:szCs w:val="22"/>
          <w:lang w:val="el-GR"/>
        </w:rPr>
        <w:t>δύο</w:t>
      </w:r>
      <w:r w:rsidRPr="002626BA">
        <w:rPr>
          <w:rFonts w:cs="Arial"/>
          <w:szCs w:val="22"/>
          <w:lang w:val="el-GR"/>
        </w:rPr>
        <w:t xml:space="preserve"> (</w:t>
      </w:r>
      <w:r>
        <w:rPr>
          <w:rFonts w:cs="Arial"/>
          <w:szCs w:val="22"/>
          <w:lang w:val="el-GR"/>
        </w:rPr>
        <w:t>2</w:t>
      </w:r>
      <w:r w:rsidRPr="002626BA">
        <w:rPr>
          <w:rFonts w:cs="Arial"/>
          <w:szCs w:val="22"/>
          <w:lang w:val="el-GR"/>
        </w:rPr>
        <w:t xml:space="preserve">) καινούργια απορριμματοφόρα τύπου πρέσας χωρητικότητας τουλάχιστον </w:t>
      </w:r>
      <w:smartTag w:uri="urn:schemas-microsoft-com:office:smarttags" w:element="metricconverter">
        <w:smartTagPr>
          <w:attr w:name="ProductID" w:val="16 m3"/>
        </w:smartTagPr>
        <w:r w:rsidRPr="002626BA">
          <w:rPr>
            <w:rFonts w:cs="Arial"/>
            <w:szCs w:val="22"/>
            <w:lang w:val="el-GR"/>
          </w:rPr>
          <w:t xml:space="preserve">16 </w:t>
        </w:r>
        <w:r>
          <w:rPr>
            <w:rFonts w:cs="Arial"/>
            <w:szCs w:val="22"/>
            <w:lang w:val="en-US"/>
          </w:rPr>
          <w:t>m</w:t>
        </w:r>
        <w:r w:rsidRPr="001E0868">
          <w:rPr>
            <w:rFonts w:cs="Arial"/>
            <w:szCs w:val="22"/>
            <w:vertAlign w:val="superscript"/>
            <w:lang w:val="el-GR"/>
          </w:rPr>
          <w:t>3</w:t>
        </w:r>
      </w:smartTag>
      <w:r w:rsidRPr="002626BA">
        <w:rPr>
          <w:rFonts w:cs="Arial"/>
          <w:szCs w:val="22"/>
          <w:lang w:val="el-GR"/>
        </w:rPr>
        <w:t xml:space="preserve"> τα οποία θα χρησιμοποι</w:t>
      </w:r>
      <w:r>
        <w:rPr>
          <w:rFonts w:cs="Arial"/>
          <w:szCs w:val="22"/>
          <w:lang w:val="el-GR"/>
        </w:rPr>
        <w:t>ηθούν για τις ανάγκες του Δήμου Μώλου- Αγίου Κωνσταντίνου (μεταφορά απορριμμάτων)</w:t>
      </w:r>
      <w:r w:rsidRPr="002626BA">
        <w:rPr>
          <w:rFonts w:cs="Arial"/>
          <w:szCs w:val="22"/>
          <w:lang w:val="el-GR"/>
        </w:rPr>
        <w:t>.</w:t>
      </w:r>
    </w:p>
    <w:p w:rsidR="00473399" w:rsidRPr="00D52E46" w:rsidRDefault="001E0868" w:rsidP="00473399">
      <w:pPr>
        <w:jc w:val="both"/>
        <w:rPr>
          <w:rFonts w:ascii="Arial" w:hAnsi="Arial" w:cs="Arial"/>
          <w:lang w:eastAsia="en-US"/>
        </w:rPr>
      </w:pPr>
      <w:r w:rsidRPr="002626BA">
        <w:rPr>
          <w:rFonts w:ascii="Arial" w:hAnsi="Arial" w:cs="Arial"/>
          <w:sz w:val="22"/>
          <w:szCs w:val="22"/>
        </w:rPr>
        <w:tab/>
      </w:r>
      <w:r w:rsidR="00473399" w:rsidRPr="00D52E46">
        <w:rPr>
          <w:rFonts w:ascii="Arial" w:hAnsi="Arial" w:cs="Arial"/>
          <w:lang w:eastAsia="en-US"/>
        </w:rPr>
        <w:t xml:space="preserve">Το κάθε απορριμματοφόρο αυτοκίνητο (που θα αποτελείται από πλαίσιο και υπερκατασκευή) πρέπει να έχει σύστημα συμπιέσεως των απορριμμάτων τύπου πρέσας, να είναι κατάλληλο για τη φόρτωση απορριμμάτων με μεγάλη περιεκτικότητα σε νερό καθώς και απορρίμματα μεγάλου όγκου, και να πληρεί όλες τις υπάρχουσες διατάξεις ώστε να είναι δυνατή η κυκλοφορία του στην Ελλάδα με νόμιμη άδεια κυκλοφορίας. Γι' αυτό το λόγο επιβάλλεται να είναι πρόσφατης κατασκευής, αναγνωρισμένου τύπου κατασκευαστή και με καλή φήμη στην Ελλάδα και στο εξωτερικό.   </w:t>
      </w:r>
    </w:p>
    <w:p w:rsidR="00473399" w:rsidRPr="00D52E46" w:rsidRDefault="00473399" w:rsidP="00473399">
      <w:pPr>
        <w:jc w:val="both"/>
        <w:rPr>
          <w:rFonts w:ascii="Arial" w:hAnsi="Arial" w:cs="Arial"/>
          <w:lang w:eastAsia="en-US"/>
        </w:rPr>
      </w:pPr>
      <w:r w:rsidRPr="00D52E46">
        <w:rPr>
          <w:rFonts w:ascii="Arial" w:hAnsi="Arial" w:cs="Arial"/>
          <w:lang w:eastAsia="en-US"/>
        </w:rPr>
        <w:t>Το αυτοκίνητο πρέπει να έχει πλήρη ηλεκτρική εγκατάσταση φωτισμού και σημάτων για την κυκλοφορία, σύμφωνα με τον ισχύοντα Κ.Ο.Κ., να είναι εφοδιασμένο με τους απαραίτητους προβολείς,  προβλεπόμενους καθρέπτες, φωτιστικά σώματα, ηχητικά σήματα και ηχητικό σύστημα επικοινωνίας των εργατών με τον οδηγό, δύο περιστρεφόμενους φάρους και ηλεκτρική εγκατάσταση για νυχτερινή αποκομιδή απορριμμάτων κ.λ.π. Στο πίσω μέρος της πόρτας του να υπάρχουν αντανακλαστικά</w:t>
      </w:r>
    </w:p>
    <w:p w:rsidR="00473399" w:rsidRPr="00D52E46" w:rsidRDefault="00473399" w:rsidP="00473399">
      <w:pPr>
        <w:rPr>
          <w:rFonts w:ascii="Arial" w:hAnsi="Arial" w:cs="Arial"/>
        </w:rPr>
      </w:pPr>
    </w:p>
    <w:p w:rsidR="00473399" w:rsidRPr="00D52E46" w:rsidRDefault="00473399" w:rsidP="00473399">
      <w:pPr>
        <w:pStyle w:val="2"/>
        <w:rPr>
          <w:rFonts w:ascii="Arial" w:hAnsi="Arial" w:cs="Arial"/>
          <w:sz w:val="24"/>
          <w:szCs w:val="24"/>
        </w:rPr>
      </w:pPr>
      <w:r w:rsidRPr="00D52E46">
        <w:rPr>
          <w:rFonts w:ascii="Arial" w:hAnsi="Arial" w:cs="Arial"/>
          <w:sz w:val="24"/>
          <w:szCs w:val="24"/>
        </w:rPr>
        <w:t>Πλαίσιο</w:t>
      </w:r>
    </w:p>
    <w:p w:rsidR="00473399" w:rsidRPr="00977021" w:rsidRDefault="00473399" w:rsidP="00473399">
      <w:pPr>
        <w:jc w:val="both"/>
        <w:rPr>
          <w:rFonts w:ascii="Arial" w:hAnsi="Arial" w:cs="Arial"/>
          <w:lang w:eastAsia="en-US"/>
        </w:rPr>
      </w:pPr>
      <w:r w:rsidRPr="00977021">
        <w:rPr>
          <w:rFonts w:ascii="Arial" w:hAnsi="Arial" w:cs="Arial"/>
          <w:lang w:eastAsia="en-US"/>
        </w:rPr>
        <w:t xml:space="preserve">Το πλαίσιο  πρέπει να είναι απόλυτα καινούργιο,  πρόσφατης ειδικά στιβαρής κατασκευής, από τα τελευταία μοντέλα της αντίστοιχης σειράς , με μεγάλη κυκλοφορία τόσο στην Ελλάδα, όσο και στο εξωτερικό, τελείως προωθημένης οδηγήσεως, μικτού φορτίου και ωφέλιμου φορτίου επί πλαισίου με ποινή αποκλεισμού  τουλάχιστον 18,5tn και 13,0tn αντίστοιχα.  </w:t>
      </w:r>
    </w:p>
    <w:p w:rsidR="00473399" w:rsidRPr="00084383" w:rsidRDefault="00473399" w:rsidP="00473399">
      <w:pPr>
        <w:jc w:val="both"/>
        <w:rPr>
          <w:rFonts w:ascii="Arial" w:hAnsi="Arial" w:cs="Arial"/>
          <w:lang w:eastAsia="en-US"/>
        </w:rPr>
      </w:pPr>
      <w:r w:rsidRPr="00977021">
        <w:rPr>
          <w:rFonts w:ascii="Arial" w:hAnsi="Arial" w:cs="Arial"/>
          <w:lang w:eastAsia="en-US"/>
        </w:rPr>
        <w:tab/>
        <w:t xml:space="preserve">Ο κινητήρας πρέπει να είναι πετρελαιοκίνητος τύπου DIESEL τετράχρονος, υδρόψυκτος,  η ονομαστική ισχύς του οποίου πρέπει να υπερκαλύπτει τις ανάγκες λειτουργίας του οχήματος. Πρέπει να είναι αντιρρυπαντικής τεχνολογίας σύμφωνα με τις προδιαγραφές  ΕURO 5  . Η σχέση της ιπποδύναμης προς το επιτρεπόμενο μικτό φορτίο του οχήματος πρέπει με ποινή αποκλεισμού να είναι τουλάχιστον 16 ΗΡ/τόνο  </w:t>
      </w:r>
      <w:r w:rsidRPr="00FA63B4">
        <w:rPr>
          <w:rFonts w:ascii="Arial" w:hAnsi="Arial" w:cs="Arial"/>
          <w:lang w:eastAsia="en-US"/>
        </w:rPr>
        <w:t>και ο κυβισμός του τουλάχιστον  6.</w:t>
      </w:r>
      <w:r w:rsidR="00DC3AA9" w:rsidRPr="00FA63B4">
        <w:rPr>
          <w:rFonts w:ascii="Arial" w:hAnsi="Arial" w:cs="Arial"/>
          <w:lang w:eastAsia="en-US"/>
        </w:rPr>
        <w:t>0</w:t>
      </w:r>
      <w:r w:rsidRPr="00FA63B4">
        <w:rPr>
          <w:rFonts w:ascii="Arial" w:hAnsi="Arial" w:cs="Arial"/>
          <w:lang w:eastAsia="en-US"/>
        </w:rPr>
        <w:t>00 cc. Επίσης,  πρέπει να έχει σύστημα απ' ευθείας</w:t>
      </w:r>
      <w:r w:rsidRPr="00977021">
        <w:rPr>
          <w:rFonts w:ascii="Arial" w:hAnsi="Arial" w:cs="Arial"/>
          <w:lang w:eastAsia="en-US"/>
        </w:rPr>
        <w:t xml:space="preserve"> εκχύσεως, με δυνατότητα εύκολης επισκευής και συντήρησης. Το χωνί διαφορικού πρέπει να είναι εξαιρετικής ποιότητας και κατασκευής. Απαραίτητη είναι η προσκόμιση διαγραμμάτων ροπών του κινητήρα.</w:t>
      </w:r>
      <w:r w:rsidRPr="00084383">
        <w:rPr>
          <w:rFonts w:ascii="Arial" w:hAnsi="Arial" w:cs="Arial"/>
          <w:lang w:eastAsia="en-US"/>
        </w:rPr>
        <w:t xml:space="preserve">  </w:t>
      </w:r>
    </w:p>
    <w:p w:rsidR="00473399" w:rsidRDefault="00473399" w:rsidP="00473399">
      <w:pPr>
        <w:jc w:val="both"/>
        <w:rPr>
          <w:rFonts w:ascii="Arial" w:hAnsi="Arial" w:cs="Arial"/>
          <w:b/>
          <w:bCs/>
        </w:rPr>
      </w:pPr>
    </w:p>
    <w:p w:rsidR="00473399" w:rsidRDefault="00473399" w:rsidP="00473399">
      <w:pPr>
        <w:jc w:val="both"/>
        <w:rPr>
          <w:rFonts w:ascii="Arial" w:hAnsi="Arial" w:cs="Arial"/>
          <w:b/>
          <w:bCs/>
        </w:rPr>
      </w:pPr>
    </w:p>
    <w:p w:rsidR="00473399" w:rsidRDefault="00473399" w:rsidP="00473399">
      <w:pPr>
        <w:jc w:val="both"/>
        <w:rPr>
          <w:rFonts w:ascii="Arial" w:hAnsi="Arial" w:cs="Arial"/>
          <w:b/>
          <w:bCs/>
        </w:rPr>
      </w:pPr>
    </w:p>
    <w:p w:rsidR="00473399" w:rsidRDefault="00473399" w:rsidP="00473399">
      <w:pPr>
        <w:jc w:val="both"/>
        <w:rPr>
          <w:rFonts w:ascii="Arial" w:hAnsi="Arial" w:cs="Arial"/>
          <w:b/>
          <w:bCs/>
        </w:rPr>
      </w:pPr>
    </w:p>
    <w:p w:rsidR="00473399" w:rsidRDefault="00473399" w:rsidP="00473399">
      <w:pPr>
        <w:jc w:val="both"/>
        <w:rPr>
          <w:rFonts w:ascii="Arial" w:hAnsi="Arial" w:cs="Arial"/>
          <w:b/>
          <w:bCs/>
        </w:rPr>
      </w:pPr>
    </w:p>
    <w:p w:rsidR="00473399" w:rsidRDefault="00473399" w:rsidP="00473399">
      <w:pPr>
        <w:jc w:val="both"/>
        <w:rPr>
          <w:rFonts w:ascii="Arial" w:hAnsi="Arial" w:cs="Arial"/>
          <w:b/>
          <w:bCs/>
        </w:rPr>
      </w:pPr>
    </w:p>
    <w:p w:rsidR="00473399" w:rsidRPr="00D52E46" w:rsidRDefault="00473399" w:rsidP="00473399">
      <w:pPr>
        <w:jc w:val="both"/>
        <w:rPr>
          <w:rFonts w:ascii="Arial" w:hAnsi="Arial" w:cs="Arial"/>
        </w:rPr>
      </w:pPr>
    </w:p>
    <w:p w:rsidR="00473399" w:rsidRDefault="00473399" w:rsidP="00473399">
      <w:pPr>
        <w:jc w:val="both"/>
        <w:rPr>
          <w:rFonts w:ascii="Arial" w:hAnsi="Arial" w:cs="Arial"/>
        </w:rPr>
      </w:pPr>
      <w:r w:rsidRPr="00D52E46">
        <w:rPr>
          <w:rFonts w:ascii="Arial" w:hAnsi="Arial" w:cs="Arial"/>
          <w:b/>
          <w:bCs/>
        </w:rPr>
        <w:lastRenderedPageBreak/>
        <w:t>Ο θάλαμος οδήγησης,</w:t>
      </w:r>
      <w:r w:rsidRPr="00D52E46">
        <w:rPr>
          <w:rFonts w:ascii="Arial" w:hAnsi="Arial" w:cs="Arial"/>
        </w:rPr>
        <w:t xml:space="preserve"> πρέπει να είναι τελείως προωθημένης οδήγησης, ανακλινόμενου τύπου καθώς και ειδικής για απορριμματοφόρα </w:t>
      </w:r>
      <w:r w:rsidRPr="00D52E46">
        <w:rPr>
          <w:rFonts w:ascii="Arial" w:hAnsi="Arial" w:cs="Arial"/>
          <w:color w:val="000000"/>
        </w:rPr>
        <w:t>οχήματα</w:t>
      </w:r>
      <w:r w:rsidRPr="00D52E46">
        <w:rPr>
          <w:rFonts w:ascii="Arial" w:hAnsi="Arial" w:cs="Arial"/>
          <w:color w:val="FF0000"/>
        </w:rPr>
        <w:t xml:space="preserve"> </w:t>
      </w:r>
      <w:r w:rsidRPr="00D52E46">
        <w:rPr>
          <w:rFonts w:ascii="Arial" w:hAnsi="Arial" w:cs="Arial"/>
        </w:rPr>
        <w:t xml:space="preserve">κατασκευής, πρέπει να φέρει κάθισμα οδηγού ρυθμιζόμενου τύπου με αέρα και κάθισμα για δύο συνοδηγούς, ταμπλώ με τα συνήθη όργανα ελέγχου και φωτεινά σήματα, ανεμοθώρακα από γυαλί </w:t>
      </w:r>
      <w:r w:rsidRPr="00D52E46">
        <w:rPr>
          <w:rFonts w:ascii="Arial" w:hAnsi="Arial" w:cs="Arial"/>
          <w:lang w:val="en-US"/>
        </w:rPr>
        <w:t>SECURIT</w:t>
      </w:r>
      <w:r w:rsidRPr="00D52E46">
        <w:rPr>
          <w:rFonts w:ascii="Arial" w:hAnsi="Arial" w:cs="Arial"/>
        </w:rPr>
        <w:t xml:space="preserve"> ή παρόμοιου τύπου ασφάλειας, θερμική μόνωση με επένδυση από πλαστικό δέρμα, δύο ηλεκτρικούς υαλοκαθαριστήρες, δύο αλεξήλια ρυθμιζόμενης θέσης, δάπεδο καλυμμένο από πλαστικά ταπέτα, σύστημα θερμάνσεως με δυνατότητα εισαγωγής μέσα στο θαλαμίσκο μη θερμαινόμενου φρέσκου αέρα, πλαφονιέρα φωτισμού, ρευματοδότη για την τοποθέτηση μπαλαντέζας και γενικά κάθε εξάρτημα ενός θαλαμίσκου συγχρόνου αυτοκινήτου. </w:t>
      </w:r>
    </w:p>
    <w:p w:rsidR="00473399" w:rsidRPr="00D52E46" w:rsidRDefault="00473399" w:rsidP="00473399">
      <w:pPr>
        <w:jc w:val="both"/>
        <w:rPr>
          <w:rFonts w:ascii="Arial" w:hAnsi="Arial" w:cs="Arial"/>
        </w:rPr>
      </w:pPr>
      <w:r>
        <w:rPr>
          <w:rFonts w:ascii="Arial" w:hAnsi="Arial" w:cs="Arial"/>
        </w:rPr>
        <w:t>Θα διαθέτει απαραίτητα σύστημα θέρμανσης και κλιματισμού (</w:t>
      </w:r>
      <w:r>
        <w:rPr>
          <w:rFonts w:ascii="Arial" w:hAnsi="Arial" w:cs="Arial"/>
          <w:lang w:val="en-US"/>
        </w:rPr>
        <w:t>air</w:t>
      </w:r>
      <w:r w:rsidRPr="00CB3AD7">
        <w:rPr>
          <w:rFonts w:ascii="Arial" w:hAnsi="Arial" w:cs="Arial"/>
        </w:rPr>
        <w:t xml:space="preserve"> </w:t>
      </w:r>
      <w:r>
        <w:rPr>
          <w:rFonts w:ascii="Arial" w:hAnsi="Arial" w:cs="Arial"/>
          <w:lang w:val="en-US"/>
        </w:rPr>
        <w:t>conditioner</w:t>
      </w:r>
      <w:r w:rsidRPr="00CB3AD7">
        <w:rPr>
          <w:rFonts w:ascii="Arial" w:hAnsi="Arial" w:cs="Arial"/>
        </w:rPr>
        <w:t xml:space="preserve">) </w:t>
      </w:r>
      <w:r>
        <w:rPr>
          <w:rFonts w:ascii="Arial" w:hAnsi="Arial" w:cs="Arial"/>
        </w:rPr>
        <w:t>κατάλληλης ισχύος.</w:t>
      </w:r>
      <w:r w:rsidRPr="00D52E46">
        <w:rPr>
          <w:rFonts w:ascii="Arial" w:hAnsi="Arial" w:cs="Arial"/>
        </w:rPr>
        <w:t xml:space="preserve"> </w:t>
      </w:r>
    </w:p>
    <w:p w:rsidR="00473399" w:rsidRPr="00D52E46" w:rsidRDefault="00473399" w:rsidP="00473399">
      <w:pPr>
        <w:pStyle w:val="20"/>
        <w:spacing w:line="240" w:lineRule="auto"/>
        <w:ind w:left="0"/>
        <w:rPr>
          <w:b/>
          <w:bCs/>
          <w:sz w:val="24"/>
          <w:szCs w:val="24"/>
        </w:rPr>
      </w:pPr>
      <w:r w:rsidRPr="00D52E46">
        <w:rPr>
          <w:sz w:val="24"/>
          <w:szCs w:val="24"/>
        </w:rPr>
        <w:t>Η έξοδος των καυσαερίων του κινητήρα πρέπει να είναι προς τα άνω, με σωλήνα εξάτμισης μονωμένη και τοποθετημένη μεταξύ του θαλάμου οδηγήσεως και της κιβωτάμαξας και να προεξέχει από αυτή ( καθ' ύψος ).</w:t>
      </w:r>
    </w:p>
    <w:p w:rsidR="00473399" w:rsidRPr="00D52E46" w:rsidRDefault="00473399" w:rsidP="00473399">
      <w:pPr>
        <w:jc w:val="both"/>
        <w:rPr>
          <w:rFonts w:ascii="Arial" w:hAnsi="Arial" w:cs="Arial"/>
          <w:b/>
          <w:bCs/>
        </w:rPr>
      </w:pPr>
    </w:p>
    <w:p w:rsidR="00473399" w:rsidRPr="00D52E46" w:rsidRDefault="00473399" w:rsidP="00473399">
      <w:pPr>
        <w:jc w:val="both"/>
        <w:rPr>
          <w:rFonts w:ascii="Arial" w:hAnsi="Arial" w:cs="Arial"/>
          <w:b/>
          <w:bCs/>
        </w:rPr>
      </w:pPr>
    </w:p>
    <w:p w:rsidR="00473399" w:rsidRPr="00D52E46" w:rsidRDefault="00473399" w:rsidP="00473399">
      <w:pPr>
        <w:jc w:val="both"/>
        <w:rPr>
          <w:rFonts w:ascii="Arial" w:hAnsi="Arial" w:cs="Arial"/>
        </w:rPr>
      </w:pPr>
      <w:r w:rsidRPr="00D52E46">
        <w:rPr>
          <w:rFonts w:ascii="Arial" w:hAnsi="Arial" w:cs="Arial"/>
          <w:b/>
          <w:bCs/>
        </w:rPr>
        <w:t>Το σύστημα μετάδοσης κίνησης</w:t>
      </w:r>
      <w:r w:rsidRPr="00D52E46">
        <w:rPr>
          <w:rFonts w:ascii="Arial" w:hAnsi="Arial" w:cs="Arial"/>
        </w:rPr>
        <w:t xml:space="preserve"> πρέπει να αποτελείται </w:t>
      </w:r>
      <w:r w:rsidRPr="00D52E46">
        <w:rPr>
          <w:rFonts w:ascii="Arial" w:hAnsi="Arial" w:cs="Arial"/>
          <w:bCs/>
        </w:rPr>
        <w:t>από</w:t>
      </w:r>
      <w:r w:rsidRPr="00D52E46">
        <w:rPr>
          <w:rFonts w:ascii="Arial" w:hAnsi="Arial" w:cs="Arial"/>
          <w:b/>
          <w:bCs/>
        </w:rPr>
        <w:t xml:space="preserve"> </w:t>
      </w:r>
      <w:r w:rsidRPr="00034C48">
        <w:rPr>
          <w:rFonts w:ascii="Arial" w:hAnsi="Arial" w:cs="Arial"/>
          <w:bCs/>
        </w:rPr>
        <w:t>κιβώτιο ταχυτήτων</w:t>
      </w:r>
      <w:r w:rsidRPr="00D52E46">
        <w:rPr>
          <w:rFonts w:ascii="Arial" w:hAnsi="Arial" w:cs="Arial"/>
        </w:rPr>
        <w:t xml:space="preserve"> που πρέπει να είναι </w:t>
      </w:r>
      <w:r>
        <w:rPr>
          <w:rFonts w:ascii="Arial" w:hAnsi="Arial" w:cs="Arial"/>
        </w:rPr>
        <w:t xml:space="preserve">τουλάχιστον </w:t>
      </w:r>
      <w:r w:rsidRPr="00D52E46">
        <w:rPr>
          <w:rFonts w:ascii="Arial" w:hAnsi="Arial" w:cs="Arial"/>
        </w:rPr>
        <w:t xml:space="preserve">έξι ( 6 ) ταχυτήτων εμπροσθοπορείας και μιας οπισθοπορείας, από </w:t>
      </w:r>
      <w:r w:rsidRPr="00034C48">
        <w:rPr>
          <w:rFonts w:ascii="Arial" w:hAnsi="Arial" w:cs="Arial"/>
          <w:bCs/>
        </w:rPr>
        <w:t>συμπλέκτη</w:t>
      </w:r>
      <w:r w:rsidRPr="00D52E46">
        <w:rPr>
          <w:rFonts w:ascii="Arial" w:hAnsi="Arial" w:cs="Arial"/>
        </w:rPr>
        <w:t xml:space="preserve"> που πρέπει να είναι ισχυρής κατασκευής ξηρού τύπου και</w:t>
      </w:r>
      <w:r w:rsidRPr="00D52E46">
        <w:rPr>
          <w:rFonts w:ascii="Arial" w:hAnsi="Arial" w:cs="Arial"/>
          <w:b/>
          <w:bCs/>
        </w:rPr>
        <w:t xml:space="preserve"> </w:t>
      </w:r>
      <w:r w:rsidRPr="00034C48">
        <w:rPr>
          <w:rFonts w:ascii="Arial" w:hAnsi="Arial" w:cs="Arial"/>
          <w:bCs/>
        </w:rPr>
        <w:t>διαφορικό και ημιαξόνια</w:t>
      </w:r>
      <w:r w:rsidRPr="00D52E46">
        <w:rPr>
          <w:rFonts w:ascii="Arial" w:hAnsi="Arial" w:cs="Arial"/>
        </w:rPr>
        <w:t xml:space="preserve"> γνήσια του εργοστασίου κατασκευής.</w:t>
      </w:r>
    </w:p>
    <w:p w:rsidR="00473399" w:rsidRPr="00D52E46" w:rsidRDefault="00473399" w:rsidP="00473399">
      <w:pPr>
        <w:pStyle w:val="20"/>
        <w:widowControl/>
        <w:spacing w:line="240" w:lineRule="auto"/>
        <w:rPr>
          <w:b/>
          <w:bCs/>
          <w:sz w:val="24"/>
          <w:szCs w:val="24"/>
        </w:rPr>
      </w:pPr>
      <w:r w:rsidRPr="00D52E46">
        <w:rPr>
          <w:sz w:val="24"/>
          <w:szCs w:val="24"/>
        </w:rPr>
        <w:t>Σε περίπτωση που κατά τον χρόνο εγγύησης πάθουν ζημιά το διαφορικό ή το κιβώτιο ταχυτήτων, ο προμηθευτής οφείλει να το αλλάξει άμεσα.</w:t>
      </w:r>
    </w:p>
    <w:p w:rsidR="00473399" w:rsidRPr="00D52E46" w:rsidRDefault="00473399" w:rsidP="00473399">
      <w:pPr>
        <w:jc w:val="both"/>
        <w:rPr>
          <w:rFonts w:ascii="Arial" w:hAnsi="Arial" w:cs="Arial"/>
          <w:b/>
          <w:bCs/>
        </w:rPr>
      </w:pPr>
    </w:p>
    <w:p w:rsidR="00473399" w:rsidRPr="00D52E46" w:rsidRDefault="00473399" w:rsidP="00473399">
      <w:pPr>
        <w:jc w:val="both"/>
        <w:rPr>
          <w:rFonts w:ascii="Arial" w:hAnsi="Arial" w:cs="Arial"/>
        </w:rPr>
      </w:pPr>
      <w:r w:rsidRPr="00D52E46">
        <w:rPr>
          <w:rFonts w:ascii="Arial" w:hAnsi="Arial" w:cs="Arial"/>
          <w:b/>
          <w:bCs/>
        </w:rPr>
        <w:t>Το σύστημα πεδήσεως</w:t>
      </w:r>
      <w:r w:rsidRPr="00D52E46">
        <w:rPr>
          <w:rFonts w:ascii="Arial" w:hAnsi="Arial" w:cs="Arial"/>
        </w:rPr>
        <w:t xml:space="preserve"> πρέπει να εξασφαλίζει απόλυτα το αυτοκίνητο και τους επιβαίνοντες. </w:t>
      </w:r>
    </w:p>
    <w:p w:rsidR="00473399" w:rsidRPr="00D52E46" w:rsidRDefault="00473399" w:rsidP="00473399">
      <w:pPr>
        <w:jc w:val="both"/>
        <w:rPr>
          <w:rFonts w:ascii="Arial" w:hAnsi="Arial" w:cs="Arial"/>
        </w:rPr>
      </w:pPr>
      <w:r w:rsidRPr="00D52E46">
        <w:rPr>
          <w:rFonts w:ascii="Arial" w:hAnsi="Arial" w:cs="Arial"/>
        </w:rPr>
        <w:t>Το αυτοκίνητο να είναι εφοδιασμένο με φρένα διπλού κυκλώματος, θα διαθέτει σύστημα αντιπλοκαρίσματος (</w:t>
      </w:r>
      <w:r w:rsidRPr="00D52E46">
        <w:rPr>
          <w:rFonts w:ascii="Arial" w:hAnsi="Arial" w:cs="Arial"/>
          <w:lang w:val="en-US"/>
        </w:rPr>
        <w:t>ABS</w:t>
      </w:r>
      <w:r w:rsidRPr="00D52E46">
        <w:rPr>
          <w:rFonts w:ascii="Arial" w:hAnsi="Arial" w:cs="Arial"/>
        </w:rPr>
        <w:t xml:space="preserve">) και σύστημα κατανομής πίεσης πέδησης και χειρόφρενο που θα επενεργεί στους πίσω τροχούς. </w:t>
      </w:r>
    </w:p>
    <w:p w:rsidR="00473399" w:rsidRPr="00D52E46" w:rsidRDefault="00473399" w:rsidP="00473399">
      <w:pPr>
        <w:pStyle w:val="af2"/>
        <w:ind w:firstLine="0"/>
        <w:rPr>
          <w:rFonts w:cs="Arial"/>
          <w:szCs w:val="24"/>
          <w:lang w:val="el-GR"/>
        </w:rPr>
      </w:pPr>
      <w:r w:rsidRPr="00D52E46">
        <w:rPr>
          <w:rFonts w:cs="Arial"/>
          <w:szCs w:val="24"/>
          <w:lang w:val="el-GR"/>
        </w:rPr>
        <w:t xml:space="preserve">Θα φέρει </w:t>
      </w:r>
      <w:r w:rsidRPr="006F16E8">
        <w:rPr>
          <w:rFonts w:cs="Arial"/>
          <w:szCs w:val="24"/>
          <w:lang w:val="el-GR"/>
        </w:rPr>
        <w:t>δύο άξονες</w:t>
      </w:r>
      <w:r w:rsidRPr="00D52E46">
        <w:rPr>
          <w:rFonts w:cs="Arial"/>
          <w:szCs w:val="24"/>
          <w:lang w:val="el-GR"/>
        </w:rPr>
        <w:t>, με μηχανική ανάρτηση ημιελλειπτικών φύλλων, με τηλεσκοπικά αμορτισέρ διπλής ενεργείας και αντιστρεπτική ράβδο. Αποδεκτή είναι και η πνευματική ανάρτηση – κατά προτίμηση του οπίσθιου άξονα</w:t>
      </w:r>
    </w:p>
    <w:p w:rsidR="00473399" w:rsidRPr="00D52E46" w:rsidRDefault="00473399" w:rsidP="00473399">
      <w:pPr>
        <w:pStyle w:val="af2"/>
        <w:ind w:firstLine="0"/>
        <w:rPr>
          <w:rFonts w:cs="Arial"/>
          <w:szCs w:val="24"/>
          <w:lang w:val="el-GR"/>
        </w:rPr>
      </w:pPr>
      <w:r w:rsidRPr="00D52E46">
        <w:rPr>
          <w:rFonts w:cs="Arial"/>
          <w:szCs w:val="24"/>
          <w:lang w:val="el-GR"/>
        </w:rPr>
        <w:t>Ο εμπρόσθιος άξονας θα είναι ο διευθυντήριος και θα φέρει μονά ελαστικά επίσωτρα ενώ ο οπίσθιος θα είναι ο κινητήριος και θα φέρει σύστημα αντιολίσθησης λόγω μειωμένης πρόσφυσης (</w:t>
      </w:r>
      <w:r w:rsidRPr="00D52E46">
        <w:rPr>
          <w:rFonts w:cs="Arial"/>
          <w:szCs w:val="24"/>
          <w:lang w:val="en-US"/>
        </w:rPr>
        <w:t>ASR</w:t>
      </w:r>
      <w:r w:rsidRPr="00D52E46">
        <w:rPr>
          <w:rFonts w:cs="Arial"/>
          <w:szCs w:val="24"/>
          <w:lang w:val="el-GR"/>
        </w:rPr>
        <w:t>) και διπλά ελαστικά επίσωτρα.</w:t>
      </w:r>
    </w:p>
    <w:p w:rsidR="00473399" w:rsidRPr="00D52E46" w:rsidRDefault="00473399" w:rsidP="00473399">
      <w:pPr>
        <w:jc w:val="both"/>
        <w:rPr>
          <w:rFonts w:ascii="Arial" w:hAnsi="Arial" w:cs="Arial"/>
        </w:rPr>
      </w:pPr>
    </w:p>
    <w:p w:rsidR="00473399" w:rsidRPr="00034C48" w:rsidRDefault="00473399" w:rsidP="00473399">
      <w:pPr>
        <w:jc w:val="both"/>
        <w:rPr>
          <w:rFonts w:ascii="Arial" w:hAnsi="Arial" w:cs="Arial"/>
        </w:rPr>
      </w:pPr>
      <w:r w:rsidRPr="00034C48">
        <w:rPr>
          <w:rFonts w:ascii="Arial" w:hAnsi="Arial" w:cs="Arial"/>
        </w:rPr>
        <w:t>Όσον αφορά τις</w:t>
      </w:r>
      <w:r w:rsidRPr="00034C48">
        <w:rPr>
          <w:rFonts w:ascii="Arial" w:hAnsi="Arial" w:cs="Arial"/>
          <w:bCs/>
        </w:rPr>
        <w:t xml:space="preserve"> διαστάσεις</w:t>
      </w:r>
      <w:r w:rsidRPr="00034C48">
        <w:rPr>
          <w:rFonts w:ascii="Arial" w:hAnsi="Arial" w:cs="Arial"/>
        </w:rPr>
        <w:t xml:space="preserve">, </w:t>
      </w:r>
      <w:r>
        <w:rPr>
          <w:rFonts w:ascii="Arial" w:hAnsi="Arial" w:cs="Arial"/>
        </w:rPr>
        <w:t xml:space="preserve">επιθυμητό είναι </w:t>
      </w:r>
      <w:r w:rsidRPr="00034C48">
        <w:rPr>
          <w:rFonts w:ascii="Arial" w:hAnsi="Arial" w:cs="Arial"/>
        </w:rPr>
        <w:t xml:space="preserve"> όχημα με κοντό μεταξόνιο και μικρή ακτίνα στροφής που θα το επιτρέπουν να κινείται ευέλικτα.</w:t>
      </w:r>
    </w:p>
    <w:p w:rsidR="00473399" w:rsidRPr="00D52E46" w:rsidRDefault="00473399" w:rsidP="00473399">
      <w:pPr>
        <w:jc w:val="both"/>
        <w:rPr>
          <w:rFonts w:ascii="Arial" w:hAnsi="Arial" w:cs="Arial"/>
        </w:rPr>
      </w:pPr>
    </w:p>
    <w:p w:rsidR="00473399" w:rsidRPr="00D52E46" w:rsidRDefault="00473399" w:rsidP="00473399">
      <w:pPr>
        <w:jc w:val="both"/>
        <w:rPr>
          <w:rFonts w:ascii="Arial" w:hAnsi="Arial" w:cs="Arial"/>
        </w:rPr>
      </w:pPr>
      <w:r w:rsidRPr="00D52E46">
        <w:rPr>
          <w:rFonts w:ascii="Arial" w:hAnsi="Arial" w:cs="Arial"/>
        </w:rPr>
        <w:t>Η φόρτιση των αξόνων του οχήματος συμπεριλαμβανομένων όλων των μηχανισμών της υπερκατασκευής δεν επιτρέπεται να είναι ανώτερη της μεγίστης επιτρεπομένης φόρτισης κατ' άξονα και συνολικά για το πλαίσιο.</w:t>
      </w:r>
    </w:p>
    <w:p w:rsidR="00473399" w:rsidRPr="00D52E46" w:rsidRDefault="00473399" w:rsidP="00473399">
      <w:pPr>
        <w:jc w:val="both"/>
        <w:rPr>
          <w:rFonts w:ascii="Arial" w:hAnsi="Arial" w:cs="Arial"/>
        </w:rPr>
      </w:pPr>
    </w:p>
    <w:p w:rsidR="00473399" w:rsidRPr="00D52E46" w:rsidRDefault="00473399" w:rsidP="00473399">
      <w:pPr>
        <w:jc w:val="both"/>
        <w:rPr>
          <w:rFonts w:ascii="Arial" w:hAnsi="Arial" w:cs="Arial"/>
          <w:bCs/>
        </w:rPr>
      </w:pPr>
      <w:r w:rsidRPr="00D52E46">
        <w:rPr>
          <w:rFonts w:ascii="Arial" w:hAnsi="Arial" w:cs="Arial"/>
          <w:bCs/>
        </w:rPr>
        <w:t>Το αυτοκίνητο θα φέρει τον ακόλουθο βασικό εξοπλισμό :</w:t>
      </w:r>
    </w:p>
    <w:p w:rsidR="00473399" w:rsidRPr="00D52E46" w:rsidRDefault="00473399" w:rsidP="00473399">
      <w:pPr>
        <w:jc w:val="both"/>
        <w:rPr>
          <w:rFonts w:ascii="Arial" w:hAnsi="Arial" w:cs="Arial"/>
          <w:bCs/>
        </w:rPr>
      </w:pPr>
    </w:p>
    <w:p w:rsidR="00473399" w:rsidRPr="00D52E46" w:rsidRDefault="00473399" w:rsidP="00473399">
      <w:pPr>
        <w:numPr>
          <w:ilvl w:val="0"/>
          <w:numId w:val="36"/>
        </w:numPr>
        <w:suppressAutoHyphens/>
        <w:jc w:val="both"/>
        <w:rPr>
          <w:rFonts w:ascii="Arial" w:hAnsi="Arial" w:cs="Arial"/>
          <w:bCs/>
        </w:rPr>
      </w:pPr>
      <w:r w:rsidRPr="00D52E46">
        <w:rPr>
          <w:rFonts w:ascii="Arial" w:hAnsi="Arial" w:cs="Arial"/>
          <w:bCs/>
        </w:rPr>
        <w:lastRenderedPageBreak/>
        <w:t>Εφεδρικό τροχό πλήρη (ζάντα και ελαστικό)</w:t>
      </w:r>
    </w:p>
    <w:p w:rsidR="00473399" w:rsidRPr="00D52E46" w:rsidRDefault="00473399" w:rsidP="00473399">
      <w:pPr>
        <w:numPr>
          <w:ilvl w:val="0"/>
          <w:numId w:val="36"/>
        </w:numPr>
        <w:suppressAutoHyphens/>
        <w:jc w:val="both"/>
        <w:rPr>
          <w:rFonts w:ascii="Arial" w:hAnsi="Arial" w:cs="Arial"/>
          <w:bCs/>
        </w:rPr>
      </w:pPr>
      <w:r w:rsidRPr="00D52E46">
        <w:rPr>
          <w:rFonts w:ascii="Arial" w:hAnsi="Arial" w:cs="Arial"/>
          <w:bCs/>
        </w:rPr>
        <w:t>Σειρά συνήθων εργαλείων για τις μικροβλάβες και την συντήρηση του</w:t>
      </w:r>
    </w:p>
    <w:p w:rsidR="00473399" w:rsidRPr="00D52E46" w:rsidRDefault="00473399" w:rsidP="00473399">
      <w:pPr>
        <w:numPr>
          <w:ilvl w:val="0"/>
          <w:numId w:val="36"/>
        </w:numPr>
        <w:suppressAutoHyphens/>
        <w:jc w:val="both"/>
        <w:rPr>
          <w:rFonts w:ascii="Arial" w:hAnsi="Arial" w:cs="Arial"/>
          <w:bCs/>
        </w:rPr>
      </w:pPr>
      <w:r w:rsidRPr="00D52E46">
        <w:rPr>
          <w:rFonts w:ascii="Arial" w:hAnsi="Arial" w:cs="Arial"/>
          <w:bCs/>
        </w:rPr>
        <w:t>Ένα ( 1 ) πυροσβεστήρα , σύμφωνα με τον ΚΟΚ</w:t>
      </w:r>
    </w:p>
    <w:p w:rsidR="00473399" w:rsidRPr="00D52E46" w:rsidRDefault="00473399" w:rsidP="00473399">
      <w:pPr>
        <w:numPr>
          <w:ilvl w:val="0"/>
          <w:numId w:val="36"/>
        </w:numPr>
        <w:suppressAutoHyphens/>
        <w:jc w:val="both"/>
        <w:rPr>
          <w:rFonts w:ascii="Arial" w:hAnsi="Arial" w:cs="Arial"/>
          <w:bCs/>
        </w:rPr>
      </w:pPr>
      <w:r w:rsidRPr="00D52E46">
        <w:rPr>
          <w:rFonts w:ascii="Arial" w:hAnsi="Arial" w:cs="Arial"/>
          <w:bCs/>
        </w:rPr>
        <w:t>Ένα ( 1 ) τρίγωνο βλαβών</w:t>
      </w:r>
    </w:p>
    <w:p w:rsidR="00473399" w:rsidRPr="00D52E46" w:rsidRDefault="00473399" w:rsidP="00473399">
      <w:pPr>
        <w:numPr>
          <w:ilvl w:val="0"/>
          <w:numId w:val="36"/>
        </w:numPr>
        <w:suppressAutoHyphens/>
        <w:jc w:val="both"/>
        <w:rPr>
          <w:rFonts w:ascii="Arial" w:hAnsi="Arial" w:cs="Arial"/>
          <w:bCs/>
        </w:rPr>
      </w:pPr>
      <w:r w:rsidRPr="00D52E46">
        <w:rPr>
          <w:rFonts w:ascii="Arial" w:hAnsi="Arial" w:cs="Arial"/>
          <w:bCs/>
        </w:rPr>
        <w:t>Ένα ( 1 ) φαρμακείο αυτοκινήτου</w:t>
      </w:r>
    </w:p>
    <w:p w:rsidR="00473399" w:rsidRPr="00D52E46" w:rsidRDefault="00473399" w:rsidP="00473399">
      <w:pPr>
        <w:numPr>
          <w:ilvl w:val="0"/>
          <w:numId w:val="36"/>
        </w:numPr>
        <w:suppressAutoHyphens/>
        <w:jc w:val="both"/>
        <w:rPr>
          <w:rFonts w:ascii="Arial" w:hAnsi="Arial" w:cs="Arial"/>
          <w:bCs/>
        </w:rPr>
      </w:pPr>
      <w:r w:rsidRPr="00D52E46">
        <w:rPr>
          <w:rFonts w:ascii="Arial" w:hAnsi="Arial" w:cs="Arial"/>
          <w:bCs/>
        </w:rPr>
        <w:t xml:space="preserve">Ταχογράφο </w:t>
      </w:r>
    </w:p>
    <w:p w:rsidR="00473399" w:rsidRPr="00D52E46" w:rsidRDefault="00473399" w:rsidP="00473399">
      <w:pPr>
        <w:numPr>
          <w:ilvl w:val="0"/>
          <w:numId w:val="36"/>
        </w:numPr>
        <w:suppressAutoHyphens/>
        <w:jc w:val="both"/>
        <w:rPr>
          <w:rFonts w:ascii="Arial" w:hAnsi="Arial" w:cs="Arial"/>
        </w:rPr>
      </w:pPr>
      <w:r w:rsidRPr="00D52E46">
        <w:rPr>
          <w:rFonts w:ascii="Arial" w:hAnsi="Arial" w:cs="Arial"/>
        </w:rPr>
        <w:t>Βιβλία συντήρησης και επισκευής - πλαισίου και υπερκατασκευής .</w:t>
      </w:r>
    </w:p>
    <w:p w:rsidR="00473399" w:rsidRPr="00D52E46" w:rsidRDefault="00473399" w:rsidP="00473399">
      <w:pPr>
        <w:rPr>
          <w:rFonts w:ascii="Arial" w:hAnsi="Arial" w:cs="Arial"/>
          <w:b/>
          <w:bCs/>
        </w:rPr>
      </w:pPr>
    </w:p>
    <w:p w:rsidR="00473399" w:rsidRPr="00D52E46" w:rsidRDefault="00473399" w:rsidP="00473399">
      <w:pPr>
        <w:jc w:val="both"/>
        <w:rPr>
          <w:rFonts w:ascii="Arial" w:hAnsi="Arial" w:cs="Arial"/>
        </w:rPr>
      </w:pPr>
      <w:r w:rsidRPr="00D52E46">
        <w:rPr>
          <w:rFonts w:ascii="Arial" w:hAnsi="Arial" w:cs="Arial"/>
        </w:rPr>
        <w:t>Το αυτοκίνητο πρέπει να έχει πλήρη ηλεκτρική εγκατάσταση φωτισμού και σημάτων για την κυκλοφορία, σύμφωνα με τον ισχύοντα Κ.Ο.Κ., να είναι εφοδιασμένο με τους απαραίτητους προβολείς, προβλεπόμενους καθρέπτες, φωτιστικά σώματα, ηχητικά σήματα και ηχητικό σύστημα επικοινωνίας των εργατών με τον οδηγό, δύο περιστρεφόμενους φάρους και ηλεκτρική εγκατάσταση για νυχτερινή εργασία κ.λπ.</w:t>
      </w:r>
    </w:p>
    <w:p w:rsidR="00473399" w:rsidRPr="00D52E46" w:rsidRDefault="00473399" w:rsidP="00473399">
      <w:pPr>
        <w:jc w:val="both"/>
        <w:rPr>
          <w:rFonts w:ascii="Arial" w:hAnsi="Arial" w:cs="Arial"/>
          <w:bCs/>
        </w:rPr>
      </w:pPr>
      <w:r w:rsidRPr="00D52E46">
        <w:rPr>
          <w:rFonts w:ascii="Arial" w:hAnsi="Arial" w:cs="Arial"/>
          <w:bCs/>
        </w:rPr>
        <w:t xml:space="preserve">Κατά τη χρονική περίοδο της εγγύησης καλής λειτουργίας σε καμία περίπτωση δεν επιτρέπεται να παρουσιάσει ρήγμα ή να στραβώσει κατά την χρήση του, για φορτίο ακόμα και μέχρι 20 % μεγαλύτερο από το ανώτατο επιτρεπόμενο φορτίο. </w:t>
      </w:r>
    </w:p>
    <w:p w:rsidR="00473399" w:rsidRPr="00D52E46" w:rsidRDefault="00473399" w:rsidP="00473399">
      <w:pPr>
        <w:jc w:val="both"/>
        <w:rPr>
          <w:rFonts w:ascii="Arial" w:hAnsi="Arial" w:cs="Arial"/>
          <w:bCs/>
        </w:rPr>
      </w:pPr>
      <w:r w:rsidRPr="00D52E46">
        <w:rPr>
          <w:rFonts w:ascii="Arial" w:hAnsi="Arial" w:cs="Arial"/>
          <w:bCs/>
        </w:rPr>
        <w:t>Στη περίπτωση που διαπιστωθεί τέτοιο ελάττωμα ο προμηθευτής υποχρεούται χωρίς αντίρρηση να παραλάβει το αυτοκίνητο , να ενεργήσει για την επισκευή του πλαισίου και κατόπιν επιθεώρησης του στο Υπουργείο συγκοινωνιών να το παραδώσει μέσα σε δύο (2) εβδομάδες το αργότερο.</w:t>
      </w:r>
      <w:r w:rsidRPr="00D52E46">
        <w:rPr>
          <w:rFonts w:ascii="Arial" w:hAnsi="Arial" w:cs="Arial"/>
          <w:bCs/>
        </w:rPr>
        <w:tab/>
      </w:r>
    </w:p>
    <w:p w:rsidR="00473399" w:rsidRPr="00D52E46" w:rsidRDefault="00473399" w:rsidP="00473399">
      <w:pPr>
        <w:pStyle w:val="6"/>
        <w:widowControl/>
        <w:numPr>
          <w:ilvl w:val="5"/>
          <w:numId w:val="0"/>
        </w:numPr>
        <w:tabs>
          <w:tab w:val="left" w:pos="0"/>
        </w:tabs>
        <w:suppressAutoHyphens/>
        <w:spacing w:line="240" w:lineRule="auto"/>
        <w:jc w:val="left"/>
        <w:rPr>
          <w:sz w:val="24"/>
          <w:szCs w:val="24"/>
        </w:rPr>
      </w:pPr>
    </w:p>
    <w:p w:rsidR="00473399" w:rsidRPr="00D52E46" w:rsidRDefault="00473399" w:rsidP="00473399">
      <w:pPr>
        <w:pStyle w:val="6"/>
        <w:widowControl/>
        <w:numPr>
          <w:ilvl w:val="5"/>
          <w:numId w:val="0"/>
        </w:numPr>
        <w:tabs>
          <w:tab w:val="left" w:pos="0"/>
        </w:tabs>
        <w:suppressAutoHyphens/>
        <w:spacing w:line="240" w:lineRule="auto"/>
        <w:jc w:val="left"/>
        <w:rPr>
          <w:b/>
          <w:sz w:val="24"/>
          <w:szCs w:val="24"/>
          <w:u w:val="none"/>
        </w:rPr>
      </w:pPr>
      <w:r w:rsidRPr="00D52E46">
        <w:rPr>
          <w:b/>
          <w:sz w:val="24"/>
          <w:szCs w:val="24"/>
          <w:u w:val="none"/>
        </w:rPr>
        <w:t>Υπερκατασκευή</w:t>
      </w:r>
    </w:p>
    <w:p w:rsidR="00473399" w:rsidRPr="00D52E46" w:rsidRDefault="00473399" w:rsidP="00473399">
      <w:pPr>
        <w:rPr>
          <w:rFonts w:ascii="Arial" w:hAnsi="Arial" w:cs="Arial"/>
        </w:rPr>
      </w:pPr>
    </w:p>
    <w:p w:rsidR="00473399" w:rsidRPr="00D52E46" w:rsidRDefault="00473399" w:rsidP="00473399">
      <w:pPr>
        <w:pStyle w:val="30"/>
        <w:spacing w:line="240" w:lineRule="auto"/>
        <w:ind w:left="0" w:firstLine="0"/>
        <w:rPr>
          <w:sz w:val="24"/>
          <w:szCs w:val="24"/>
        </w:rPr>
      </w:pPr>
      <w:r w:rsidRPr="00D52E46">
        <w:rPr>
          <w:sz w:val="24"/>
          <w:szCs w:val="24"/>
        </w:rPr>
        <w:t>Η υπερκατασκευή αποτελείται από το κυρίως σώμα, την οπίσθια πόρτα και τον ανυψωτικό μηχανισμό κάδων απορριμμάτων αλλά και πιθανό ειδικό εξοπλισμό – όπως αυτός προδιαγράφεται στις ειδικές απαιτήσεις.</w:t>
      </w:r>
    </w:p>
    <w:p w:rsidR="00473399" w:rsidRPr="00D52E46" w:rsidRDefault="00473399" w:rsidP="00473399">
      <w:pPr>
        <w:pStyle w:val="30"/>
        <w:spacing w:line="240" w:lineRule="auto"/>
        <w:ind w:left="0" w:firstLine="0"/>
        <w:rPr>
          <w:sz w:val="24"/>
          <w:szCs w:val="24"/>
        </w:rPr>
      </w:pPr>
      <w:r w:rsidRPr="00D52E46">
        <w:rPr>
          <w:sz w:val="24"/>
          <w:szCs w:val="24"/>
        </w:rPr>
        <w:t>Γενικά, στα σημεία της υπερκατασκευής που αναπτύσσονται ιδιαίτερες μηχανικές καταπονήσεις, δηλαδή αυξημένες πιέσεις και τριβές, θα πρέπει να είναι διαμορφωμένα ή ενισχυμένα από χάλυβα ιδιαίτερης ανθεκτικότητας.</w:t>
      </w:r>
    </w:p>
    <w:p w:rsidR="00473399" w:rsidRPr="00D52E46" w:rsidRDefault="00473399" w:rsidP="00473399">
      <w:pPr>
        <w:shd w:val="clear" w:color="auto" w:fill="FFFFFF"/>
        <w:jc w:val="both"/>
        <w:rPr>
          <w:rFonts w:ascii="Arial" w:hAnsi="Arial" w:cs="Arial"/>
        </w:rPr>
      </w:pPr>
      <w:r w:rsidRPr="00D52E46">
        <w:rPr>
          <w:rFonts w:ascii="Arial" w:hAnsi="Arial" w:cs="Arial"/>
        </w:rPr>
        <w:t>Η υπερκατασκευή θα εδράζεται επί του φορτηγού πλαισίου, σύμφωνα με τις οδηγίες του κατασκευαστή του και ο τρόπος έδρασης θα προσφέρει απόσβεση κραδασμών, ευκολία σε εργασίες συντήρησης και ασφαλή τρόπο αφαίρεσης και επανατοποθέτησης αυτής.</w:t>
      </w:r>
    </w:p>
    <w:p w:rsidR="00473399" w:rsidRPr="00D52E46" w:rsidRDefault="00473399" w:rsidP="00473399">
      <w:pPr>
        <w:shd w:val="clear" w:color="auto" w:fill="FFFFFF"/>
        <w:jc w:val="both"/>
        <w:rPr>
          <w:rFonts w:ascii="Arial" w:hAnsi="Arial" w:cs="Arial"/>
        </w:rPr>
      </w:pPr>
    </w:p>
    <w:p w:rsidR="00473399" w:rsidRPr="00D52E46" w:rsidRDefault="00473399" w:rsidP="00473399">
      <w:pPr>
        <w:jc w:val="both"/>
        <w:rPr>
          <w:rFonts w:ascii="Arial" w:hAnsi="Arial" w:cs="Arial"/>
        </w:rPr>
      </w:pPr>
      <w:r w:rsidRPr="00D52E46">
        <w:rPr>
          <w:rFonts w:ascii="Arial" w:hAnsi="Arial" w:cs="Arial"/>
        </w:rPr>
        <w:t xml:space="preserve">Η </w:t>
      </w:r>
      <w:r w:rsidRPr="00034C48">
        <w:rPr>
          <w:rFonts w:ascii="Arial" w:hAnsi="Arial" w:cs="Arial"/>
          <w:bCs/>
        </w:rPr>
        <w:t>χωρητικότητα</w:t>
      </w:r>
      <w:r w:rsidRPr="00D52E46">
        <w:rPr>
          <w:rFonts w:ascii="Arial" w:hAnsi="Arial" w:cs="Arial"/>
        </w:rPr>
        <w:t xml:space="preserve"> , μετριέται σε κυβικά μέτρα ( κμ ) και διακρίνεται :</w:t>
      </w:r>
    </w:p>
    <w:p w:rsidR="00473399" w:rsidRPr="00D52E46" w:rsidRDefault="00473399" w:rsidP="00473399">
      <w:pPr>
        <w:jc w:val="both"/>
        <w:rPr>
          <w:rFonts w:ascii="Arial" w:hAnsi="Arial" w:cs="Arial"/>
        </w:rPr>
      </w:pPr>
    </w:p>
    <w:p w:rsidR="00473399" w:rsidRPr="00D52E46" w:rsidRDefault="00473399" w:rsidP="00473399">
      <w:pPr>
        <w:jc w:val="both"/>
        <w:rPr>
          <w:rFonts w:ascii="Arial" w:hAnsi="Arial" w:cs="Arial"/>
        </w:rPr>
      </w:pPr>
    </w:p>
    <w:p w:rsidR="00473399" w:rsidRPr="00D52E46" w:rsidRDefault="00473399" w:rsidP="00473399">
      <w:pPr>
        <w:tabs>
          <w:tab w:val="left" w:pos="8100"/>
        </w:tabs>
        <w:jc w:val="both"/>
        <w:rPr>
          <w:rFonts w:ascii="Arial" w:hAnsi="Arial" w:cs="Arial"/>
          <w:color w:val="000000"/>
        </w:rPr>
      </w:pPr>
      <w:r w:rsidRPr="00D52E46">
        <w:rPr>
          <w:rFonts w:ascii="Arial" w:hAnsi="Arial" w:cs="Arial"/>
        </w:rPr>
        <w:t xml:space="preserve">στη </w:t>
      </w:r>
      <w:r w:rsidRPr="00034C48">
        <w:rPr>
          <w:rFonts w:ascii="Arial" w:hAnsi="Arial" w:cs="Arial"/>
          <w:bCs/>
        </w:rPr>
        <w:t>χ</w:t>
      </w:r>
      <w:r w:rsidRPr="00034C48">
        <w:rPr>
          <w:rFonts w:ascii="Arial" w:hAnsi="Arial" w:cs="Arial"/>
          <w:color w:val="000000"/>
        </w:rPr>
        <w:t>ωρητικότητα του κυρίως σώματος</w:t>
      </w:r>
      <w:r w:rsidRPr="00D52E46">
        <w:rPr>
          <w:rFonts w:ascii="Arial" w:hAnsi="Arial" w:cs="Arial"/>
          <w:color w:val="000000"/>
        </w:rPr>
        <w:t xml:space="preserve">, δηλαδή τον όγκο που καταλαμβάνουν τα </w:t>
      </w:r>
      <w:r w:rsidRPr="00D52E46">
        <w:rPr>
          <w:rFonts w:ascii="Arial" w:hAnsi="Arial" w:cs="Arial"/>
        </w:rPr>
        <w:t xml:space="preserve">συμπιεσμένα απορρίμματα, εντός του κυρίως σώματος, η οποία θα πρέπει να είναι </w:t>
      </w:r>
      <w:r>
        <w:rPr>
          <w:rFonts w:ascii="Arial" w:hAnsi="Arial" w:cs="Arial"/>
        </w:rPr>
        <w:t xml:space="preserve">τουλάχιστον </w:t>
      </w:r>
      <w:r w:rsidRPr="00034C48">
        <w:rPr>
          <w:rFonts w:ascii="Arial" w:hAnsi="Arial" w:cs="Arial"/>
        </w:rPr>
        <w:t>16,0</w:t>
      </w:r>
      <w:r w:rsidRPr="00D52E46">
        <w:rPr>
          <w:rFonts w:ascii="Arial" w:hAnsi="Arial" w:cs="Arial"/>
        </w:rPr>
        <w:t xml:space="preserve">  κμ  και στη </w:t>
      </w:r>
      <w:r w:rsidRPr="00034C48">
        <w:rPr>
          <w:rFonts w:ascii="Arial" w:hAnsi="Arial" w:cs="Arial"/>
          <w:bCs/>
        </w:rPr>
        <w:t>χ</w:t>
      </w:r>
      <w:r w:rsidRPr="00034C48">
        <w:rPr>
          <w:rFonts w:ascii="Arial" w:hAnsi="Arial" w:cs="Arial"/>
        </w:rPr>
        <w:t>ωρητικότητα της λεκάνης εναπόθεσης απορριμμάτων</w:t>
      </w:r>
      <w:r w:rsidRPr="00D52E46">
        <w:rPr>
          <w:rFonts w:ascii="Arial" w:hAnsi="Arial" w:cs="Arial"/>
        </w:rPr>
        <w:t xml:space="preserve">, δηλαδή του όγκου σε νερό που θεωρητικά μπορεί να δεχθεί η λεκάνη, η οποία δεν μπορεί να είναι μικρότερη του </w:t>
      </w:r>
      <w:r w:rsidRPr="006F16E8">
        <w:rPr>
          <w:rFonts w:ascii="Arial" w:hAnsi="Arial" w:cs="Arial"/>
          <w:bCs/>
        </w:rPr>
        <w:t>1,5</w:t>
      </w:r>
      <w:r w:rsidRPr="00D52E46">
        <w:rPr>
          <w:rFonts w:ascii="Arial" w:hAnsi="Arial" w:cs="Arial"/>
        </w:rPr>
        <w:t xml:space="preserve"> κμ .</w:t>
      </w:r>
    </w:p>
    <w:p w:rsidR="00473399" w:rsidRPr="00D52E46" w:rsidRDefault="00473399" w:rsidP="00473399">
      <w:pPr>
        <w:pStyle w:val="30"/>
        <w:spacing w:line="240" w:lineRule="auto"/>
        <w:ind w:firstLine="0"/>
        <w:rPr>
          <w:sz w:val="24"/>
          <w:szCs w:val="24"/>
        </w:rPr>
      </w:pPr>
    </w:p>
    <w:p w:rsidR="00473399" w:rsidRPr="00D52E46" w:rsidRDefault="00473399" w:rsidP="00473399">
      <w:pPr>
        <w:pStyle w:val="30"/>
        <w:spacing w:line="240" w:lineRule="auto"/>
        <w:ind w:left="0" w:firstLine="0"/>
        <w:rPr>
          <w:sz w:val="24"/>
          <w:szCs w:val="24"/>
        </w:rPr>
      </w:pPr>
      <w:r w:rsidRPr="00D52E46">
        <w:rPr>
          <w:sz w:val="24"/>
          <w:szCs w:val="24"/>
        </w:rPr>
        <w:t xml:space="preserve">Το </w:t>
      </w:r>
      <w:r w:rsidRPr="00034C48">
        <w:rPr>
          <w:bCs/>
          <w:sz w:val="24"/>
          <w:szCs w:val="24"/>
        </w:rPr>
        <w:t>κυρίως σώμα</w:t>
      </w:r>
      <w:r w:rsidRPr="00D52E46">
        <w:rPr>
          <w:sz w:val="24"/>
          <w:szCs w:val="24"/>
        </w:rPr>
        <w:t xml:space="preserve"> της υπερκατασκευής θα είναι εξ' ολοκλήρου μεταλλικό από χαλυβδοέλασμα ικανού πάχους υψηλής ανθεκτικότητας στη φθορά και τη διάβρωση, με </w:t>
      </w:r>
      <w:r w:rsidRPr="00D52E46">
        <w:rPr>
          <w:sz w:val="24"/>
          <w:szCs w:val="24"/>
        </w:rPr>
        <w:lastRenderedPageBreak/>
        <w:t>κυρτά πλαϊνά, κλειστό και θα φέρει με άρθρωση πόρτα στο πίσω μέρος έτσι ώστε τα απορρίμματα να είναι τελείως αθέατα.</w:t>
      </w:r>
    </w:p>
    <w:p w:rsidR="00473399" w:rsidRPr="00D52E46" w:rsidRDefault="00473399" w:rsidP="00473399">
      <w:pPr>
        <w:shd w:val="clear" w:color="auto" w:fill="FFFFFF"/>
        <w:jc w:val="both"/>
        <w:rPr>
          <w:rFonts w:ascii="Arial" w:hAnsi="Arial" w:cs="Arial"/>
        </w:rPr>
      </w:pPr>
      <w:r w:rsidRPr="00D52E46">
        <w:rPr>
          <w:rFonts w:ascii="Arial" w:hAnsi="Arial" w:cs="Arial"/>
        </w:rPr>
        <w:t>Η εκροή των υγρών πρέπει να είναι απολύτως εξασφαλισμένη.</w:t>
      </w:r>
    </w:p>
    <w:p w:rsidR="00473399" w:rsidRPr="00D52E46" w:rsidRDefault="00473399" w:rsidP="00473399">
      <w:pPr>
        <w:shd w:val="clear" w:color="auto" w:fill="FFFFFF"/>
        <w:jc w:val="both"/>
        <w:rPr>
          <w:rFonts w:ascii="Arial" w:hAnsi="Arial" w:cs="Arial"/>
        </w:rPr>
      </w:pPr>
      <w:r w:rsidRPr="00D52E46">
        <w:rPr>
          <w:rFonts w:ascii="Arial" w:hAnsi="Arial" w:cs="Arial"/>
        </w:rPr>
        <w:t xml:space="preserve">Εντός του σώματος και σε όλο το μήκος του, θα κινείται η μεταλλική </w:t>
      </w:r>
      <w:r w:rsidRPr="00034C48">
        <w:rPr>
          <w:rFonts w:ascii="Arial" w:hAnsi="Arial" w:cs="Arial"/>
          <w:bCs/>
        </w:rPr>
        <w:t>πλάκα εκφόρτωσης</w:t>
      </w:r>
      <w:r w:rsidRPr="00D52E46">
        <w:rPr>
          <w:rFonts w:ascii="Arial" w:hAnsi="Arial" w:cs="Arial"/>
        </w:rPr>
        <w:t xml:space="preserve"> των απορριμμάτων, με ένα ισχυρό υδροστατικό κύλινδρο, τουλάχιστον.</w:t>
      </w:r>
    </w:p>
    <w:p w:rsidR="00473399" w:rsidRPr="00D52E46" w:rsidRDefault="00473399" w:rsidP="00473399">
      <w:pPr>
        <w:shd w:val="clear" w:color="auto" w:fill="FFFFFF"/>
        <w:jc w:val="both"/>
        <w:rPr>
          <w:rFonts w:ascii="Arial" w:hAnsi="Arial" w:cs="Arial"/>
        </w:rPr>
      </w:pPr>
      <w:r w:rsidRPr="00D52E46">
        <w:rPr>
          <w:rFonts w:ascii="Arial" w:hAnsi="Arial" w:cs="Arial"/>
        </w:rPr>
        <w:t xml:space="preserve">Επιθυμητό είναι η πλάκα αυτή, με ανάλογη χρήση, να συμβάλλει στην αύξηση της σχέσης συμπίεσης.  </w:t>
      </w:r>
    </w:p>
    <w:p w:rsidR="00473399" w:rsidRPr="00D52E46" w:rsidRDefault="00473399" w:rsidP="00473399">
      <w:pPr>
        <w:shd w:val="clear" w:color="auto" w:fill="FFFFFF"/>
        <w:jc w:val="both"/>
        <w:rPr>
          <w:rFonts w:ascii="Arial" w:hAnsi="Arial" w:cs="Arial"/>
        </w:rPr>
      </w:pPr>
      <w:r w:rsidRPr="00D52E46">
        <w:rPr>
          <w:rFonts w:ascii="Arial" w:hAnsi="Arial" w:cs="Arial"/>
        </w:rPr>
        <w:t xml:space="preserve">Στο πίσω μέρος της υπερκατασκευής και αρθρωτά επί του κυρίως σώματος, πρέπει να βρίσκεται η </w:t>
      </w:r>
      <w:r w:rsidRPr="00034C48">
        <w:rPr>
          <w:rFonts w:ascii="Arial" w:hAnsi="Arial" w:cs="Arial"/>
        </w:rPr>
        <w:t>οπίσθια πόρτα</w:t>
      </w:r>
      <w:r w:rsidRPr="00D52E46">
        <w:rPr>
          <w:rFonts w:ascii="Arial" w:hAnsi="Arial" w:cs="Arial"/>
        </w:rPr>
        <w:t>.</w:t>
      </w:r>
    </w:p>
    <w:p w:rsidR="00473399" w:rsidRPr="00D52E46" w:rsidRDefault="00473399" w:rsidP="00473399">
      <w:pPr>
        <w:shd w:val="clear" w:color="auto" w:fill="FFFFFF"/>
        <w:jc w:val="both"/>
        <w:rPr>
          <w:rFonts w:ascii="Arial" w:hAnsi="Arial" w:cs="Arial"/>
        </w:rPr>
      </w:pPr>
      <w:r w:rsidRPr="00D52E46">
        <w:rPr>
          <w:rFonts w:ascii="Arial" w:hAnsi="Arial" w:cs="Arial"/>
        </w:rPr>
        <w:t>Κατόπιν, υδραυλικής ανύψωσής της, με ζεύγος υδροστατικών κυλίνδρων, πρέπει να επιτρέπεται η εκφόρτωση των απορριμμάτων.</w:t>
      </w:r>
    </w:p>
    <w:p w:rsidR="00473399" w:rsidRPr="00D52E46" w:rsidRDefault="00473399" w:rsidP="00473399">
      <w:pPr>
        <w:shd w:val="clear" w:color="auto" w:fill="FFFFFF"/>
        <w:jc w:val="both"/>
        <w:rPr>
          <w:rFonts w:ascii="Arial" w:hAnsi="Arial" w:cs="Arial"/>
        </w:rPr>
      </w:pPr>
      <w:r w:rsidRPr="00D52E46">
        <w:rPr>
          <w:rFonts w:ascii="Arial" w:hAnsi="Arial" w:cs="Arial"/>
        </w:rPr>
        <w:t xml:space="preserve">Η </w:t>
      </w:r>
      <w:r w:rsidRPr="00D52E46">
        <w:rPr>
          <w:rFonts w:ascii="Arial" w:hAnsi="Arial" w:cs="Arial"/>
          <w:bCs/>
        </w:rPr>
        <w:t>οπίσθια πόρτα</w:t>
      </w:r>
      <w:r w:rsidRPr="00D52E46">
        <w:rPr>
          <w:rFonts w:ascii="Arial" w:hAnsi="Arial" w:cs="Arial"/>
        </w:rPr>
        <w:t>, θα περιλαμβάνει ως κύρια συστατικά τμήματά της τη λεκάνη εναπόθεσης απορριμμάτων και το μηχανισμό συμπίεσής των .</w:t>
      </w:r>
    </w:p>
    <w:p w:rsidR="00473399" w:rsidRPr="00D52E46" w:rsidRDefault="00473399" w:rsidP="00473399">
      <w:pPr>
        <w:shd w:val="clear" w:color="auto" w:fill="FFFFFF"/>
        <w:jc w:val="both"/>
        <w:rPr>
          <w:rFonts w:ascii="Arial" w:hAnsi="Arial" w:cs="Arial"/>
        </w:rPr>
      </w:pPr>
      <w:r w:rsidRPr="00D52E46">
        <w:rPr>
          <w:rFonts w:ascii="Arial" w:hAnsi="Arial" w:cs="Arial"/>
        </w:rPr>
        <w:t xml:space="preserve">Η </w:t>
      </w:r>
      <w:r w:rsidRPr="00034C48">
        <w:rPr>
          <w:rFonts w:ascii="Arial" w:hAnsi="Arial" w:cs="Arial"/>
        </w:rPr>
        <w:t>λεκάνη εναπόθεσης των απορριμμάτων</w:t>
      </w:r>
      <w:r w:rsidRPr="00D52E46">
        <w:rPr>
          <w:rFonts w:ascii="Arial" w:hAnsi="Arial" w:cs="Arial"/>
        </w:rPr>
        <w:t>, πρέπει να βρίσκεται στο χαμηλότερο, εσωτερικά, χώρο της οπίσθιας πόρτας.</w:t>
      </w:r>
    </w:p>
    <w:p w:rsidR="00473399" w:rsidRPr="00D52E46" w:rsidRDefault="00473399" w:rsidP="00473399">
      <w:pPr>
        <w:shd w:val="clear" w:color="auto" w:fill="FFFFFF"/>
        <w:jc w:val="both"/>
        <w:rPr>
          <w:rFonts w:ascii="Arial" w:hAnsi="Arial" w:cs="Arial"/>
        </w:rPr>
      </w:pPr>
      <w:r w:rsidRPr="00D52E46">
        <w:rPr>
          <w:rFonts w:ascii="Arial" w:hAnsi="Arial" w:cs="Arial"/>
        </w:rPr>
        <w:t>Στο χώρο αυτό, θα πρέπει να εκφορτώνονται τα απορρίμματα των κάδων ή όσων συλλέγονται με τα χέρια.</w:t>
      </w:r>
    </w:p>
    <w:p w:rsidR="00473399" w:rsidRPr="00D52E46" w:rsidRDefault="00473399" w:rsidP="00473399">
      <w:pPr>
        <w:shd w:val="clear" w:color="auto" w:fill="FFFFFF"/>
        <w:jc w:val="both"/>
        <w:rPr>
          <w:rFonts w:ascii="Arial" w:hAnsi="Arial" w:cs="Arial"/>
        </w:rPr>
      </w:pPr>
      <w:r w:rsidRPr="00D52E46">
        <w:rPr>
          <w:rFonts w:ascii="Arial" w:hAnsi="Arial" w:cs="Arial"/>
        </w:rPr>
        <w:t>Το χείλος φόρτωσης, είναι η εξωτερική ακμή της λεκάνης εναπόθεσης των απορριμμάτων .</w:t>
      </w:r>
    </w:p>
    <w:p w:rsidR="00FA63B4" w:rsidRPr="00D52E46" w:rsidRDefault="00473399" w:rsidP="00473399">
      <w:pPr>
        <w:shd w:val="clear" w:color="auto" w:fill="FFFFFF"/>
        <w:jc w:val="both"/>
        <w:rPr>
          <w:rFonts w:ascii="Arial" w:hAnsi="Arial" w:cs="Arial"/>
        </w:rPr>
      </w:pPr>
      <w:r w:rsidRPr="00D52E46">
        <w:rPr>
          <w:rFonts w:ascii="Arial" w:hAnsi="Arial" w:cs="Arial"/>
        </w:rPr>
        <w:t xml:space="preserve">Ο </w:t>
      </w:r>
      <w:r w:rsidRPr="00034C48">
        <w:rPr>
          <w:rFonts w:ascii="Arial" w:hAnsi="Arial" w:cs="Arial"/>
          <w:bCs/>
        </w:rPr>
        <w:t>μηχανισμός συμπίεσης</w:t>
      </w:r>
      <w:r w:rsidRPr="00D52E46">
        <w:rPr>
          <w:rFonts w:ascii="Arial" w:hAnsi="Arial" w:cs="Arial"/>
        </w:rPr>
        <w:t xml:space="preserve"> πρέπει να φέρει υδροστατικούς κυλίνδρους και να χρησιμοποιούνται για τη σάρωση και προώθηση των απορριμμάτων, από τη λεκάνη </w:t>
      </w:r>
      <w:r w:rsidRPr="00F93702">
        <w:rPr>
          <w:rFonts w:ascii="Arial" w:hAnsi="Arial" w:cs="Arial"/>
        </w:rPr>
        <w:t xml:space="preserve">εναπόθεσής των προς το εσωτερικό του κυρίως σώματος. </w:t>
      </w:r>
      <w:r w:rsidR="00FA63B4" w:rsidRPr="00F93702">
        <w:rPr>
          <w:rFonts w:ascii="Arial" w:hAnsi="Arial" w:cs="Arial"/>
        </w:rPr>
        <w:t xml:space="preserve">Προκειμένου να αποφευχθεί οποιαδήποτε επαφή των απορριμμάτων με το σύστημα συμπίεσης, με ποινή αποκλεισμού οι υδραυλικοί κύλινδροι κίνησης του φορείου συμπίεσης θα πρέπει να είναι </w:t>
      </w:r>
      <w:r w:rsidR="004F5A7D" w:rsidRPr="00F93702">
        <w:rPr>
          <w:rFonts w:ascii="Arial" w:hAnsi="Arial" w:cs="Arial"/>
        </w:rPr>
        <w:t>αντεστραμμένοι.</w:t>
      </w:r>
      <w:r w:rsidR="004F5A7D">
        <w:rPr>
          <w:rFonts w:ascii="Arial" w:hAnsi="Arial" w:cs="Arial"/>
        </w:rPr>
        <w:t xml:space="preserve"> </w:t>
      </w:r>
    </w:p>
    <w:p w:rsidR="00473399" w:rsidRPr="00D52E46" w:rsidRDefault="00473399" w:rsidP="00473399">
      <w:pPr>
        <w:shd w:val="clear" w:color="auto" w:fill="FFFFFF"/>
        <w:jc w:val="both"/>
        <w:rPr>
          <w:rFonts w:ascii="Arial" w:hAnsi="Arial" w:cs="Arial"/>
        </w:rPr>
      </w:pPr>
    </w:p>
    <w:p w:rsidR="00473399" w:rsidRPr="00D52E46" w:rsidRDefault="00473399" w:rsidP="00473399">
      <w:pPr>
        <w:jc w:val="both"/>
        <w:rPr>
          <w:rFonts w:ascii="Arial" w:hAnsi="Arial" w:cs="Arial"/>
          <w:b/>
        </w:rPr>
      </w:pPr>
      <w:r w:rsidRPr="00034C48">
        <w:rPr>
          <w:rFonts w:ascii="Arial" w:hAnsi="Arial" w:cs="Arial"/>
        </w:rPr>
        <w:t>Η αποδεκτή σχέση συμπίεσης αξιολογείται σε κιλά ανα κυβικό μέτρο χωρητικότητας του κυρίως σώματος ) και δεν πρέπει να  υπερβαίνει το μέγιστο ωφέλιμο φορτίο του οχήματος</w:t>
      </w:r>
      <w:r w:rsidRPr="00D52E46">
        <w:rPr>
          <w:rFonts w:ascii="Arial" w:hAnsi="Arial" w:cs="Arial"/>
          <w:b/>
        </w:rPr>
        <w:t xml:space="preserve">. </w:t>
      </w:r>
    </w:p>
    <w:p w:rsidR="00473399" w:rsidRPr="00D52E46" w:rsidRDefault="00473399" w:rsidP="00473399">
      <w:pPr>
        <w:shd w:val="clear" w:color="auto" w:fill="FFFFFF"/>
        <w:jc w:val="both"/>
        <w:rPr>
          <w:rFonts w:ascii="Arial" w:hAnsi="Arial" w:cs="Arial"/>
        </w:rPr>
      </w:pPr>
    </w:p>
    <w:p w:rsidR="00473399" w:rsidRPr="00D52E46" w:rsidRDefault="00473399" w:rsidP="00473399">
      <w:pPr>
        <w:shd w:val="clear" w:color="auto" w:fill="FFFFFF"/>
        <w:jc w:val="both"/>
        <w:rPr>
          <w:rFonts w:ascii="Arial" w:hAnsi="Arial" w:cs="Arial"/>
        </w:rPr>
      </w:pPr>
      <w:r w:rsidRPr="00D52E46">
        <w:rPr>
          <w:rFonts w:ascii="Arial" w:hAnsi="Arial" w:cs="Arial"/>
        </w:rPr>
        <w:t>Θα διαθέτει, τουλάχιστον, τα ακόλουθα συστήματα :</w:t>
      </w:r>
    </w:p>
    <w:p w:rsidR="00473399" w:rsidRPr="00D52E46" w:rsidRDefault="00473399" w:rsidP="00473399">
      <w:pPr>
        <w:shd w:val="clear" w:color="auto" w:fill="FFFFFF"/>
        <w:jc w:val="both"/>
        <w:rPr>
          <w:rFonts w:ascii="Arial" w:hAnsi="Arial" w:cs="Arial"/>
        </w:rPr>
      </w:pPr>
    </w:p>
    <w:p w:rsidR="00473399" w:rsidRPr="00D52E46" w:rsidRDefault="00473399" w:rsidP="00473399">
      <w:pPr>
        <w:numPr>
          <w:ilvl w:val="0"/>
          <w:numId w:val="34"/>
        </w:numPr>
        <w:shd w:val="clear" w:color="auto" w:fill="FFFFFF"/>
        <w:suppressAutoHyphens/>
        <w:ind w:hanging="720"/>
        <w:jc w:val="both"/>
        <w:rPr>
          <w:rFonts w:ascii="Arial" w:hAnsi="Arial" w:cs="Arial"/>
        </w:rPr>
      </w:pPr>
      <w:r w:rsidRPr="00034C48">
        <w:rPr>
          <w:rFonts w:ascii="Arial" w:hAnsi="Arial" w:cs="Arial"/>
          <w:bCs/>
        </w:rPr>
        <w:t>αυτόματο, με επαναλαμβανόμενο κύκλο</w:t>
      </w:r>
      <w:r w:rsidRPr="00D52E46">
        <w:rPr>
          <w:rFonts w:ascii="Arial" w:hAnsi="Arial" w:cs="Arial"/>
        </w:rPr>
        <w:t xml:space="preserve"> που διακόπτεται μόνο με εντολή </w:t>
      </w:r>
      <w:r w:rsidRPr="00034C48">
        <w:rPr>
          <w:rFonts w:ascii="Arial" w:hAnsi="Arial" w:cs="Arial"/>
        </w:rPr>
        <w:t>(</w:t>
      </w:r>
      <w:r w:rsidRPr="00034C48">
        <w:rPr>
          <w:rFonts w:ascii="Arial" w:hAnsi="Arial" w:cs="Arial"/>
          <w:bCs/>
        </w:rPr>
        <w:t>AUTO</w:t>
      </w:r>
      <w:r w:rsidRPr="00034C48">
        <w:rPr>
          <w:rFonts w:ascii="Arial" w:hAnsi="Arial" w:cs="Arial"/>
        </w:rPr>
        <w:t>),</w:t>
      </w:r>
    </w:p>
    <w:p w:rsidR="00473399" w:rsidRPr="00D52E46" w:rsidRDefault="00473399" w:rsidP="00473399">
      <w:pPr>
        <w:numPr>
          <w:ilvl w:val="0"/>
          <w:numId w:val="34"/>
        </w:numPr>
        <w:shd w:val="clear" w:color="auto" w:fill="FFFFFF"/>
        <w:suppressAutoHyphens/>
        <w:ind w:hanging="720"/>
        <w:jc w:val="both"/>
        <w:rPr>
          <w:rFonts w:ascii="Arial" w:hAnsi="Arial" w:cs="Arial"/>
        </w:rPr>
      </w:pPr>
      <w:r w:rsidRPr="00034C48">
        <w:rPr>
          <w:rFonts w:ascii="Arial" w:hAnsi="Arial" w:cs="Arial"/>
          <w:bCs/>
        </w:rPr>
        <w:t>αυτόματο, με απλό κύκλο</w:t>
      </w:r>
      <w:r w:rsidRPr="00D52E46">
        <w:rPr>
          <w:rFonts w:ascii="Arial" w:hAnsi="Arial" w:cs="Arial"/>
        </w:rPr>
        <w:t xml:space="preserve"> που όταν ολοκληρώνεται, διακόπτεται αυτόματα ( </w:t>
      </w:r>
      <w:r w:rsidRPr="00034C48">
        <w:rPr>
          <w:rFonts w:ascii="Arial" w:hAnsi="Arial" w:cs="Arial"/>
          <w:bCs/>
        </w:rPr>
        <w:t>SINGLE</w:t>
      </w:r>
      <w:r w:rsidRPr="00D52E46">
        <w:rPr>
          <w:rFonts w:ascii="Arial" w:hAnsi="Arial" w:cs="Arial"/>
        </w:rPr>
        <w:t xml:space="preserve"> ) και επαναλαμβάνεται κατόπιν εντολής,</w:t>
      </w:r>
    </w:p>
    <w:p w:rsidR="00473399" w:rsidRPr="00D52E46" w:rsidRDefault="00473399" w:rsidP="00473399">
      <w:pPr>
        <w:numPr>
          <w:ilvl w:val="0"/>
          <w:numId w:val="34"/>
        </w:numPr>
        <w:shd w:val="clear" w:color="auto" w:fill="FFFFFF"/>
        <w:suppressAutoHyphens/>
        <w:ind w:hanging="720"/>
        <w:jc w:val="both"/>
        <w:rPr>
          <w:rFonts w:ascii="Arial" w:hAnsi="Arial" w:cs="Arial"/>
        </w:rPr>
      </w:pPr>
      <w:r w:rsidRPr="00034C48">
        <w:rPr>
          <w:rFonts w:ascii="Arial" w:hAnsi="Arial" w:cs="Arial"/>
          <w:bCs/>
        </w:rPr>
        <w:t>χειροκίνητο</w:t>
      </w:r>
      <w:r w:rsidRPr="00D52E46">
        <w:rPr>
          <w:rFonts w:ascii="Arial" w:hAnsi="Arial" w:cs="Arial"/>
        </w:rPr>
        <w:t>, όπου ο κύκλος του μηχανισμού συμπίεσης ελέγχεται με μεμονωμένες κινήσεις, από το χειριστή με μοχλούς ή κομβία.</w:t>
      </w:r>
    </w:p>
    <w:p w:rsidR="00473399" w:rsidRPr="00D52E46" w:rsidRDefault="00473399" w:rsidP="00473399">
      <w:pPr>
        <w:shd w:val="clear" w:color="auto" w:fill="FFFFFF"/>
        <w:jc w:val="both"/>
        <w:rPr>
          <w:rFonts w:ascii="Arial" w:hAnsi="Arial" w:cs="Arial"/>
        </w:rPr>
      </w:pPr>
    </w:p>
    <w:p w:rsidR="00473399" w:rsidRPr="00D52E46" w:rsidRDefault="00473399" w:rsidP="00473399">
      <w:pPr>
        <w:shd w:val="clear" w:color="auto" w:fill="FFFFFF"/>
        <w:jc w:val="both"/>
        <w:rPr>
          <w:rFonts w:ascii="Arial" w:hAnsi="Arial" w:cs="Arial"/>
        </w:rPr>
      </w:pPr>
      <w:r w:rsidRPr="00D52E46">
        <w:rPr>
          <w:rFonts w:ascii="Arial" w:hAnsi="Arial" w:cs="Arial"/>
        </w:rPr>
        <w:t>Εξωτερικά της οπίσθιας πόρτας, πρέπει να φέρει δύο (2) ανακλινόμενα - αντιολισθητικά, ισχυρά σκαλοπάτια και χειρολαβές συγκράτησης.</w:t>
      </w:r>
    </w:p>
    <w:p w:rsidR="00473399" w:rsidRPr="00D52E46" w:rsidRDefault="00473399" w:rsidP="00473399">
      <w:pPr>
        <w:shd w:val="clear" w:color="auto" w:fill="FFFFFF"/>
        <w:jc w:val="both"/>
        <w:rPr>
          <w:rFonts w:ascii="Arial" w:hAnsi="Arial" w:cs="Arial"/>
        </w:rPr>
      </w:pPr>
      <w:r w:rsidRPr="00D52E46">
        <w:rPr>
          <w:rFonts w:ascii="Arial" w:hAnsi="Arial" w:cs="Arial"/>
        </w:rPr>
        <w:t>Στο επάνω εξωτερικό μέρος της οπίσθιας πόρτας και στο εμπρόσθιο μέρος της υπερκατασκευής, να είναι τοποθετημένοι, αντίστοιχα, από ένας (1) περιστρεφόμενος φάρος χρώματος πορτοκαλί ενώ στο επάνω εξωτερικό μέρος της οπίσθιας πόρτας, ένας (1) προβολέας νυκτερινής εργασίας.</w:t>
      </w:r>
    </w:p>
    <w:p w:rsidR="00473399" w:rsidRPr="00D52E46" w:rsidRDefault="00473399" w:rsidP="00473399">
      <w:pPr>
        <w:shd w:val="clear" w:color="auto" w:fill="FFFFFF"/>
        <w:jc w:val="both"/>
        <w:rPr>
          <w:rFonts w:ascii="Arial" w:hAnsi="Arial" w:cs="Arial"/>
        </w:rPr>
      </w:pPr>
      <w:r w:rsidRPr="00D52E46">
        <w:rPr>
          <w:rFonts w:ascii="Arial" w:hAnsi="Arial" w:cs="Arial"/>
        </w:rPr>
        <w:lastRenderedPageBreak/>
        <w:t>Επίσης, στο οπίσθιο μέρος το όχημα πρέπει να φέρει ερυθρόλευκες ή ερυθρές - κίτρινες ανακλαστικές λωρίδες.</w:t>
      </w:r>
    </w:p>
    <w:p w:rsidR="00473399" w:rsidRPr="00D52E46" w:rsidRDefault="00473399" w:rsidP="00473399">
      <w:pPr>
        <w:shd w:val="clear" w:color="auto" w:fill="FFFFFF"/>
        <w:jc w:val="both"/>
        <w:rPr>
          <w:rFonts w:ascii="Arial" w:hAnsi="Arial" w:cs="Arial"/>
        </w:rPr>
      </w:pPr>
      <w:r w:rsidRPr="00D52E46">
        <w:rPr>
          <w:rFonts w:ascii="Arial" w:hAnsi="Arial" w:cs="Arial"/>
        </w:rPr>
        <w:t xml:space="preserve">Το όχημα θα προσφέρει την δυνατότητα ασφαλούς χειρισμού, τόσο για </w:t>
      </w:r>
      <w:r w:rsidRPr="00034C48">
        <w:rPr>
          <w:rFonts w:ascii="Arial" w:hAnsi="Arial" w:cs="Arial"/>
          <w:bCs/>
        </w:rPr>
        <w:t>χειρωνακτική</w:t>
      </w:r>
      <w:r w:rsidRPr="00034C48">
        <w:rPr>
          <w:rFonts w:ascii="Arial" w:hAnsi="Arial" w:cs="Arial"/>
        </w:rPr>
        <w:t xml:space="preserve"> </w:t>
      </w:r>
      <w:r w:rsidRPr="00D52E46">
        <w:rPr>
          <w:rFonts w:ascii="Arial" w:hAnsi="Arial" w:cs="Arial"/>
        </w:rPr>
        <w:t xml:space="preserve">( με τα χέρια ) όσο και για </w:t>
      </w:r>
      <w:r w:rsidRPr="00034C48">
        <w:rPr>
          <w:rFonts w:ascii="Arial" w:hAnsi="Arial" w:cs="Arial"/>
          <w:bCs/>
        </w:rPr>
        <w:t>μηχανική</w:t>
      </w:r>
      <w:r w:rsidRPr="00D52E46">
        <w:rPr>
          <w:rFonts w:ascii="Arial" w:hAnsi="Arial" w:cs="Arial"/>
          <w:b/>
          <w:bCs/>
        </w:rPr>
        <w:t xml:space="preserve"> </w:t>
      </w:r>
      <w:r w:rsidRPr="00D52E46">
        <w:rPr>
          <w:rFonts w:ascii="Arial" w:hAnsi="Arial" w:cs="Arial"/>
        </w:rPr>
        <w:t xml:space="preserve">( με κάδους ) </w:t>
      </w:r>
      <w:r w:rsidRPr="00034C48">
        <w:rPr>
          <w:rFonts w:ascii="Arial" w:hAnsi="Arial" w:cs="Arial"/>
          <w:bCs/>
        </w:rPr>
        <w:t>αποκομιδή</w:t>
      </w:r>
      <w:r w:rsidRPr="00D52E46">
        <w:rPr>
          <w:rFonts w:ascii="Arial" w:hAnsi="Arial" w:cs="Arial"/>
        </w:rPr>
        <w:t>.</w:t>
      </w:r>
    </w:p>
    <w:p w:rsidR="00473399" w:rsidRPr="00D52E46" w:rsidRDefault="00473399" w:rsidP="00473399">
      <w:pPr>
        <w:shd w:val="clear" w:color="auto" w:fill="FFFFFF"/>
        <w:jc w:val="both"/>
        <w:rPr>
          <w:rFonts w:ascii="Arial" w:hAnsi="Arial" w:cs="Arial"/>
        </w:rPr>
      </w:pPr>
    </w:p>
    <w:p w:rsidR="004F5A7D" w:rsidRPr="007E710B" w:rsidRDefault="004F5A7D" w:rsidP="004F5A7D">
      <w:pPr>
        <w:jc w:val="both"/>
        <w:rPr>
          <w:rFonts w:ascii="Tahoma" w:hAnsi="Tahoma" w:cs="Tahoma"/>
          <w:sz w:val="22"/>
          <w:szCs w:val="22"/>
        </w:rPr>
      </w:pPr>
      <w:r>
        <w:rPr>
          <w:rFonts w:ascii="Tahoma" w:hAnsi="Tahoma" w:cs="Tahoma"/>
          <w:sz w:val="22"/>
          <w:szCs w:val="22"/>
        </w:rPr>
        <w:t xml:space="preserve"> </w:t>
      </w:r>
      <w:r w:rsidRPr="00F93702">
        <w:rPr>
          <w:rFonts w:ascii="Arial" w:hAnsi="Arial" w:cs="Arial"/>
        </w:rPr>
        <w:t xml:space="preserve">Η υπερκατασκευή θα φέρει όλα τα απαραίτητα </w:t>
      </w:r>
      <w:r w:rsidRPr="00F93702">
        <w:rPr>
          <w:rFonts w:ascii="Arial" w:hAnsi="Arial" w:cs="Arial"/>
          <w:bCs/>
        </w:rPr>
        <w:t>μέσα και μέτρα ασφαλούς λειτουργίας</w:t>
      </w:r>
      <w:r w:rsidRPr="00F93702">
        <w:rPr>
          <w:rFonts w:ascii="Arial" w:hAnsi="Arial" w:cs="Arial"/>
        </w:rPr>
        <w:t>, τα οποία θα περιγραφούν αναλυτικά στην τεχνική προσφορά και θα ικανοποιούν απόλυτα τις βασικές απαιτήσεις υγείας και ασφάλειας που έχει θέσει η Ευρωπαϊκή Επιτροπή ( ΠΔ 57/2010 ενσωμάτωση οδηγίας 2006/42/ΕΚ ) σχετικά με την ασφάλεια των μηχανών - σήμανση CE και τα πρότυπα της σειράς ΕΝ1501.</w:t>
      </w:r>
      <w:r w:rsidRPr="00F93702">
        <w:rPr>
          <w:rFonts w:ascii="Tahoma" w:hAnsi="Tahoma" w:cs="Tahoma"/>
          <w:sz w:val="22"/>
          <w:szCs w:val="22"/>
        </w:rPr>
        <w:t xml:space="preserve"> (να κατατεθεί το αντίστοιχο πιστοποιητικό).</w:t>
      </w:r>
    </w:p>
    <w:p w:rsidR="004F5A7D" w:rsidRDefault="004F5A7D" w:rsidP="00473399">
      <w:pPr>
        <w:shd w:val="clear" w:color="auto" w:fill="FFFFFF"/>
        <w:jc w:val="both"/>
        <w:rPr>
          <w:rFonts w:ascii="Arial" w:hAnsi="Arial" w:cs="Arial"/>
        </w:rPr>
      </w:pPr>
    </w:p>
    <w:p w:rsidR="004F5A7D" w:rsidRDefault="004F5A7D" w:rsidP="00473399">
      <w:pPr>
        <w:shd w:val="clear" w:color="auto" w:fill="FFFFFF"/>
        <w:jc w:val="both"/>
        <w:rPr>
          <w:rFonts w:ascii="Arial" w:hAnsi="Arial" w:cs="Arial"/>
        </w:rPr>
      </w:pPr>
    </w:p>
    <w:p w:rsidR="00473399" w:rsidRPr="00D52E46" w:rsidRDefault="00473399" w:rsidP="00473399">
      <w:pPr>
        <w:shd w:val="clear" w:color="auto" w:fill="FFFFFF"/>
        <w:jc w:val="both"/>
        <w:rPr>
          <w:rFonts w:ascii="Arial" w:hAnsi="Arial" w:cs="Arial"/>
        </w:rPr>
      </w:pPr>
      <w:r w:rsidRPr="00D52E46">
        <w:rPr>
          <w:rFonts w:ascii="Arial" w:hAnsi="Arial" w:cs="Arial"/>
        </w:rPr>
        <w:t>Θα φέρει τον ακόλουθο εξοπλισμό :</w:t>
      </w:r>
    </w:p>
    <w:p w:rsidR="00473399" w:rsidRPr="00D52E46" w:rsidRDefault="00473399" w:rsidP="00473399">
      <w:pPr>
        <w:shd w:val="clear" w:color="auto" w:fill="FFFFFF"/>
        <w:jc w:val="both"/>
        <w:rPr>
          <w:rFonts w:ascii="Arial" w:hAnsi="Arial" w:cs="Arial"/>
        </w:rPr>
      </w:pPr>
    </w:p>
    <w:p w:rsidR="00473399" w:rsidRDefault="00473399" w:rsidP="00473399">
      <w:pPr>
        <w:numPr>
          <w:ilvl w:val="0"/>
          <w:numId w:val="35"/>
        </w:numPr>
        <w:shd w:val="clear" w:color="auto" w:fill="FFFFFF"/>
        <w:tabs>
          <w:tab w:val="left" w:pos="0"/>
        </w:tabs>
        <w:suppressAutoHyphens/>
        <w:jc w:val="both"/>
        <w:rPr>
          <w:rFonts w:ascii="Arial" w:hAnsi="Arial" w:cs="Arial"/>
        </w:rPr>
      </w:pPr>
      <w:r w:rsidRPr="00D52E46">
        <w:rPr>
          <w:rFonts w:ascii="Arial" w:hAnsi="Arial" w:cs="Arial"/>
        </w:rPr>
        <w:t xml:space="preserve">Διάταξη άμεσης διακοπής λειτουργίας του μηχανισμού συμπίεσης, με δύο κομβία, αριστερά και δεξιά στο οπίσθιο πλαϊνό τμήμα της υπερκατασκευής - </w:t>
      </w:r>
      <w:r w:rsidRPr="00034C48">
        <w:rPr>
          <w:rFonts w:ascii="Arial" w:hAnsi="Arial" w:cs="Arial"/>
        </w:rPr>
        <w:t>Emergency stop</w:t>
      </w:r>
      <w:r w:rsidRPr="00D52E46">
        <w:rPr>
          <w:rFonts w:ascii="Arial" w:hAnsi="Arial" w:cs="Arial"/>
        </w:rPr>
        <w:t xml:space="preserve"> της οποίας η ενεργοποίηση, θα επιφέρει ηχητικό σήμα εντός του θαλάμου οδήγησης.</w:t>
      </w:r>
    </w:p>
    <w:p w:rsidR="00473399" w:rsidRPr="00D52E46" w:rsidRDefault="00473399" w:rsidP="00473399">
      <w:pPr>
        <w:numPr>
          <w:ilvl w:val="0"/>
          <w:numId w:val="35"/>
        </w:numPr>
        <w:shd w:val="clear" w:color="auto" w:fill="FFFFFF"/>
        <w:tabs>
          <w:tab w:val="left" w:pos="0"/>
        </w:tabs>
        <w:suppressAutoHyphens/>
        <w:jc w:val="both"/>
        <w:rPr>
          <w:rFonts w:ascii="Arial" w:hAnsi="Arial" w:cs="Arial"/>
        </w:rPr>
      </w:pPr>
      <w:r>
        <w:rPr>
          <w:rFonts w:ascii="Arial" w:hAnsi="Arial" w:cs="Arial"/>
        </w:rPr>
        <w:t>Σύστημα επικοινωνίας με ηχητικό σήμα του οδηγού με τους εργάτες.</w:t>
      </w:r>
    </w:p>
    <w:p w:rsidR="00473399" w:rsidRPr="00D52E46" w:rsidRDefault="00473399" w:rsidP="00473399">
      <w:pPr>
        <w:numPr>
          <w:ilvl w:val="0"/>
          <w:numId w:val="35"/>
        </w:numPr>
        <w:shd w:val="clear" w:color="auto" w:fill="FFFFFF"/>
        <w:tabs>
          <w:tab w:val="left" w:pos="0"/>
        </w:tabs>
        <w:suppressAutoHyphens/>
        <w:jc w:val="both"/>
        <w:rPr>
          <w:rFonts w:ascii="Arial" w:hAnsi="Arial" w:cs="Arial"/>
        </w:rPr>
      </w:pPr>
      <w:r w:rsidRPr="00D52E46">
        <w:rPr>
          <w:rFonts w:ascii="Arial" w:hAnsi="Arial" w:cs="Arial"/>
        </w:rPr>
        <w:t xml:space="preserve">Διάταξη άμεσης επέμβασης απεγκλωβισμού αντικειμένων από το μηχανισμό συμπίεσης, με κομβίο επί του πίνακα ελέγχου - </w:t>
      </w:r>
      <w:r w:rsidRPr="00034C48">
        <w:rPr>
          <w:rFonts w:ascii="Arial" w:hAnsi="Arial" w:cs="Arial"/>
        </w:rPr>
        <w:t>Rescue switch</w:t>
      </w:r>
      <w:r w:rsidRPr="00D52E46">
        <w:rPr>
          <w:rFonts w:ascii="Arial" w:hAnsi="Arial" w:cs="Arial"/>
        </w:rPr>
        <w:t>, η ενεργοποίηση της οποίας θα είναι εφικτή ακόμα και όταν έχει ενεργοποιηθεί η διάταξη άμεσης διακοπής.</w:t>
      </w:r>
    </w:p>
    <w:p w:rsidR="00473399" w:rsidRPr="00D52E46" w:rsidRDefault="00473399" w:rsidP="00473399">
      <w:pPr>
        <w:numPr>
          <w:ilvl w:val="0"/>
          <w:numId w:val="35"/>
        </w:numPr>
        <w:shd w:val="clear" w:color="auto" w:fill="FFFFFF"/>
        <w:tabs>
          <w:tab w:val="left" w:pos="0"/>
        </w:tabs>
        <w:suppressAutoHyphens/>
        <w:jc w:val="both"/>
        <w:rPr>
          <w:rFonts w:ascii="Arial" w:hAnsi="Arial" w:cs="Arial"/>
        </w:rPr>
      </w:pPr>
      <w:r w:rsidRPr="00D52E46">
        <w:rPr>
          <w:rFonts w:ascii="Arial" w:hAnsi="Arial" w:cs="Arial"/>
        </w:rPr>
        <w:t xml:space="preserve">Οι γραμμές ανύψωσης της οπίσθιας πόρτας και του ανυψωτικού μηχανισμού, θα είναι εξοπλισμένες με </w:t>
      </w:r>
      <w:r w:rsidRPr="00034C48">
        <w:rPr>
          <w:rFonts w:ascii="Arial" w:hAnsi="Arial" w:cs="Arial"/>
        </w:rPr>
        <w:t>βαλβίδα διακοπής ροής</w:t>
      </w:r>
      <w:r w:rsidRPr="00D52E46">
        <w:rPr>
          <w:rFonts w:ascii="Arial" w:hAnsi="Arial" w:cs="Arial"/>
        </w:rPr>
        <w:t>, που θα ενεργοποιούνται σε περίπτωση απώλειας της υδραυλικής πίεσης.</w:t>
      </w:r>
    </w:p>
    <w:p w:rsidR="00473399" w:rsidRPr="00D52E46" w:rsidRDefault="00473399" w:rsidP="00473399">
      <w:pPr>
        <w:numPr>
          <w:ilvl w:val="0"/>
          <w:numId w:val="35"/>
        </w:numPr>
        <w:shd w:val="clear" w:color="auto" w:fill="FFFFFF"/>
        <w:tabs>
          <w:tab w:val="left" w:pos="0"/>
        </w:tabs>
        <w:suppressAutoHyphens/>
        <w:jc w:val="both"/>
        <w:rPr>
          <w:rFonts w:ascii="Arial" w:hAnsi="Arial" w:cs="Arial"/>
        </w:rPr>
      </w:pPr>
      <w:r w:rsidRPr="00D52E46">
        <w:rPr>
          <w:rFonts w:ascii="Arial" w:hAnsi="Arial" w:cs="Arial"/>
        </w:rPr>
        <w:t xml:space="preserve">Η γραμμή καταβίβασης της οπίσθιας πόρτας θα είναι εξοπλισμένη με </w:t>
      </w:r>
      <w:r w:rsidRPr="00034C48">
        <w:rPr>
          <w:rFonts w:ascii="Arial" w:hAnsi="Arial" w:cs="Arial"/>
        </w:rPr>
        <w:t>βαλβίδα ελέγχου ροής,</w:t>
      </w:r>
      <w:r w:rsidRPr="00D52E46">
        <w:rPr>
          <w:rFonts w:ascii="Arial" w:hAnsi="Arial" w:cs="Arial"/>
        </w:rPr>
        <w:t xml:space="preserve"> για την ρύθμιση της ταχύτητας καταβίβασης, στην επιθυμητή τιμή που ορίζεται από το πρότυπο της σειράς ΕΝ 1501.</w:t>
      </w:r>
    </w:p>
    <w:p w:rsidR="00473399" w:rsidRPr="00D52E46" w:rsidRDefault="00473399" w:rsidP="00473399">
      <w:pPr>
        <w:numPr>
          <w:ilvl w:val="0"/>
          <w:numId w:val="35"/>
        </w:numPr>
        <w:tabs>
          <w:tab w:val="left" w:pos="0"/>
        </w:tabs>
        <w:suppressAutoHyphens/>
        <w:jc w:val="both"/>
        <w:rPr>
          <w:rFonts w:ascii="Arial" w:hAnsi="Arial" w:cs="Arial"/>
        </w:rPr>
      </w:pPr>
      <w:r w:rsidRPr="00D52E46">
        <w:rPr>
          <w:rFonts w:ascii="Arial" w:hAnsi="Arial" w:cs="Arial"/>
        </w:rPr>
        <w:t xml:space="preserve">Όλες οι υδραυλικές σωληνώσεις πρέπει να φέρουν συντελεστή ασφαλείας </w:t>
      </w:r>
      <w:r w:rsidRPr="00D52E46">
        <w:rPr>
          <w:rFonts w:ascii="Arial" w:hAnsi="Arial" w:cs="Arial"/>
          <w:lang w:val="en-US"/>
        </w:rPr>
        <w:t>i</w:t>
      </w:r>
      <w:r w:rsidRPr="00D52E46">
        <w:rPr>
          <w:rFonts w:ascii="Arial" w:hAnsi="Arial" w:cs="Arial"/>
        </w:rPr>
        <w:t>=4 έναντι της πίεσης λειτουργίας και να είναι ορατές για να μπορούν να ελέγχονται.</w:t>
      </w:r>
    </w:p>
    <w:p w:rsidR="00473399" w:rsidRPr="00D52E46" w:rsidRDefault="00473399" w:rsidP="00473399">
      <w:pPr>
        <w:numPr>
          <w:ilvl w:val="0"/>
          <w:numId w:val="35"/>
        </w:numPr>
        <w:shd w:val="clear" w:color="auto" w:fill="FFFFFF"/>
        <w:tabs>
          <w:tab w:val="left" w:pos="0"/>
        </w:tabs>
        <w:suppressAutoHyphens/>
        <w:jc w:val="both"/>
        <w:rPr>
          <w:rFonts w:ascii="Arial" w:hAnsi="Arial" w:cs="Arial"/>
        </w:rPr>
      </w:pPr>
      <w:r w:rsidRPr="00D52E46">
        <w:rPr>
          <w:rFonts w:ascii="Arial" w:hAnsi="Arial" w:cs="Arial"/>
        </w:rPr>
        <w:t>Εντός του θαλάμου οδήγησης, θα υπάρχουν χειριστήρια και ενδεικτικές λυχνίες για το χειρισμό της οπίσθιας πόρτας και του μηχανισμού εκφόρτωσης και κλειστό κύκλωμα τηλεόρασης για την παρακολούθηση των εργασιών φόρτωσης του οχήματος.</w:t>
      </w:r>
    </w:p>
    <w:p w:rsidR="00473399" w:rsidRPr="00034C48" w:rsidRDefault="00473399" w:rsidP="00473399">
      <w:pPr>
        <w:numPr>
          <w:ilvl w:val="0"/>
          <w:numId w:val="35"/>
        </w:numPr>
        <w:shd w:val="clear" w:color="auto" w:fill="FFFFFF"/>
        <w:tabs>
          <w:tab w:val="left" w:pos="0"/>
        </w:tabs>
        <w:suppressAutoHyphens/>
        <w:jc w:val="both"/>
        <w:rPr>
          <w:rFonts w:ascii="Arial" w:hAnsi="Arial" w:cs="Arial"/>
        </w:rPr>
      </w:pPr>
      <w:r w:rsidRPr="00D52E46">
        <w:rPr>
          <w:rFonts w:ascii="Arial" w:hAnsi="Arial" w:cs="Arial"/>
        </w:rPr>
        <w:t xml:space="preserve">Επιπρόσθετα, θα υπάρχει κατάλληλη </w:t>
      </w:r>
      <w:r w:rsidRPr="00034C48">
        <w:rPr>
          <w:rFonts w:ascii="Arial" w:hAnsi="Arial" w:cs="Arial"/>
        </w:rPr>
        <w:t xml:space="preserve">διάταξη αποτροπής πλήρους καταβίβασης της οπίσθιας πόρτας - εφόσον χειρίζεται από το θάλαμο οδήγησης . </w:t>
      </w:r>
    </w:p>
    <w:p w:rsidR="00473399" w:rsidRPr="00D52E46" w:rsidRDefault="00473399" w:rsidP="00473399">
      <w:pPr>
        <w:numPr>
          <w:ilvl w:val="0"/>
          <w:numId w:val="35"/>
        </w:numPr>
        <w:shd w:val="clear" w:color="auto" w:fill="FFFFFF"/>
        <w:jc w:val="both"/>
        <w:rPr>
          <w:rFonts w:ascii="Arial" w:hAnsi="Arial" w:cs="Arial"/>
        </w:rPr>
      </w:pPr>
      <w:r w:rsidRPr="00D52E46">
        <w:rPr>
          <w:rFonts w:ascii="Arial" w:hAnsi="Arial" w:cs="Arial"/>
        </w:rPr>
        <w:t>Η οπίσθια πόρτα θα σταματά σε απόσταση από τη περιοχή επαφής της με το κυρίως σώμα και θα προβλέπεται κατάλληλη διάταξη για την ολοκλήρωση της καταβίβασης, με χειρισμό κοντά από το σημείο επαφής του κυρίως σώματος και της οπίσθιας πόρτας .</w:t>
      </w:r>
    </w:p>
    <w:p w:rsidR="00473399" w:rsidRPr="00D52E46" w:rsidRDefault="00473399" w:rsidP="00473399">
      <w:pPr>
        <w:numPr>
          <w:ilvl w:val="0"/>
          <w:numId w:val="35"/>
        </w:numPr>
        <w:shd w:val="clear" w:color="auto" w:fill="FFFFFF"/>
        <w:tabs>
          <w:tab w:val="left" w:pos="0"/>
        </w:tabs>
        <w:suppressAutoHyphens/>
        <w:jc w:val="both"/>
        <w:rPr>
          <w:rFonts w:ascii="Arial" w:hAnsi="Arial" w:cs="Arial"/>
        </w:rPr>
      </w:pPr>
      <w:r w:rsidRPr="00D52E46">
        <w:rPr>
          <w:rFonts w:ascii="Arial" w:hAnsi="Arial" w:cs="Arial"/>
        </w:rPr>
        <w:t xml:space="preserve">Μηχανική </w:t>
      </w:r>
      <w:r w:rsidRPr="00034C48">
        <w:rPr>
          <w:rFonts w:ascii="Arial" w:hAnsi="Arial" w:cs="Arial"/>
        </w:rPr>
        <w:t>ασφαλή συγκράτηση της οπίσθιας πόρτας σε ανοικτή θέση</w:t>
      </w:r>
      <w:r w:rsidRPr="00D52E46">
        <w:rPr>
          <w:rFonts w:ascii="Arial" w:hAnsi="Arial" w:cs="Arial"/>
        </w:rPr>
        <w:t>, ώστε να επιτρέπεται με ασφάλεια η είσοδος εντός του κυρίως σώματος ή αλλού σημείου, για συντήρηση ή επισκευή .</w:t>
      </w:r>
    </w:p>
    <w:p w:rsidR="00473399" w:rsidRPr="00D52E46" w:rsidRDefault="00473399" w:rsidP="00473399">
      <w:pPr>
        <w:numPr>
          <w:ilvl w:val="0"/>
          <w:numId w:val="35"/>
        </w:numPr>
        <w:shd w:val="clear" w:color="auto" w:fill="FFFFFF"/>
        <w:tabs>
          <w:tab w:val="left" w:pos="0"/>
        </w:tabs>
        <w:suppressAutoHyphens/>
        <w:jc w:val="both"/>
        <w:rPr>
          <w:rFonts w:ascii="Arial" w:hAnsi="Arial" w:cs="Arial"/>
        </w:rPr>
      </w:pPr>
      <w:r w:rsidRPr="00034C48">
        <w:rPr>
          <w:rFonts w:ascii="Arial" w:hAnsi="Arial" w:cs="Arial"/>
        </w:rPr>
        <w:lastRenderedPageBreak/>
        <w:t>Διάταξη ασφαλείας</w:t>
      </w:r>
      <w:r w:rsidRPr="00D52E46">
        <w:rPr>
          <w:rFonts w:ascii="Arial" w:hAnsi="Arial" w:cs="Arial"/>
        </w:rPr>
        <w:t xml:space="preserve"> για την αποτροπή κίνησης του οχήματος, με ταχύτητα ανώτερη της οριζόμενης στο πρότυπο της σειράς ΕΝ 1501, εφ’ όσον επί των σκαλοπατιών της οπίσθιας πόρτας, στέκεται άνθρωπος και παράλληλα δεν θα επιτρέπεται η οπισθοπορεία του. </w:t>
      </w:r>
    </w:p>
    <w:p w:rsidR="00473399" w:rsidRPr="00D52E46" w:rsidRDefault="00473399" w:rsidP="00473399">
      <w:pPr>
        <w:numPr>
          <w:ilvl w:val="0"/>
          <w:numId w:val="35"/>
        </w:numPr>
        <w:shd w:val="clear" w:color="auto" w:fill="FFFFFF"/>
        <w:tabs>
          <w:tab w:val="left" w:pos="0"/>
        </w:tabs>
        <w:suppressAutoHyphens/>
        <w:jc w:val="both"/>
        <w:rPr>
          <w:rFonts w:ascii="Arial" w:hAnsi="Arial" w:cs="Arial"/>
        </w:rPr>
      </w:pPr>
      <w:r w:rsidRPr="00D52E46">
        <w:rPr>
          <w:rFonts w:ascii="Arial" w:hAnsi="Arial" w:cs="Arial"/>
        </w:rPr>
        <w:t xml:space="preserve">Η </w:t>
      </w:r>
      <w:r w:rsidRPr="00034C48">
        <w:rPr>
          <w:rFonts w:ascii="Arial" w:hAnsi="Arial" w:cs="Arial"/>
        </w:rPr>
        <w:t>στάθμη του εκπεμπόμενου θορύβου</w:t>
      </w:r>
      <w:r w:rsidRPr="00D52E46">
        <w:rPr>
          <w:rFonts w:ascii="Arial" w:hAnsi="Arial" w:cs="Arial"/>
        </w:rPr>
        <w:t xml:space="preserve"> της υπερκατασκευής, θα είναι σύμφωνη με την ισχύουσα κάθε φορά οδηγία (2000/14/ΕΚ) και το σχετικό πρότυπο της σειράς ΕΝ 1501.</w:t>
      </w:r>
    </w:p>
    <w:p w:rsidR="00473399" w:rsidRPr="00D52E46" w:rsidRDefault="00473399" w:rsidP="00473399">
      <w:pPr>
        <w:shd w:val="clear" w:color="auto" w:fill="FFFFFF"/>
        <w:jc w:val="both"/>
        <w:rPr>
          <w:rFonts w:ascii="Arial" w:hAnsi="Arial" w:cs="Arial"/>
        </w:rPr>
      </w:pPr>
    </w:p>
    <w:p w:rsidR="00473399" w:rsidRPr="00D52E46" w:rsidRDefault="00473399" w:rsidP="00473399">
      <w:pPr>
        <w:jc w:val="both"/>
        <w:rPr>
          <w:rFonts w:ascii="Arial" w:hAnsi="Arial" w:cs="Arial"/>
        </w:rPr>
      </w:pPr>
      <w:r w:rsidRPr="00D52E46">
        <w:rPr>
          <w:rFonts w:ascii="Arial" w:hAnsi="Arial" w:cs="Arial"/>
        </w:rPr>
        <w:t xml:space="preserve">Το όχημα πρέπει να φέρει στο οπίσθιο μέρος του, </w:t>
      </w:r>
      <w:r w:rsidRPr="00034C48">
        <w:rPr>
          <w:rFonts w:ascii="Arial" w:hAnsi="Arial" w:cs="Arial"/>
          <w:bCs/>
        </w:rPr>
        <w:t>ανοικτού ή κλειστού τύπου</w:t>
      </w:r>
      <w:r w:rsidRPr="00D52E46">
        <w:rPr>
          <w:rFonts w:ascii="Arial" w:hAnsi="Arial" w:cs="Arial"/>
        </w:rPr>
        <w:t xml:space="preserve">, πλήρως υδραυλικό ανυψωτικό μηχανισμό. </w:t>
      </w:r>
    </w:p>
    <w:p w:rsidR="00473399" w:rsidRPr="00D52E46" w:rsidRDefault="00473399" w:rsidP="00473399">
      <w:pPr>
        <w:shd w:val="clear" w:color="auto" w:fill="FFFFFF"/>
        <w:jc w:val="both"/>
        <w:rPr>
          <w:rFonts w:ascii="Arial" w:hAnsi="Arial" w:cs="Arial"/>
        </w:rPr>
      </w:pPr>
      <w:r w:rsidRPr="00D52E46">
        <w:rPr>
          <w:rFonts w:ascii="Arial" w:hAnsi="Arial" w:cs="Arial"/>
        </w:rPr>
        <w:t>Όλοι οι προαναφερόμενοι τύποι θα είναι κατάλληλοι για την υποδοχή των τυποποιημένων κατά ΕΝ 840 κάδων απορριμμάτων, πλαστικών ή μεταλλικών, χωρητικότητας από 80 έως 1300 λτρ.</w:t>
      </w:r>
    </w:p>
    <w:p w:rsidR="00473399" w:rsidRDefault="00473399" w:rsidP="00473399">
      <w:pPr>
        <w:shd w:val="clear" w:color="auto" w:fill="FFFFFF"/>
        <w:jc w:val="both"/>
        <w:rPr>
          <w:rFonts w:ascii="Arial" w:hAnsi="Arial" w:cs="Arial"/>
        </w:rPr>
      </w:pPr>
    </w:p>
    <w:p w:rsidR="00473399" w:rsidRPr="00D52E46" w:rsidRDefault="00473399" w:rsidP="00473399">
      <w:pPr>
        <w:shd w:val="clear" w:color="auto" w:fill="FFFFFF"/>
        <w:jc w:val="both"/>
        <w:rPr>
          <w:rFonts w:ascii="Arial" w:hAnsi="Arial" w:cs="Arial"/>
        </w:rPr>
      </w:pPr>
      <w:r w:rsidRPr="00D52E46">
        <w:rPr>
          <w:rFonts w:ascii="Arial" w:hAnsi="Arial" w:cs="Arial"/>
        </w:rPr>
        <w:t xml:space="preserve">Το </w:t>
      </w:r>
      <w:r w:rsidRPr="00034C48">
        <w:rPr>
          <w:rFonts w:ascii="Arial" w:hAnsi="Arial" w:cs="Arial"/>
          <w:bCs/>
        </w:rPr>
        <w:t>υδραυλικό κύκλωμα</w:t>
      </w:r>
      <w:r w:rsidRPr="00D52E46">
        <w:rPr>
          <w:rFonts w:ascii="Arial" w:hAnsi="Arial" w:cs="Arial"/>
        </w:rPr>
        <w:t xml:space="preserve"> θα παίρνει κίνηση από το δυναμολήπτη ( ΡΤΟ ) του οχήματος μέσω ισχυρής ή ισχυρών υδραυλικής-ών αντλίας-ών και θα φέρει αυτοματισμό αποσύμπλεξης χωρίς την συνεχή καταπόνηση του δυναμολήπτη. </w:t>
      </w:r>
      <w:r w:rsidRPr="00D52E46">
        <w:rPr>
          <w:rFonts w:ascii="Arial" w:hAnsi="Arial" w:cs="Arial"/>
        </w:rPr>
        <w:tab/>
      </w:r>
    </w:p>
    <w:p w:rsidR="00473399" w:rsidRPr="00D52E46" w:rsidRDefault="00473399" w:rsidP="00473399">
      <w:pPr>
        <w:shd w:val="clear" w:color="auto" w:fill="FFFFFF"/>
        <w:jc w:val="both"/>
        <w:rPr>
          <w:rFonts w:ascii="Arial" w:hAnsi="Arial" w:cs="Arial"/>
        </w:rPr>
      </w:pPr>
      <w:r w:rsidRPr="00D52E46">
        <w:rPr>
          <w:rFonts w:ascii="Arial" w:hAnsi="Arial" w:cs="Arial"/>
        </w:rPr>
        <w:t xml:space="preserve">Πρέπει να είναι εφοδιασμένο με βαλβίδα ανακούφισης για αποφυγή αλόγιστων υπερφορτώσεων. Όλες οι </w:t>
      </w:r>
      <w:r w:rsidRPr="00D52E46">
        <w:rPr>
          <w:rFonts w:ascii="Arial" w:hAnsi="Arial" w:cs="Arial"/>
          <w:bCs/>
        </w:rPr>
        <w:t>γραμμές του</w:t>
      </w:r>
      <w:r w:rsidRPr="00D52E46">
        <w:rPr>
          <w:rFonts w:ascii="Arial" w:hAnsi="Arial" w:cs="Arial"/>
          <w:b/>
          <w:bCs/>
        </w:rPr>
        <w:t xml:space="preserve"> </w:t>
      </w:r>
      <w:r w:rsidRPr="00034C48">
        <w:rPr>
          <w:rFonts w:ascii="Arial" w:hAnsi="Arial" w:cs="Arial"/>
          <w:bCs/>
        </w:rPr>
        <w:t>ηλεκτρικού κυκλώματος</w:t>
      </w:r>
      <w:r w:rsidRPr="00D52E46">
        <w:rPr>
          <w:rFonts w:ascii="Arial" w:hAnsi="Arial" w:cs="Arial"/>
        </w:rPr>
        <w:t xml:space="preserve"> να είναι τοποθετημένες σε στεγανούς αγωγούς και αν χρειασθεί αντικατάσταση, αυτή να γίνεται χωρίς να χρειασθεί να ανοιχθούν τρύπες με οξυγόνο.</w:t>
      </w:r>
    </w:p>
    <w:p w:rsidR="00473399" w:rsidRDefault="00473399" w:rsidP="00473399">
      <w:pPr>
        <w:jc w:val="both"/>
        <w:rPr>
          <w:rFonts w:ascii="Arial" w:hAnsi="Arial" w:cs="Arial"/>
          <w:highlight w:val="yellow"/>
        </w:rPr>
      </w:pPr>
    </w:p>
    <w:p w:rsidR="00473399" w:rsidRPr="00D52E46" w:rsidRDefault="00473399" w:rsidP="00473399">
      <w:pPr>
        <w:jc w:val="both"/>
        <w:rPr>
          <w:rFonts w:ascii="Arial" w:hAnsi="Arial" w:cs="Arial"/>
        </w:rPr>
      </w:pPr>
      <w:r w:rsidRPr="00201DD7">
        <w:rPr>
          <w:rFonts w:ascii="Arial" w:hAnsi="Arial" w:cs="Arial"/>
        </w:rPr>
        <w:t>Η υπερκατασκευή θα έχει εγκατεστημένο κατάλληλο εξοπλισμό ( χειριστήρια – σύστημα παρακολούθησης με κάμερα και οθόνη) για την συνεχή επίβλεψη της λειτουργίας</w:t>
      </w:r>
      <w:r w:rsidRPr="00D52E46">
        <w:rPr>
          <w:rFonts w:ascii="Arial" w:hAnsi="Arial" w:cs="Arial"/>
        </w:rPr>
        <w:t xml:space="preserve">. </w:t>
      </w:r>
    </w:p>
    <w:p w:rsidR="00473399" w:rsidRDefault="00473399" w:rsidP="00473399">
      <w:pPr>
        <w:jc w:val="both"/>
        <w:rPr>
          <w:rFonts w:ascii="Arial" w:hAnsi="Arial" w:cs="Arial"/>
        </w:rPr>
      </w:pPr>
    </w:p>
    <w:p w:rsidR="00473399" w:rsidRDefault="00473399" w:rsidP="00473399">
      <w:pPr>
        <w:jc w:val="both"/>
        <w:rPr>
          <w:rFonts w:ascii="Arial" w:hAnsi="Arial" w:cs="Arial"/>
        </w:rPr>
      </w:pPr>
    </w:p>
    <w:p w:rsidR="00473399" w:rsidRPr="00D52E46" w:rsidRDefault="00473399" w:rsidP="00473399">
      <w:pPr>
        <w:jc w:val="both"/>
        <w:rPr>
          <w:rFonts w:ascii="Arial" w:hAnsi="Arial" w:cs="Arial"/>
        </w:rPr>
      </w:pPr>
      <w:r w:rsidRPr="00D52E46">
        <w:rPr>
          <w:rFonts w:ascii="Arial" w:hAnsi="Arial" w:cs="Arial"/>
        </w:rPr>
        <w:t>Η υπερκατασκευή θα έχει την δυνατότητα να αυξάνει τις στροφές του κινητήρα, στις απαιτούμενες για την λειτουργία της, στην θέση «νεκρό» του κιβωτίου ταχυτήτων και να πέφτουν μετά το τέλος της λειτουργίας της.</w:t>
      </w:r>
    </w:p>
    <w:p w:rsidR="00473399" w:rsidRPr="00D52E46" w:rsidRDefault="00473399" w:rsidP="00473399">
      <w:pPr>
        <w:jc w:val="both"/>
        <w:rPr>
          <w:rFonts w:ascii="Arial" w:hAnsi="Arial" w:cs="Arial"/>
        </w:rPr>
      </w:pPr>
      <w:r w:rsidRPr="00D52E46">
        <w:rPr>
          <w:rFonts w:ascii="Arial" w:hAnsi="Arial" w:cs="Arial"/>
        </w:rPr>
        <w:t xml:space="preserve"> </w:t>
      </w:r>
    </w:p>
    <w:p w:rsidR="00473399" w:rsidRPr="00D52E46" w:rsidRDefault="00473399" w:rsidP="00473399">
      <w:pPr>
        <w:jc w:val="both"/>
        <w:rPr>
          <w:rFonts w:ascii="Arial" w:hAnsi="Arial" w:cs="Arial"/>
        </w:rPr>
      </w:pPr>
      <w:r w:rsidRPr="00D52E46">
        <w:rPr>
          <w:rFonts w:ascii="Arial" w:hAnsi="Arial" w:cs="Arial"/>
        </w:rPr>
        <w:t>Όλες αυτές οι πληροφορίες και τα δεδομένα λειτουργίας, θα μεταφέρονται σε ειδική οθόνη, εντός του θαλάμου οδήγησης.</w:t>
      </w:r>
    </w:p>
    <w:p w:rsidR="00473399" w:rsidRDefault="00473399" w:rsidP="00473399">
      <w:pPr>
        <w:pStyle w:val="a6"/>
        <w:spacing w:line="240" w:lineRule="auto"/>
        <w:rPr>
          <w:bCs/>
          <w:sz w:val="24"/>
          <w:szCs w:val="24"/>
        </w:rPr>
      </w:pPr>
    </w:p>
    <w:p w:rsidR="00473399" w:rsidRPr="00D52E46" w:rsidRDefault="00473399" w:rsidP="00473399">
      <w:pPr>
        <w:pStyle w:val="a6"/>
        <w:spacing w:line="240" w:lineRule="auto"/>
        <w:rPr>
          <w:bCs/>
          <w:sz w:val="24"/>
          <w:szCs w:val="24"/>
        </w:rPr>
      </w:pPr>
      <w:r w:rsidRPr="00D52E46">
        <w:rPr>
          <w:bCs/>
          <w:sz w:val="24"/>
          <w:szCs w:val="24"/>
        </w:rPr>
        <w:t xml:space="preserve">Για την αξιολόγηση του </w:t>
      </w:r>
      <w:r w:rsidRPr="00034C48">
        <w:rPr>
          <w:bCs/>
          <w:sz w:val="24"/>
          <w:szCs w:val="24"/>
        </w:rPr>
        <w:t>βαθμού λειτουργικότητας</w:t>
      </w:r>
      <w:r w:rsidRPr="00D52E46">
        <w:rPr>
          <w:b/>
          <w:bCs/>
          <w:sz w:val="24"/>
          <w:szCs w:val="24"/>
        </w:rPr>
        <w:t xml:space="preserve"> </w:t>
      </w:r>
      <w:r w:rsidRPr="00D52E46">
        <w:rPr>
          <w:sz w:val="24"/>
          <w:szCs w:val="24"/>
        </w:rPr>
        <w:t>και</w:t>
      </w:r>
      <w:r w:rsidRPr="00D52E46">
        <w:rPr>
          <w:b/>
          <w:bCs/>
          <w:sz w:val="24"/>
          <w:szCs w:val="24"/>
        </w:rPr>
        <w:t xml:space="preserve"> </w:t>
      </w:r>
      <w:r w:rsidRPr="00034C48">
        <w:rPr>
          <w:bCs/>
          <w:sz w:val="24"/>
          <w:szCs w:val="24"/>
        </w:rPr>
        <w:t>αποδοτικότητας</w:t>
      </w:r>
      <w:r w:rsidRPr="00D52E46">
        <w:rPr>
          <w:bCs/>
          <w:sz w:val="24"/>
          <w:szCs w:val="24"/>
        </w:rPr>
        <w:t xml:space="preserve">  λαμβάνεται υπόψη :</w:t>
      </w:r>
    </w:p>
    <w:p w:rsidR="00473399" w:rsidRPr="00D52E46" w:rsidRDefault="00473399" w:rsidP="00473399">
      <w:pPr>
        <w:pStyle w:val="a6"/>
        <w:spacing w:line="240" w:lineRule="auto"/>
        <w:rPr>
          <w:bCs/>
          <w:sz w:val="24"/>
          <w:szCs w:val="24"/>
        </w:rPr>
      </w:pPr>
      <w:r w:rsidRPr="00D52E46">
        <w:rPr>
          <w:bCs/>
          <w:sz w:val="24"/>
          <w:szCs w:val="24"/>
        </w:rPr>
        <w:t xml:space="preserve">η </w:t>
      </w:r>
      <w:r w:rsidRPr="00034C48">
        <w:rPr>
          <w:bCs/>
          <w:sz w:val="24"/>
          <w:szCs w:val="24"/>
        </w:rPr>
        <w:t>αναλογία ισχύος ανά τόνο, η ακτίνα στροφής, η αναλογία ωφέλιμου φορτίου ανά κυβικό μέτρο χωρητικότητας του κυρίως σώματος και κάθε πιθανή επιπλέον απαίτηση σε εξοπλισμό</w:t>
      </w:r>
      <w:r w:rsidRPr="00D52E46">
        <w:rPr>
          <w:bCs/>
          <w:sz w:val="24"/>
          <w:szCs w:val="24"/>
        </w:rPr>
        <w:t>.</w:t>
      </w:r>
    </w:p>
    <w:p w:rsidR="00473399" w:rsidRPr="00D52E46" w:rsidRDefault="00473399" w:rsidP="00473399">
      <w:pPr>
        <w:jc w:val="both"/>
        <w:rPr>
          <w:rFonts w:ascii="Arial" w:hAnsi="Arial" w:cs="Arial"/>
          <w:bCs/>
        </w:rPr>
      </w:pPr>
    </w:p>
    <w:p w:rsidR="00473399" w:rsidRPr="00D52E46" w:rsidRDefault="00473399" w:rsidP="00473399">
      <w:pPr>
        <w:jc w:val="both"/>
        <w:rPr>
          <w:rFonts w:ascii="Arial" w:hAnsi="Arial" w:cs="Arial"/>
          <w:bCs/>
        </w:rPr>
      </w:pPr>
      <w:r w:rsidRPr="00D52E46">
        <w:rPr>
          <w:rFonts w:ascii="Arial" w:hAnsi="Arial" w:cs="Arial"/>
          <w:bCs/>
        </w:rPr>
        <w:t xml:space="preserve">Όσον αφορά την αξιολόγηση </w:t>
      </w:r>
      <w:r w:rsidRPr="00034C48">
        <w:rPr>
          <w:rFonts w:ascii="Arial" w:hAnsi="Arial" w:cs="Arial"/>
          <w:bCs/>
        </w:rPr>
        <w:t>της ασφάλειας</w:t>
      </w:r>
      <w:r w:rsidRPr="00D52E46">
        <w:rPr>
          <w:rFonts w:ascii="Arial" w:hAnsi="Arial" w:cs="Arial"/>
          <w:bCs/>
        </w:rPr>
        <w:t xml:space="preserve"> θα  ληφθούν υπόψη :</w:t>
      </w:r>
    </w:p>
    <w:p w:rsidR="00473399" w:rsidRPr="00D52E46" w:rsidRDefault="00473399" w:rsidP="00473399">
      <w:pPr>
        <w:jc w:val="both"/>
        <w:rPr>
          <w:rFonts w:ascii="Arial" w:hAnsi="Arial" w:cs="Arial"/>
          <w:bCs/>
        </w:rPr>
      </w:pPr>
      <w:r w:rsidRPr="00034C48">
        <w:rPr>
          <w:rFonts w:ascii="Arial" w:hAnsi="Arial" w:cs="Arial"/>
          <w:bCs/>
        </w:rPr>
        <w:t>η τήρηση προτύπων της σειράς ΕΝ1501 και ο συντελεστής ασφαλείας των υδραυλικών σωληνώσεων</w:t>
      </w:r>
      <w:r w:rsidRPr="00D52E46">
        <w:rPr>
          <w:rFonts w:ascii="Arial" w:hAnsi="Arial" w:cs="Arial"/>
          <w:bCs/>
        </w:rPr>
        <w:t>.</w:t>
      </w:r>
    </w:p>
    <w:p w:rsidR="00473399" w:rsidRPr="002626BA" w:rsidRDefault="00473399" w:rsidP="00473399">
      <w:pPr>
        <w:rPr>
          <w:rFonts w:ascii="Arial" w:hAnsi="Arial" w:cs="Arial"/>
          <w:sz w:val="22"/>
          <w:szCs w:val="22"/>
        </w:rPr>
      </w:pPr>
    </w:p>
    <w:p w:rsidR="00473399" w:rsidRPr="002626BA" w:rsidRDefault="00473399" w:rsidP="00473399">
      <w:pPr>
        <w:rPr>
          <w:rFonts w:ascii="Arial" w:hAnsi="Arial" w:cs="Arial"/>
          <w:sz w:val="22"/>
          <w:szCs w:val="22"/>
        </w:rPr>
      </w:pPr>
    </w:p>
    <w:p w:rsidR="007A6FB1" w:rsidRDefault="00473399" w:rsidP="00473399">
      <w:pPr>
        <w:jc w:val="both"/>
        <w:rPr>
          <w:rFonts w:ascii="Arial" w:hAnsi="Arial" w:cs="Arial"/>
          <w:b/>
          <w:bCs/>
          <w:sz w:val="22"/>
          <w:szCs w:val="22"/>
        </w:rPr>
      </w:pPr>
      <w:r w:rsidRPr="002626BA">
        <w:rPr>
          <w:rFonts w:ascii="Arial" w:hAnsi="Arial" w:cs="Arial"/>
          <w:b/>
          <w:bCs/>
          <w:sz w:val="22"/>
          <w:szCs w:val="22"/>
        </w:rPr>
        <w:br w:type="page"/>
      </w: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rPr>
          <w:rFonts w:ascii="Arial" w:hAnsi="Arial" w:cs="Arial"/>
          <w:b/>
          <w:bCs/>
          <w:sz w:val="22"/>
          <w:szCs w:val="22"/>
        </w:rPr>
      </w:pPr>
    </w:p>
    <w:p w:rsidR="00473399" w:rsidRDefault="00473399" w:rsidP="00473399">
      <w:pPr>
        <w:jc w:val="both"/>
      </w:pPr>
    </w:p>
    <w:p w:rsidR="001057E7" w:rsidRPr="002626BA" w:rsidRDefault="001057E7" w:rsidP="001057E7">
      <w:pPr>
        <w:jc w:val="center"/>
        <w:rPr>
          <w:rFonts w:ascii="Arial" w:hAnsi="Arial" w:cs="Arial"/>
          <w:b/>
          <w:szCs w:val="22"/>
          <w:u w:val="single"/>
        </w:rPr>
      </w:pPr>
      <w:r w:rsidRPr="002626BA">
        <w:rPr>
          <w:rFonts w:ascii="Arial" w:hAnsi="Arial" w:cs="Arial"/>
          <w:b/>
          <w:szCs w:val="22"/>
          <w:u w:val="single"/>
        </w:rPr>
        <w:t>ΣΥΜΠΛΗΡΩΜΑΤΙΚΑ ΣΤΟΙΧΕΙΑ ΤΕΧΝΙΚΗΣ ΠΡΟΣΦΟΡΑΣ</w:t>
      </w:r>
    </w:p>
    <w:p w:rsidR="001057E7" w:rsidRPr="002626BA" w:rsidRDefault="001057E7" w:rsidP="001057E7">
      <w:pPr>
        <w:jc w:val="center"/>
        <w:rPr>
          <w:rFonts w:ascii="Arial" w:hAnsi="Arial" w:cs="Arial"/>
          <w:szCs w:val="22"/>
        </w:rPr>
      </w:pPr>
      <w:r w:rsidRPr="002626BA">
        <w:rPr>
          <w:rFonts w:ascii="Arial" w:hAnsi="Arial" w:cs="Arial"/>
          <w:szCs w:val="22"/>
        </w:rPr>
        <w:t>(Με ποινή αποκλεισμού)</w:t>
      </w:r>
    </w:p>
    <w:p w:rsidR="001057E7" w:rsidRPr="002626BA" w:rsidRDefault="001057E7" w:rsidP="00184F84">
      <w:pPr>
        <w:jc w:val="both"/>
        <w:rPr>
          <w:rFonts w:ascii="Arial" w:hAnsi="Arial" w:cs="Arial"/>
          <w:szCs w:val="22"/>
        </w:rPr>
      </w:pPr>
    </w:p>
    <w:p w:rsidR="001057E7" w:rsidRPr="002626BA" w:rsidRDefault="001057E7" w:rsidP="00184F84">
      <w:pPr>
        <w:jc w:val="both"/>
        <w:rPr>
          <w:rFonts w:ascii="Arial" w:hAnsi="Arial" w:cs="Arial"/>
          <w:szCs w:val="22"/>
          <w:lang w:eastAsia="en-US"/>
        </w:rPr>
      </w:pPr>
      <w:r w:rsidRPr="002626BA">
        <w:rPr>
          <w:rFonts w:ascii="Arial" w:hAnsi="Arial" w:cs="Arial"/>
          <w:szCs w:val="22"/>
          <w:lang w:eastAsia="en-US"/>
        </w:rPr>
        <w:t>1)</w:t>
      </w:r>
      <w:r w:rsidRPr="002626BA">
        <w:rPr>
          <w:rFonts w:ascii="Arial" w:hAnsi="Arial" w:cs="Arial"/>
          <w:szCs w:val="22"/>
          <w:lang w:eastAsia="en-US"/>
        </w:rPr>
        <w:tab/>
        <w:t>Η κάθε προσφορά θα πρέπει να αναφέρει με υπεύθυνη δήλωση του προμηθευτή το χρόνο που δεσμεύεται και αναλαμβάνει την προμήθεια των ανταλλακτικών στο Δήμο και τον τρόπο που προτίθεται να αντιμετωπίζει τις ανάγκες service. Η διαδικασία τεχνικής υποστήριξης του  διαγωνιζόμενου θα είναι πιστοποιημένη κατά ISO 9001 και στην τεχνική προσφορά θα επισυναφθεί το αντίστοιχο πιστοποιητικό.</w:t>
      </w:r>
    </w:p>
    <w:p w:rsidR="001057E7" w:rsidRPr="002626BA" w:rsidRDefault="001057E7" w:rsidP="001057E7">
      <w:pPr>
        <w:jc w:val="both"/>
        <w:rPr>
          <w:rFonts w:ascii="Arial" w:hAnsi="Arial" w:cs="Arial"/>
          <w:szCs w:val="22"/>
          <w:lang w:eastAsia="en-US"/>
        </w:rPr>
      </w:pPr>
      <w:r w:rsidRPr="002626BA">
        <w:rPr>
          <w:rFonts w:ascii="Arial" w:hAnsi="Arial" w:cs="Arial"/>
          <w:szCs w:val="22"/>
          <w:lang w:eastAsia="en-US"/>
        </w:rPr>
        <w:t xml:space="preserve">Στην τεχνική προσφορά θα επισυναφθεί και θεωρημένη κατάσταση προσωπικού από την οποία θα προκύπτει η επάρκεια τεχνικού προσωπικού </w:t>
      </w:r>
    </w:p>
    <w:p w:rsidR="001057E7" w:rsidRPr="002626BA" w:rsidRDefault="001057E7" w:rsidP="001057E7">
      <w:pPr>
        <w:jc w:val="both"/>
        <w:rPr>
          <w:rFonts w:ascii="Arial" w:hAnsi="Arial" w:cs="Arial"/>
          <w:szCs w:val="22"/>
          <w:lang w:eastAsia="en-US"/>
        </w:rPr>
      </w:pPr>
      <w:r w:rsidRPr="002626BA">
        <w:rPr>
          <w:rFonts w:ascii="Arial" w:hAnsi="Arial" w:cs="Arial"/>
          <w:szCs w:val="22"/>
          <w:lang w:eastAsia="en-US"/>
        </w:rPr>
        <w:t>2)</w:t>
      </w:r>
      <w:r w:rsidRPr="002626BA">
        <w:rPr>
          <w:rFonts w:ascii="Arial" w:hAnsi="Arial" w:cs="Arial"/>
          <w:szCs w:val="22"/>
          <w:lang w:eastAsia="en-US"/>
        </w:rPr>
        <w:tab/>
        <w:t xml:space="preserve">Στην τεχνική προσφορά θα δίδονται επίσης η προσφερόμενη εγγύηση καλής λειτουργίας, που δεν μπορεί να είναι μικρότερη από ένα έτος, και ο χρόνος παράδοσης, που  δεν μπορεί  να είναι μεγαλύτερος από </w:t>
      </w:r>
      <w:r w:rsidR="00881275">
        <w:rPr>
          <w:rFonts w:ascii="Arial" w:hAnsi="Arial" w:cs="Arial"/>
          <w:szCs w:val="22"/>
          <w:lang w:eastAsia="en-US"/>
        </w:rPr>
        <w:t>τρεις μήνες</w:t>
      </w:r>
      <w:r w:rsidRPr="002626BA">
        <w:rPr>
          <w:rFonts w:ascii="Arial" w:hAnsi="Arial" w:cs="Arial"/>
          <w:szCs w:val="22"/>
          <w:lang w:eastAsia="en-US"/>
        </w:rPr>
        <w:t>.</w:t>
      </w:r>
    </w:p>
    <w:p w:rsidR="001057E7" w:rsidRPr="002626BA" w:rsidRDefault="001057E7" w:rsidP="001057E7">
      <w:pPr>
        <w:jc w:val="both"/>
        <w:rPr>
          <w:rFonts w:ascii="Arial" w:hAnsi="Arial" w:cs="Arial"/>
          <w:szCs w:val="22"/>
          <w:lang w:eastAsia="en-US"/>
        </w:rPr>
      </w:pPr>
      <w:r w:rsidRPr="002626BA">
        <w:rPr>
          <w:rFonts w:ascii="Arial" w:hAnsi="Arial" w:cs="Arial"/>
          <w:szCs w:val="22"/>
          <w:lang w:eastAsia="en-US"/>
        </w:rPr>
        <w:t xml:space="preserve">3) </w:t>
      </w:r>
      <w:r w:rsidRPr="002626BA">
        <w:rPr>
          <w:rFonts w:ascii="Arial" w:hAnsi="Arial" w:cs="Arial"/>
          <w:szCs w:val="22"/>
          <w:lang w:eastAsia="en-US"/>
        </w:rPr>
        <w:tab/>
        <w:t xml:space="preserve">Οι διαγωνιζόμενοι  επίσης υποχρεούνται να επισυνάψουν έκθεση, στην οποία  να αναφέρονται οι οικονομικές, εμπορικές  και κατασκευαστικές δυνατότητες τους (απασχολούμενο προσωπικό, εξοπλισμός, κύκλοι εργασιών κλπ.) </w:t>
      </w:r>
    </w:p>
    <w:p w:rsidR="001057E7" w:rsidRPr="002626BA" w:rsidRDefault="001057E7" w:rsidP="001057E7">
      <w:pPr>
        <w:jc w:val="both"/>
        <w:rPr>
          <w:rFonts w:ascii="Arial" w:hAnsi="Arial" w:cs="Arial"/>
          <w:szCs w:val="22"/>
          <w:lang w:eastAsia="en-US"/>
        </w:rPr>
      </w:pPr>
      <w:r w:rsidRPr="002626BA">
        <w:rPr>
          <w:rFonts w:ascii="Arial" w:hAnsi="Arial" w:cs="Arial"/>
          <w:szCs w:val="22"/>
          <w:lang w:eastAsia="en-US"/>
        </w:rPr>
        <w:t>4)</w:t>
      </w:r>
      <w:r w:rsidRPr="002626BA">
        <w:rPr>
          <w:rFonts w:ascii="Arial" w:hAnsi="Arial" w:cs="Arial"/>
          <w:szCs w:val="22"/>
          <w:lang w:eastAsia="en-US"/>
        </w:rPr>
        <w:tab/>
        <w:t>Επίσης, στην τεχνική προσφορά θα  περιλαμβάνονται μελέτη κατανομής βαρών καθώς και σκαριφήματα από τα οποία να προκύπτουν σαφώς οι συνολικές και επιμέρους διαστάσεις καθώς και τα βάρη των προσφερόμενων οχημάτων.</w:t>
      </w:r>
    </w:p>
    <w:p w:rsidR="001057E7" w:rsidRPr="002626BA" w:rsidRDefault="001057E7" w:rsidP="001057E7">
      <w:pPr>
        <w:jc w:val="both"/>
        <w:rPr>
          <w:rFonts w:ascii="Arial" w:hAnsi="Arial" w:cs="Arial"/>
          <w:szCs w:val="22"/>
          <w:lang w:eastAsia="en-US"/>
        </w:rPr>
      </w:pPr>
      <w:r w:rsidRPr="002626BA">
        <w:rPr>
          <w:rFonts w:ascii="Arial" w:hAnsi="Arial" w:cs="Arial"/>
          <w:szCs w:val="22"/>
          <w:lang w:eastAsia="en-US"/>
        </w:rPr>
        <w:t>5)</w:t>
      </w:r>
      <w:r w:rsidRPr="002626BA">
        <w:rPr>
          <w:rFonts w:ascii="Arial" w:hAnsi="Arial" w:cs="Arial"/>
          <w:szCs w:val="22"/>
          <w:lang w:eastAsia="en-US"/>
        </w:rPr>
        <w:tab/>
        <w:t>Στην τεχνική προσφορά πρέπει να επισυναφθούν:</w:t>
      </w:r>
    </w:p>
    <w:p w:rsidR="004F5A7D" w:rsidRPr="007E710B" w:rsidRDefault="004F5A7D" w:rsidP="004F5A7D">
      <w:pPr>
        <w:spacing w:line="240" w:lineRule="atLeast"/>
        <w:ind w:right="91"/>
        <w:jc w:val="both"/>
        <w:rPr>
          <w:rFonts w:ascii="Tahoma" w:hAnsi="Tahoma" w:cs="Tahoma"/>
          <w:sz w:val="22"/>
          <w:szCs w:val="22"/>
        </w:rPr>
      </w:pPr>
      <w:r>
        <w:rPr>
          <w:rFonts w:ascii="Arial" w:hAnsi="Arial" w:cs="Arial"/>
          <w:szCs w:val="22"/>
          <w:lang w:eastAsia="en-US"/>
        </w:rPr>
        <w:t>Δήλωση για τη</w:t>
      </w:r>
      <w:r w:rsidRPr="002626BA">
        <w:rPr>
          <w:rFonts w:ascii="Arial" w:hAnsi="Arial" w:cs="Arial"/>
          <w:szCs w:val="22"/>
          <w:lang w:eastAsia="en-US"/>
        </w:rPr>
        <w:t xml:space="preserve"> συμμόρφωση του πλαισίου με τις προδιαγραφές EURO 5 για τα </w:t>
      </w:r>
      <w:r w:rsidRPr="00F93702">
        <w:rPr>
          <w:rFonts w:ascii="Arial" w:hAnsi="Arial" w:cs="Arial"/>
          <w:szCs w:val="22"/>
          <w:lang w:eastAsia="en-US"/>
        </w:rPr>
        <w:t>καυσαέρια, τυχόν πιστοποιητικά ποιότητας της υπερκατασκευής και α</w:t>
      </w:r>
      <w:r w:rsidRPr="00F93702">
        <w:rPr>
          <w:rFonts w:ascii="Tahoma" w:hAnsi="Tahoma" w:cs="Tahoma"/>
          <w:sz w:val="22"/>
          <w:szCs w:val="22"/>
        </w:rPr>
        <w:t xml:space="preserve">ντίγραφο πιστοποιητικό CE του κατασκευαστή συνοδευμένο από   </w:t>
      </w:r>
      <w:r w:rsidRPr="00F93702">
        <w:rPr>
          <w:rFonts w:ascii="Tahoma" w:hAnsi="Tahoma" w:cs="Tahoma"/>
          <w:snapToGrid w:val="0"/>
          <w:sz w:val="22"/>
          <w:szCs w:val="22"/>
        </w:rPr>
        <w:t>Πιστοποιητικό Εξέτασης Τύπου CE σύμφωνα με την οδηγία 2006/42/</w:t>
      </w:r>
      <w:r w:rsidRPr="00F93702">
        <w:rPr>
          <w:rFonts w:ascii="Tahoma" w:hAnsi="Tahoma" w:cs="Tahoma"/>
          <w:snapToGrid w:val="0"/>
          <w:sz w:val="22"/>
          <w:szCs w:val="22"/>
          <w:lang w:val="en-US"/>
        </w:rPr>
        <w:t>CE</w:t>
      </w:r>
      <w:r w:rsidRPr="00F93702">
        <w:rPr>
          <w:rFonts w:ascii="Tahoma" w:hAnsi="Tahoma" w:cs="Tahoma"/>
          <w:snapToGrid w:val="0"/>
          <w:sz w:val="22"/>
          <w:szCs w:val="22"/>
        </w:rPr>
        <w:t xml:space="preserve"> </w:t>
      </w:r>
      <w:r w:rsidRPr="00F93702">
        <w:rPr>
          <w:rFonts w:ascii="Tahoma" w:hAnsi="Tahoma" w:cs="Tahoma"/>
          <w:sz w:val="22"/>
          <w:szCs w:val="22"/>
        </w:rPr>
        <w:t xml:space="preserve"> πρωτοτύπου όμοιο με το προσφερόμενο είδος  από διεθνώς αναγνωρισμένο οργανισμό.</w:t>
      </w:r>
    </w:p>
    <w:p w:rsidR="004F5A7D" w:rsidRPr="002626BA" w:rsidRDefault="004F5A7D" w:rsidP="001057E7">
      <w:pPr>
        <w:jc w:val="both"/>
        <w:rPr>
          <w:rFonts w:ascii="Arial" w:hAnsi="Arial" w:cs="Arial"/>
          <w:szCs w:val="22"/>
          <w:lang w:eastAsia="en-US"/>
        </w:rPr>
      </w:pPr>
    </w:p>
    <w:p w:rsidR="001057E7" w:rsidRPr="002626BA" w:rsidRDefault="001057E7" w:rsidP="001057E7">
      <w:pPr>
        <w:jc w:val="both"/>
        <w:rPr>
          <w:rFonts w:ascii="Arial" w:hAnsi="Arial" w:cs="Arial"/>
          <w:szCs w:val="22"/>
          <w:lang w:eastAsia="en-US"/>
        </w:rPr>
      </w:pPr>
      <w:r w:rsidRPr="002626BA">
        <w:rPr>
          <w:rFonts w:ascii="Arial" w:hAnsi="Arial" w:cs="Arial"/>
          <w:szCs w:val="22"/>
          <w:lang w:eastAsia="en-US"/>
        </w:rPr>
        <w:t xml:space="preserve">Επίσης στην τεχνική προσφορά θα επισυναφθεί αναλυτική δήλωση συμμόρφωσης του προσφερόμενου οχήματος με την Ευρωπαϊκή οδηγία EN 1501, κατά παράγραφο, που </w:t>
      </w:r>
      <w:r w:rsidRPr="002626BA">
        <w:rPr>
          <w:rFonts w:ascii="Arial" w:hAnsi="Arial" w:cs="Arial"/>
          <w:szCs w:val="22"/>
          <w:lang w:eastAsia="en-US"/>
        </w:rPr>
        <w:lastRenderedPageBreak/>
        <w:t>θα περιλαμβάνει όλα τα επιμέρους σημεία της προσφερόμενης υπερκατασκευής(σύστημα συμπίεσης, χοάνη φόρτωσης, ανυψωτικό κάδων, σκαλοπάτια μεταφοράς εργατών, υδραυλικό σύστημα, σήμανση κλπ.)</w:t>
      </w:r>
    </w:p>
    <w:p w:rsidR="001057E7" w:rsidRPr="002626BA" w:rsidRDefault="001057E7" w:rsidP="001057E7">
      <w:pPr>
        <w:jc w:val="both"/>
        <w:rPr>
          <w:rFonts w:ascii="Arial" w:hAnsi="Arial" w:cs="Arial"/>
          <w:szCs w:val="22"/>
          <w:lang w:eastAsia="en-US"/>
        </w:rPr>
      </w:pPr>
      <w:r w:rsidRPr="002626BA">
        <w:rPr>
          <w:rFonts w:ascii="Arial" w:hAnsi="Arial" w:cs="Arial"/>
          <w:szCs w:val="22"/>
          <w:lang w:eastAsia="en-US"/>
        </w:rPr>
        <w:t xml:space="preserve">Επίσης, θα προσκομιστούν πιστοποιητικά της σειράς ISO 9001 του προμηθευτή και των κατασκευαστών του πλαισίου και της υπερκατασκευής. </w:t>
      </w:r>
    </w:p>
    <w:tbl>
      <w:tblPr>
        <w:tblpPr w:leftFromText="180" w:rightFromText="180" w:vertAnchor="text" w:horzAnchor="margin" w:tblpXSpec="center" w:tblpY="1062"/>
        <w:tblW w:w="11277" w:type="dxa"/>
        <w:tblLook w:val="0000"/>
      </w:tblPr>
      <w:tblGrid>
        <w:gridCol w:w="10947"/>
        <w:gridCol w:w="222"/>
        <w:gridCol w:w="222"/>
      </w:tblGrid>
      <w:tr w:rsidR="001057E7" w:rsidRPr="002626BA">
        <w:trPr>
          <w:trHeight w:val="2869"/>
        </w:trPr>
        <w:tc>
          <w:tcPr>
            <w:tcW w:w="4077" w:type="dxa"/>
          </w:tcPr>
          <w:tbl>
            <w:tblPr>
              <w:tblW w:w="10071" w:type="dxa"/>
              <w:tblLook w:val="0000"/>
            </w:tblPr>
            <w:tblGrid>
              <w:gridCol w:w="10287"/>
              <w:gridCol w:w="222"/>
              <w:gridCol w:w="222"/>
            </w:tblGrid>
            <w:tr w:rsidR="002A6416">
              <w:tc>
                <w:tcPr>
                  <w:tcW w:w="3168" w:type="dxa"/>
                </w:tcPr>
                <w:tbl>
                  <w:tblPr>
                    <w:tblW w:w="10071" w:type="dxa"/>
                    <w:tblLook w:val="0000"/>
                  </w:tblPr>
                  <w:tblGrid>
                    <w:gridCol w:w="2988"/>
                    <w:gridCol w:w="3296"/>
                    <w:gridCol w:w="3787"/>
                  </w:tblGrid>
                  <w:tr w:rsidR="002A6416">
                    <w:trPr>
                      <w:trHeight w:val="3232"/>
                    </w:trPr>
                    <w:tc>
                      <w:tcPr>
                        <w:tcW w:w="2988" w:type="dxa"/>
                      </w:tcPr>
                      <w:p w:rsidR="002A6416" w:rsidRPr="001F0A0A" w:rsidRDefault="002A6416" w:rsidP="006B2830">
                        <w:pPr>
                          <w:pStyle w:val="4"/>
                          <w:framePr w:hSpace="180" w:wrap="around" w:vAnchor="text" w:hAnchor="margin" w:xAlign="center" w:y="1062"/>
                          <w:rPr>
                            <w:szCs w:val="24"/>
                          </w:rPr>
                        </w:pPr>
                        <w:r w:rsidRPr="001F0A0A">
                          <w:rPr>
                            <w:szCs w:val="24"/>
                          </w:rPr>
                          <w:t>ΣΥΝΤΑΧΘΗΚΕ</w:t>
                        </w:r>
                      </w:p>
                      <w:p w:rsidR="002A6416" w:rsidRPr="00DB6EC9" w:rsidRDefault="00F93702" w:rsidP="006B2830">
                        <w:pPr>
                          <w:framePr w:hSpace="180" w:wrap="around" w:vAnchor="text" w:hAnchor="margin" w:xAlign="center" w:y="1062"/>
                          <w:jc w:val="center"/>
                          <w:rPr>
                            <w:rFonts w:ascii="Arial" w:hAnsi="Arial" w:cs="Arial"/>
                            <w:b/>
                            <w:bCs/>
                          </w:rPr>
                        </w:pPr>
                        <w:r w:rsidRPr="00441E18">
                          <w:rPr>
                            <w:rFonts w:ascii="Arial" w:hAnsi="Arial" w:cs="Arial"/>
                            <w:b/>
                            <w:bCs/>
                          </w:rPr>
                          <w:t>21</w:t>
                        </w:r>
                        <w:r w:rsidR="00473399">
                          <w:rPr>
                            <w:rFonts w:ascii="Arial" w:hAnsi="Arial" w:cs="Arial"/>
                            <w:b/>
                            <w:bCs/>
                          </w:rPr>
                          <w:t>/9/</w:t>
                        </w:r>
                        <w:r w:rsidR="002A6416" w:rsidRPr="00DB6EC9">
                          <w:rPr>
                            <w:rFonts w:ascii="Arial" w:hAnsi="Arial" w:cs="Arial"/>
                            <w:b/>
                            <w:bCs/>
                          </w:rPr>
                          <w:t>201</w:t>
                        </w:r>
                        <w:r w:rsidR="00473399">
                          <w:rPr>
                            <w:rFonts w:ascii="Arial" w:hAnsi="Arial" w:cs="Arial"/>
                            <w:b/>
                            <w:bCs/>
                          </w:rPr>
                          <w:t>2</w:t>
                        </w:r>
                      </w:p>
                      <w:p w:rsidR="002A6416" w:rsidRPr="007A0086" w:rsidRDefault="002A6416" w:rsidP="006B2830">
                        <w:pPr>
                          <w:framePr w:hSpace="180" w:wrap="around" w:vAnchor="text" w:hAnchor="margin" w:xAlign="center" w:y="1062"/>
                          <w:jc w:val="center"/>
                          <w:rPr>
                            <w:rFonts w:ascii="Arial" w:hAnsi="Arial" w:cs="Arial"/>
                            <w:sz w:val="20"/>
                            <w:szCs w:val="20"/>
                          </w:rPr>
                        </w:pPr>
                      </w:p>
                      <w:p w:rsidR="002A6416" w:rsidRDefault="002A6416" w:rsidP="006B2830">
                        <w:pPr>
                          <w:framePr w:hSpace="180" w:wrap="around" w:vAnchor="text" w:hAnchor="margin" w:xAlign="center" w:y="1062"/>
                          <w:jc w:val="center"/>
                          <w:rPr>
                            <w:rFonts w:ascii="Arial" w:hAnsi="Arial" w:cs="Arial"/>
                          </w:rPr>
                        </w:pPr>
                      </w:p>
                    </w:tc>
                    <w:tc>
                      <w:tcPr>
                        <w:tcW w:w="3296" w:type="dxa"/>
                      </w:tcPr>
                      <w:p w:rsidR="002A6416" w:rsidRPr="007A0086" w:rsidRDefault="002A6416" w:rsidP="001C32F5">
                        <w:pPr>
                          <w:pStyle w:val="4"/>
                          <w:framePr w:hSpace="180" w:wrap="around" w:vAnchor="text" w:hAnchor="margin" w:xAlign="center" w:y="1062"/>
                          <w:jc w:val="left"/>
                          <w:rPr>
                            <w:szCs w:val="24"/>
                          </w:rPr>
                        </w:pPr>
                        <w:r>
                          <w:rPr>
                            <w:szCs w:val="24"/>
                          </w:rPr>
                          <w:t xml:space="preserve">           ΘΕΩΡΗΘΗΚΕ</w:t>
                        </w:r>
                      </w:p>
                      <w:p w:rsidR="002A6416" w:rsidRPr="00DB6EC9" w:rsidRDefault="00F93702" w:rsidP="006B2830">
                        <w:pPr>
                          <w:pStyle w:val="4"/>
                          <w:framePr w:hSpace="180" w:wrap="around" w:vAnchor="text" w:hAnchor="margin" w:xAlign="center" w:y="1062"/>
                          <w:rPr>
                            <w:szCs w:val="24"/>
                          </w:rPr>
                        </w:pPr>
                        <w:r w:rsidRPr="00441E18">
                          <w:rPr>
                            <w:szCs w:val="24"/>
                          </w:rPr>
                          <w:t>21</w:t>
                        </w:r>
                        <w:r w:rsidR="00473399">
                          <w:rPr>
                            <w:szCs w:val="24"/>
                          </w:rPr>
                          <w:t>/9/2012</w:t>
                        </w:r>
                      </w:p>
                      <w:p w:rsidR="002A6416" w:rsidRDefault="002A6416" w:rsidP="006B2830">
                        <w:pPr>
                          <w:framePr w:hSpace="180" w:wrap="around" w:vAnchor="text" w:hAnchor="margin" w:xAlign="center" w:y="1062"/>
                          <w:jc w:val="center"/>
                          <w:rPr>
                            <w:rFonts w:ascii="Arial" w:hAnsi="Arial" w:cs="Arial"/>
                            <w:b/>
                            <w:bCs/>
                            <w:sz w:val="28"/>
                          </w:rPr>
                        </w:pPr>
                      </w:p>
                      <w:p w:rsidR="002A6416" w:rsidRPr="005A6A5E" w:rsidRDefault="002A6416" w:rsidP="006B2830">
                        <w:pPr>
                          <w:framePr w:hSpace="180" w:wrap="around" w:vAnchor="text" w:hAnchor="margin" w:xAlign="center" w:y="1062"/>
                          <w:rPr>
                            <w:rFonts w:ascii="Arial" w:hAnsi="Arial" w:cs="Arial"/>
                            <w:b/>
                            <w:bCs/>
                            <w:sz w:val="28"/>
                          </w:rPr>
                        </w:pPr>
                      </w:p>
                    </w:tc>
                    <w:tc>
                      <w:tcPr>
                        <w:tcW w:w="3787" w:type="dxa"/>
                      </w:tcPr>
                      <w:p w:rsidR="002A6416" w:rsidRPr="005A6A5E" w:rsidRDefault="002A6416" w:rsidP="006B2830">
                        <w:pPr>
                          <w:pStyle w:val="aa"/>
                          <w:keepNext w:val="0"/>
                          <w:framePr w:hSpace="180" w:wrap="around" w:vAnchor="text" w:hAnchor="margin" w:xAlign="center" w:y="1062"/>
                          <w:spacing w:before="0" w:after="0"/>
                          <w:rPr>
                            <w:rFonts w:ascii="Arial" w:hAnsi="Arial" w:cs="Arial"/>
                            <w:b w:val="0"/>
                            <w:bCs/>
                            <w:sz w:val="28"/>
                          </w:rPr>
                        </w:pPr>
                      </w:p>
                    </w:tc>
                  </w:tr>
                </w:tbl>
                <w:p w:rsidR="002A6416" w:rsidRPr="00DB6EC9" w:rsidRDefault="002A6416" w:rsidP="006B2830">
                  <w:pPr>
                    <w:framePr w:hSpace="180" w:wrap="around" w:vAnchor="text" w:hAnchor="margin" w:xAlign="center" w:y="1062"/>
                    <w:spacing w:before="120" w:line="360" w:lineRule="atLeast"/>
                    <w:rPr>
                      <w:rFonts w:ascii="Arial" w:hAnsi="Arial" w:cs="Arial"/>
                      <w:sz w:val="20"/>
                      <w:szCs w:val="20"/>
                    </w:rPr>
                  </w:pPr>
                  <w:r w:rsidRPr="00DB6EC9">
                    <w:rPr>
                      <w:rFonts w:ascii="Arial" w:hAnsi="Arial" w:cs="Arial"/>
                      <w:sz w:val="20"/>
                      <w:szCs w:val="20"/>
                    </w:rPr>
                    <w:t xml:space="preserve"> ΑΠΟΣΤΟΛΟΠΟΥΛΟΣ ΙΩΑΝΝΗΣ</w:t>
                  </w:r>
                  <w:r w:rsidRPr="00DB6EC9">
                    <w:rPr>
                      <w:rFonts w:ascii="Arial" w:hAnsi="Arial" w:cs="Arial"/>
                      <w:sz w:val="20"/>
                      <w:szCs w:val="20"/>
                    </w:rPr>
                    <w:tab/>
                    <w:t>ΝΤΟΥΒΡΑΣ ΒΑΣΙΛΕΙΟΣ</w:t>
                  </w:r>
                </w:p>
                <w:p w:rsidR="002A6416" w:rsidRPr="00DB6EC9" w:rsidRDefault="002A6416" w:rsidP="006B2830">
                  <w:pPr>
                    <w:framePr w:hSpace="180" w:wrap="around" w:vAnchor="text" w:hAnchor="margin" w:xAlign="center" w:y="1062"/>
                    <w:spacing w:before="120" w:line="360" w:lineRule="atLeast"/>
                    <w:rPr>
                      <w:rFonts w:ascii="Arial" w:hAnsi="Arial" w:cs="Arial"/>
                      <w:sz w:val="20"/>
                      <w:szCs w:val="20"/>
                    </w:rPr>
                  </w:pPr>
                  <w:r w:rsidRPr="00881275">
                    <w:rPr>
                      <w:rFonts w:ascii="Arial" w:hAnsi="Arial" w:cs="Arial"/>
                      <w:sz w:val="20"/>
                      <w:szCs w:val="20"/>
                    </w:rPr>
                    <w:t>ΠΟΛΙΤΙΚΟΣ ΜΗΧΑΝΙΚΟΣ</w:t>
                  </w:r>
                  <w:r w:rsidRPr="00881275">
                    <w:rPr>
                      <w:rFonts w:ascii="Arial" w:hAnsi="Arial" w:cs="Arial"/>
                      <w:sz w:val="20"/>
                      <w:szCs w:val="20"/>
                    </w:rPr>
                    <w:tab/>
                  </w:r>
                  <w:r w:rsidRPr="00881275">
                    <w:rPr>
                      <w:rFonts w:ascii="Arial" w:hAnsi="Arial" w:cs="Arial"/>
                      <w:sz w:val="20"/>
                      <w:szCs w:val="20"/>
                    </w:rPr>
                    <w:tab/>
                    <w:t>ΠΟΛΙΤΙΚΟΣ ΜΗΧΑΝΙΚΟΣ</w:t>
                  </w:r>
                </w:p>
              </w:tc>
              <w:tc>
                <w:tcPr>
                  <w:tcW w:w="3116" w:type="dxa"/>
                </w:tcPr>
                <w:p w:rsidR="002A6416" w:rsidRPr="00D90C29" w:rsidRDefault="002A6416" w:rsidP="006B2830">
                  <w:pPr>
                    <w:framePr w:hSpace="180" w:wrap="around" w:vAnchor="text" w:hAnchor="margin" w:xAlign="center" w:y="1062"/>
                    <w:spacing w:before="120" w:line="360" w:lineRule="atLeast"/>
                    <w:rPr>
                      <w:rFonts w:ascii="Arial" w:hAnsi="Arial" w:cs="Arial"/>
                      <w:sz w:val="20"/>
                      <w:szCs w:val="20"/>
                    </w:rPr>
                  </w:pPr>
                </w:p>
              </w:tc>
              <w:tc>
                <w:tcPr>
                  <w:tcW w:w="3787" w:type="dxa"/>
                </w:tcPr>
                <w:p w:rsidR="002A6416" w:rsidRPr="00D90C29" w:rsidRDefault="002A6416" w:rsidP="006B2830">
                  <w:pPr>
                    <w:framePr w:hSpace="180" w:wrap="around" w:vAnchor="text" w:hAnchor="margin" w:xAlign="center" w:y="1062"/>
                    <w:spacing w:before="120" w:line="360" w:lineRule="atLeast"/>
                    <w:rPr>
                      <w:rFonts w:ascii="Arial" w:hAnsi="Arial" w:cs="Arial"/>
                      <w:sz w:val="20"/>
                      <w:szCs w:val="20"/>
                    </w:rPr>
                  </w:pPr>
                </w:p>
              </w:tc>
            </w:tr>
          </w:tbl>
          <w:p w:rsidR="00881275" w:rsidRPr="00881275" w:rsidRDefault="00881275" w:rsidP="00881275">
            <w:pPr>
              <w:rPr>
                <w:rFonts w:ascii="Arial" w:hAnsi="Arial" w:cs="Arial"/>
                <w:sz w:val="20"/>
                <w:szCs w:val="20"/>
              </w:rPr>
            </w:pPr>
          </w:p>
        </w:tc>
        <w:tc>
          <w:tcPr>
            <w:tcW w:w="3525" w:type="dxa"/>
          </w:tcPr>
          <w:p w:rsidR="00881275" w:rsidRPr="00881275" w:rsidRDefault="00881275" w:rsidP="00881275"/>
        </w:tc>
        <w:tc>
          <w:tcPr>
            <w:tcW w:w="3675" w:type="dxa"/>
          </w:tcPr>
          <w:p w:rsidR="001057E7" w:rsidRPr="00347AE8" w:rsidRDefault="001057E7" w:rsidP="009F7A4B">
            <w:pPr>
              <w:rPr>
                <w:rFonts w:ascii="Arial" w:hAnsi="Arial" w:cs="Arial"/>
                <w:sz w:val="22"/>
                <w:szCs w:val="22"/>
              </w:rPr>
            </w:pPr>
          </w:p>
        </w:tc>
      </w:tr>
    </w:tbl>
    <w:p w:rsidR="001057E7" w:rsidRDefault="001057E7" w:rsidP="00872F46">
      <w:pPr>
        <w:pStyle w:val="1"/>
        <w:jc w:val="left"/>
        <w:rPr>
          <w:lang w:val="el-GR"/>
        </w:rPr>
      </w:pPr>
    </w:p>
    <w:p w:rsidR="001057E7" w:rsidRDefault="001057E7" w:rsidP="00872F46">
      <w:pPr>
        <w:pStyle w:val="1"/>
        <w:jc w:val="left"/>
        <w:rPr>
          <w:lang w:val="el-GR"/>
        </w:rPr>
      </w:pPr>
    </w:p>
    <w:p w:rsidR="00D16925" w:rsidRPr="00872F46" w:rsidRDefault="00D16925" w:rsidP="00F9482B">
      <w:pPr>
        <w:pStyle w:val="1"/>
        <w:jc w:val="center"/>
        <w:rPr>
          <w:caps/>
          <w:szCs w:val="24"/>
          <w:u w:val="none"/>
          <w:lang w:val="el-GR"/>
        </w:rPr>
      </w:pPr>
      <w:r w:rsidRPr="00D16925">
        <w:rPr>
          <w:lang w:val="el-GR"/>
        </w:rPr>
        <w:br w:type="page"/>
      </w:r>
      <w:r w:rsidR="00872F46" w:rsidRPr="00872F46">
        <w:rPr>
          <w:u w:val="none"/>
          <w:lang w:val="el-GR"/>
        </w:rPr>
        <w:lastRenderedPageBreak/>
        <w:t xml:space="preserve">ΙΙ)   </w:t>
      </w:r>
      <w:r w:rsidR="00F9482B">
        <w:rPr>
          <w:u w:val="none"/>
          <w:lang w:val="el-GR"/>
        </w:rPr>
        <w:t xml:space="preserve">          </w:t>
      </w:r>
      <w:r w:rsidR="00872F46" w:rsidRPr="00872F46">
        <w:rPr>
          <w:u w:val="none"/>
          <w:lang w:val="el-GR"/>
        </w:rPr>
        <w:t xml:space="preserve"> </w:t>
      </w:r>
      <w:r w:rsidRPr="00872F46">
        <w:rPr>
          <w:caps/>
          <w:szCs w:val="24"/>
          <w:u w:val="none"/>
          <w:lang w:val="el-GR"/>
        </w:rPr>
        <w:t xml:space="preserve"> </w:t>
      </w:r>
      <w:r w:rsidR="00F9482B">
        <w:rPr>
          <w:caps/>
          <w:szCs w:val="24"/>
          <w:u w:val="none"/>
          <w:lang w:val="el-GR"/>
        </w:rPr>
        <w:t>ανατρεπομενο οχημα με αρπαγη μικτου φορτιου 19 τονων</w:t>
      </w:r>
    </w:p>
    <w:p w:rsidR="00D16925" w:rsidRDefault="00D16925" w:rsidP="00D16925"/>
    <w:p w:rsidR="00F9482B" w:rsidRPr="002626BA" w:rsidRDefault="00F9482B" w:rsidP="00F9482B">
      <w:pPr>
        <w:jc w:val="both"/>
        <w:rPr>
          <w:rFonts w:ascii="Arial" w:hAnsi="Arial" w:cs="Arial"/>
          <w:b/>
          <w:bCs/>
          <w:szCs w:val="22"/>
        </w:rPr>
      </w:pPr>
      <w:r w:rsidRPr="002626BA">
        <w:rPr>
          <w:rFonts w:ascii="Arial" w:hAnsi="Arial" w:cs="Arial"/>
          <w:b/>
          <w:bCs/>
          <w:szCs w:val="22"/>
        </w:rPr>
        <w:t>Γενικά</w:t>
      </w:r>
    </w:p>
    <w:p w:rsidR="00F9482B" w:rsidRPr="00F9482B" w:rsidRDefault="00F9482B" w:rsidP="00F9482B">
      <w:pPr>
        <w:pStyle w:val="a7"/>
        <w:tabs>
          <w:tab w:val="clear" w:pos="4153"/>
          <w:tab w:val="clear" w:pos="8306"/>
        </w:tabs>
        <w:spacing w:line="240" w:lineRule="auto"/>
        <w:rPr>
          <w:rFonts w:cs="Arial"/>
          <w:sz w:val="22"/>
          <w:szCs w:val="22"/>
          <w:lang w:val="el-GR"/>
        </w:rPr>
      </w:pPr>
      <w:r w:rsidRPr="002626BA">
        <w:rPr>
          <w:rFonts w:cs="Arial"/>
          <w:b/>
          <w:bCs/>
          <w:sz w:val="22"/>
          <w:szCs w:val="22"/>
          <w:lang w:val="el-GR"/>
        </w:rPr>
        <w:tab/>
      </w:r>
      <w:r w:rsidRPr="002626BA">
        <w:rPr>
          <w:rFonts w:cs="Arial"/>
          <w:b/>
          <w:sz w:val="22"/>
          <w:szCs w:val="22"/>
          <w:lang w:val="el-GR"/>
        </w:rPr>
        <w:tab/>
      </w:r>
      <w:r w:rsidRPr="002626BA">
        <w:rPr>
          <w:rFonts w:cs="Arial"/>
          <w:szCs w:val="22"/>
          <w:lang w:val="el-GR"/>
        </w:rPr>
        <w:t xml:space="preserve">Η συγκεκριμένη προμήθεια αφορά </w:t>
      </w:r>
      <w:r>
        <w:rPr>
          <w:rFonts w:cs="Arial"/>
          <w:szCs w:val="22"/>
          <w:lang w:val="el-GR"/>
        </w:rPr>
        <w:t xml:space="preserve">ένα (1) ανατρεπόμενο όχημα με </w:t>
      </w:r>
      <w:r w:rsidRPr="002626BA">
        <w:rPr>
          <w:rFonts w:cs="Arial"/>
          <w:szCs w:val="22"/>
          <w:lang w:val="el-GR"/>
        </w:rPr>
        <w:t xml:space="preserve"> αρπάγη για τη μεταφορά ογκωδών αντικειμένων για τις ανάγκες του </w:t>
      </w:r>
      <w:r>
        <w:rPr>
          <w:rFonts w:cs="Arial"/>
          <w:szCs w:val="22"/>
          <w:lang w:val="el-GR"/>
        </w:rPr>
        <w:t>Δήμου Μώλου- Αγίου Κωνσταντίνου.</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Το φορτηγό  αυτοκίνητο πρέπει να είναι (πλαίσιο και υπερκατασκευή) καινούργιο, αμεταχείριστο, πρόσφατης κατασκευής  αναγνωρισμένου τύπου κατασκευαστή με καλή φήμη στην Ελλάδα και στο εξωτερικό.</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Πρέπει να είναι κατάλληλο για φόρτωση, μεταφορά και εκκένωση ογκωδών απορριμμάτων, χωμάτων, μπαζών, κλαδιών κλπ.</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 xml:space="preserve">Το ωφέλιμο φορτίο του πλήρους οχήματος θα πρέπει υποχρεωτικά να είναι αρκετό για την μεταφορά τουλάχιστον 9 </w:t>
      </w:r>
      <w:r w:rsidRPr="002626BA">
        <w:rPr>
          <w:rFonts w:cs="Arial"/>
          <w:szCs w:val="22"/>
        </w:rPr>
        <w:t>tn</w:t>
      </w:r>
      <w:r w:rsidRPr="002626BA">
        <w:rPr>
          <w:rFonts w:cs="Arial"/>
          <w:szCs w:val="22"/>
          <w:lang w:val="el-GR"/>
        </w:rPr>
        <w:t xml:space="preserve">  υλικών.</w:t>
      </w:r>
    </w:p>
    <w:p w:rsidR="00F9482B" w:rsidRPr="002626BA" w:rsidRDefault="00F9482B" w:rsidP="00F9482B">
      <w:pPr>
        <w:jc w:val="both"/>
        <w:rPr>
          <w:rFonts w:ascii="Arial" w:hAnsi="Arial" w:cs="Arial"/>
          <w:sz w:val="22"/>
          <w:szCs w:val="22"/>
        </w:rPr>
      </w:pPr>
    </w:p>
    <w:p w:rsidR="00F9482B" w:rsidRPr="002626BA" w:rsidRDefault="00F9482B" w:rsidP="00F9482B">
      <w:pPr>
        <w:pStyle w:val="2"/>
        <w:rPr>
          <w:rFonts w:ascii="Arial" w:hAnsi="Arial" w:cs="Arial"/>
          <w:sz w:val="24"/>
          <w:szCs w:val="22"/>
        </w:rPr>
      </w:pPr>
      <w:r w:rsidRPr="002626BA">
        <w:rPr>
          <w:rFonts w:ascii="Arial" w:hAnsi="Arial" w:cs="Arial"/>
          <w:sz w:val="24"/>
          <w:szCs w:val="22"/>
        </w:rPr>
        <w:t>Πλαίσιο-Κινητήρας</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Το πλαίσιο  πρέπει να είναι απόλυτα καινούργιο,  πρόσφατης ειδικά στιβαρής κατασκευής, από τα τελευταία μοντέλα της αντίστοιχης σειράς , με μεγάλη κυκλοφορία τόσο στην Ελλάδα, όσο και στο εξωτερικό, τελείως προωθημένης οδηγήσεως, μικτού φορτίου και ωφέλιμου φορτίου επί πλαισίου με ποινή αποκλεισμού  τουλάχιστον 19</w:t>
      </w:r>
      <w:r>
        <w:rPr>
          <w:rFonts w:cs="Arial"/>
          <w:szCs w:val="22"/>
          <w:lang w:val="en-US"/>
        </w:rPr>
        <w:t>t</w:t>
      </w:r>
      <w:r w:rsidRPr="002626BA">
        <w:rPr>
          <w:rFonts w:cs="Arial"/>
          <w:szCs w:val="22"/>
        </w:rPr>
        <w:t>n</w:t>
      </w:r>
      <w:r w:rsidRPr="002626BA">
        <w:rPr>
          <w:rFonts w:cs="Arial"/>
          <w:szCs w:val="22"/>
          <w:lang w:val="el-GR"/>
        </w:rPr>
        <w:t xml:space="preserve"> και 13,5</w:t>
      </w:r>
      <w:r>
        <w:rPr>
          <w:rFonts w:cs="Arial"/>
          <w:szCs w:val="22"/>
          <w:lang w:val="en-US"/>
        </w:rPr>
        <w:t>t</w:t>
      </w:r>
      <w:r w:rsidRPr="002626BA">
        <w:rPr>
          <w:rFonts w:cs="Arial"/>
          <w:szCs w:val="22"/>
        </w:rPr>
        <w:t>n</w:t>
      </w:r>
      <w:r w:rsidRPr="002626BA">
        <w:rPr>
          <w:rFonts w:cs="Arial"/>
          <w:szCs w:val="22"/>
          <w:lang w:val="el-GR"/>
        </w:rPr>
        <w:t xml:space="preserve"> αντίστοιχα.</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 xml:space="preserve">Ο κινητήρας πρέπει να είναι πετρελαιοκίνητος τύπου </w:t>
      </w:r>
      <w:r w:rsidRPr="002626BA">
        <w:rPr>
          <w:rFonts w:cs="Arial"/>
          <w:szCs w:val="22"/>
        </w:rPr>
        <w:t>DIESEL</w:t>
      </w:r>
      <w:r w:rsidRPr="002626BA">
        <w:rPr>
          <w:rFonts w:cs="Arial"/>
          <w:szCs w:val="22"/>
          <w:lang w:val="el-GR"/>
        </w:rPr>
        <w:t xml:space="preserve"> τετράχρονος, υδρόψυκτος, κυβισμού </w:t>
      </w:r>
      <w:r w:rsidR="006E1828">
        <w:rPr>
          <w:rFonts w:cs="Arial"/>
          <w:szCs w:val="22"/>
          <w:lang w:val="el-GR"/>
        </w:rPr>
        <w:t xml:space="preserve">τουλάχιστον </w:t>
      </w:r>
      <w:r w:rsidRPr="002626BA">
        <w:rPr>
          <w:rFonts w:cs="Arial"/>
          <w:szCs w:val="22"/>
          <w:lang w:val="el-GR"/>
        </w:rPr>
        <w:t xml:space="preserve">6.000 </w:t>
      </w:r>
      <w:r w:rsidRPr="002626BA">
        <w:rPr>
          <w:rFonts w:cs="Arial"/>
          <w:szCs w:val="22"/>
        </w:rPr>
        <w:t>cc</w:t>
      </w:r>
      <w:r w:rsidRPr="002626BA">
        <w:rPr>
          <w:rFonts w:cs="Arial"/>
          <w:szCs w:val="22"/>
          <w:lang w:val="el-GR"/>
        </w:rPr>
        <w:t>, η ονομαστική ισχύς του οποίου πρέπει να υπερκαλύπτει τις ανάγκες λειτουργίας του οχήματος. Πρέπει να είναι αντιρρυπαντικής τεχνολογίας σύμφωνα με τις προδιαγραφές  Ε</w:t>
      </w:r>
      <w:r w:rsidRPr="002626BA">
        <w:rPr>
          <w:rFonts w:cs="Arial"/>
          <w:szCs w:val="22"/>
        </w:rPr>
        <w:t>URO</w:t>
      </w:r>
      <w:r w:rsidRPr="002626BA">
        <w:rPr>
          <w:rFonts w:cs="Arial"/>
          <w:szCs w:val="22"/>
          <w:lang w:val="el-GR"/>
        </w:rPr>
        <w:t xml:space="preserve"> 5. Η σχέση της ιπποδύναμης προς το μικτό φορτίο του οχήματος πρέπει με ποινή αποκλεισμού να είναι τουλάχιστον 14.5 ΗΡ/</w:t>
      </w:r>
      <w:r w:rsidR="00250FB1" w:rsidRPr="002626BA">
        <w:rPr>
          <w:rFonts w:cs="Arial"/>
          <w:szCs w:val="22"/>
          <w:lang w:val="el-GR"/>
        </w:rPr>
        <w:t>τόνο</w:t>
      </w:r>
      <w:r w:rsidRPr="002626BA">
        <w:rPr>
          <w:rFonts w:cs="Arial"/>
          <w:szCs w:val="22"/>
          <w:lang w:val="el-GR"/>
        </w:rPr>
        <w:t xml:space="preserve"> και η μέγιστη ροπή τουλάχιστον 900 </w:t>
      </w:r>
      <w:r w:rsidRPr="002626BA">
        <w:rPr>
          <w:rFonts w:cs="Arial"/>
          <w:szCs w:val="22"/>
        </w:rPr>
        <w:t>Nm</w:t>
      </w:r>
      <w:r w:rsidRPr="002626BA">
        <w:rPr>
          <w:rFonts w:cs="Arial"/>
          <w:szCs w:val="22"/>
          <w:lang w:val="el-GR"/>
        </w:rPr>
        <w:t>. Ακόμα, πρέπει να έχει σύστημα απ' ευθείας εκχύσεως, με δυνατότητα εύκολης επισκευής και συντήρησης. Το χωνί διαφορικού πρέπει να είναι εξαιρετικής ποιότητας και κατασκευής. Απαραίτητη είναι η προσκόμιση διαγραμμάτων ροπών του κινητήρα.</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Το βολάν οδηγήσεως πρέπει να βρίσκεται στα αριστερά του αυτοκινήτου και  να έχει απαραίτητα σύστημα οδηγήσεως υδραυλικό  (με υποβοήθηση).</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 xml:space="preserve"> </w:t>
      </w:r>
      <w:r w:rsidRPr="002626BA">
        <w:rPr>
          <w:rFonts w:cs="Arial"/>
          <w:szCs w:val="22"/>
          <w:lang w:val="el-GR"/>
        </w:rPr>
        <w:tab/>
        <w:t xml:space="preserve">Ο θαλαμίσκος του οδηγού, πρέπει να είναι τελείως προωθημένης οδήγησης, ανακλινόμενου τύπου, πρέπει να φέρει κάθισμα οδηγού ρυθμιζόμενου τύπου και κάθισμα για δύο συνοδηγούς, ταμπλώ με τα συνήθη όργανα ελέγχου και φωτεινά σήματα, ανεμοθώρακα από γυαλί </w:t>
      </w:r>
      <w:r w:rsidRPr="002626BA">
        <w:rPr>
          <w:rFonts w:cs="Arial"/>
          <w:szCs w:val="22"/>
        </w:rPr>
        <w:t>SECURIT</w:t>
      </w:r>
      <w:r w:rsidRPr="002626BA">
        <w:rPr>
          <w:rFonts w:cs="Arial"/>
          <w:szCs w:val="22"/>
          <w:lang w:val="el-GR"/>
        </w:rPr>
        <w:t xml:space="preserve"> ή παρόμοιου τύπου ασφάλειας, θερμική μόνωση με επένδυση από πλαστικό δέρμα, δύο ηλεκτρικούς υαλοκαθαριστήρες, δύο  αλεξήλια ρυθμιζόμενης θέσης, δάπεδο καλυμμένο από πλαστικά ταπέτα, σύστημα θερμάνσεως με δυνατότητα εισαγωγής μέσα στο θαλαμίσκο μη θερμαινόμενου φρέσκου αέρα, πλαφονιέρα φωτισμού, ρευματοδότη για την τοποθέτηση μπαλαντέζας και γενικά κάθε εξάρτημα ενός θαλαμίσκου συγχρόνου αυτοκινήτου.</w:t>
      </w:r>
    </w:p>
    <w:p w:rsidR="00F9482B" w:rsidRPr="002626BA" w:rsidRDefault="00F9482B" w:rsidP="00F9482B">
      <w:pPr>
        <w:pStyle w:val="a7"/>
        <w:tabs>
          <w:tab w:val="clear" w:pos="4153"/>
          <w:tab w:val="clear" w:pos="8306"/>
        </w:tabs>
        <w:spacing w:line="240" w:lineRule="auto"/>
        <w:rPr>
          <w:rFonts w:cs="Arial"/>
          <w:szCs w:val="22"/>
          <w:lang w:val="el-GR"/>
        </w:rPr>
      </w:pP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 xml:space="preserve">Το πλαίσιο πρέπει να φέρει πλήρεις τροχούς, με ελαστικά επίσωτρα και αεροθαλάμους. </w:t>
      </w:r>
    </w:p>
    <w:p w:rsidR="00F9482B" w:rsidRPr="002626BA" w:rsidRDefault="00F9482B" w:rsidP="00F9482B">
      <w:pPr>
        <w:pStyle w:val="a7"/>
        <w:tabs>
          <w:tab w:val="clear" w:pos="4153"/>
          <w:tab w:val="clear" w:pos="8306"/>
        </w:tabs>
        <w:spacing w:line="240" w:lineRule="auto"/>
        <w:rPr>
          <w:rFonts w:cs="Arial"/>
          <w:szCs w:val="22"/>
          <w:lang w:val="el-GR"/>
        </w:rPr>
      </w:pP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lastRenderedPageBreak/>
        <w:tab/>
        <w:t>Η έξοδος των καυσαερίων του κινητήρα  πρέπει να είναι  προς τα άνω, με σωλήνα εξατμίσεως μονωμένη. Πρέπει να είναι τοποθετημένη μεταξύ του θαλάμου οδηγήσεως και της κιβωτάμαξας και  να προεξέχει από αυτή.</w:t>
      </w:r>
    </w:p>
    <w:p w:rsidR="00F9482B" w:rsidRPr="002626BA" w:rsidRDefault="00F9482B" w:rsidP="00F9482B">
      <w:pPr>
        <w:pStyle w:val="a7"/>
        <w:tabs>
          <w:tab w:val="clear" w:pos="4153"/>
          <w:tab w:val="clear" w:pos="8306"/>
        </w:tabs>
        <w:spacing w:line="240" w:lineRule="auto"/>
        <w:rPr>
          <w:rFonts w:cs="Arial"/>
          <w:szCs w:val="22"/>
          <w:lang w:val="el-GR"/>
        </w:rPr>
      </w:pP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Το σύστημα μεταδόσεως κινήσεως πρέπει να αποτελείται :</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Από κιβώτιο των ταχυτήτων που πρέπει να είναι τουλάχιστον εννέα ταχυτήτων εμπροσθοπορ</w:t>
      </w:r>
      <w:r w:rsidR="00250FB1">
        <w:rPr>
          <w:rFonts w:cs="Arial"/>
          <w:szCs w:val="22"/>
          <w:lang w:val="el-GR"/>
        </w:rPr>
        <w:t>ε</w:t>
      </w:r>
      <w:r w:rsidRPr="002626BA">
        <w:rPr>
          <w:rFonts w:cs="Arial"/>
          <w:szCs w:val="22"/>
          <w:lang w:val="el-GR"/>
        </w:rPr>
        <w:t xml:space="preserve">ίας και μιας οπισθοπορείας, συγχρονισμένων τουλάχιστον των 8 εμπροσθοπορείας, χωρίς υποπολλαπλασιασμό, τόσο στο κιβώτιο ταχυτήτων όσο και στο διαφορικό. </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Θα φέρει συμπλέκτη που πρέπει να είναι ισχυρής κατασκευής ξηρού τύπου, ανταποκρινόμενος απόλυτα προς τις αντίξοες συνθήκες λειτουργίας του αυτοκινήτου. Από διαφορικό και ημιαξόνια γνήσια του εργοστασίου κατασκευής των πλαισίων, αποκλειόμενης της χρησιμοποιήσεως απομιμήσεων, ισχυρής και δοκιμασμένης κατασκευής ώστε να εγγυώνται την καλή και ασφαλή λειτουργία των οχημάτων, κατάλληλα σε συνεργασία με το κιβώτιο ταχυτήτων για ανάβαση με πλήρες φορτίο σε κλίση δρόμου 15% και για μέγιστη  ταχύτητα πορείας 80 χιλ./ώρα τουλάχιστον.</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 xml:space="preserve">Το σύστημα πεδήσεως πρέπει να εξασφαλίζει απόλυτα το αυτοκίνητο και τους επιβαίνοντες. Το αυτοκίνητο  να είναι εφοδιασμένο με φρένα διπλού κυκλώματος. Οι σωληνώσεις, τα ρακόρ κ.λ.π. εξαρτήματα  πρέπει να είναι ικανής αντοχής και άριστης κατασκευής ώστε να εγγυώνται την μακροχρόνια καλή λειτουργία του συστήματος πεδήσεως. Υποχρεωτικά θα φέρει σύστημα </w:t>
      </w:r>
      <w:r w:rsidRPr="002626BA">
        <w:rPr>
          <w:rFonts w:cs="Arial"/>
          <w:szCs w:val="22"/>
        </w:rPr>
        <w:t>ABS</w:t>
      </w:r>
      <w:r w:rsidRPr="002626BA">
        <w:rPr>
          <w:rFonts w:cs="Arial"/>
          <w:szCs w:val="22"/>
          <w:lang w:val="el-GR"/>
        </w:rPr>
        <w:t>.</w:t>
      </w:r>
    </w:p>
    <w:p w:rsidR="00F9482B" w:rsidRPr="002626BA" w:rsidRDefault="00F9482B" w:rsidP="00F9482B">
      <w:pPr>
        <w:pStyle w:val="a7"/>
        <w:tabs>
          <w:tab w:val="clear" w:pos="4153"/>
          <w:tab w:val="clear" w:pos="8306"/>
        </w:tabs>
        <w:spacing w:line="240" w:lineRule="auto"/>
        <w:rPr>
          <w:rFonts w:cs="Arial"/>
          <w:szCs w:val="22"/>
          <w:lang w:val="el-GR"/>
        </w:rPr>
      </w:pPr>
    </w:p>
    <w:p w:rsidR="00F9482B" w:rsidRPr="00F9482B"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Όλα τα εξαρτήματα του αυτοκινήτου  πρέπει να είναι τα γνήσια του εργοστασίου.</w:t>
      </w:r>
    </w:p>
    <w:p w:rsidR="00F9482B" w:rsidRPr="00F9482B" w:rsidRDefault="00F9482B" w:rsidP="00F9482B">
      <w:pPr>
        <w:pStyle w:val="a7"/>
        <w:tabs>
          <w:tab w:val="clear" w:pos="4153"/>
          <w:tab w:val="clear" w:pos="8306"/>
        </w:tabs>
        <w:spacing w:line="240" w:lineRule="auto"/>
        <w:rPr>
          <w:rFonts w:cs="Arial"/>
          <w:szCs w:val="22"/>
          <w:lang w:val="el-GR"/>
        </w:rPr>
      </w:pPr>
    </w:p>
    <w:p w:rsidR="00F9482B" w:rsidRPr="00F61F48" w:rsidRDefault="00F9482B" w:rsidP="00F9482B">
      <w:pPr>
        <w:pStyle w:val="a7"/>
        <w:tabs>
          <w:tab w:val="clear" w:pos="4153"/>
          <w:tab w:val="clear" w:pos="8306"/>
        </w:tabs>
        <w:spacing w:line="240" w:lineRule="auto"/>
        <w:ind w:firstLine="720"/>
        <w:rPr>
          <w:rFonts w:cs="Arial"/>
          <w:szCs w:val="22"/>
          <w:lang w:val="el-GR"/>
        </w:rPr>
      </w:pPr>
      <w:r>
        <w:rPr>
          <w:rFonts w:cs="Arial"/>
          <w:szCs w:val="22"/>
          <w:lang w:val="el-GR"/>
        </w:rPr>
        <w:t>Στο όχημα απαραιτήτως θα είναι εγκατεστημένο</w:t>
      </w:r>
      <w:r w:rsidRPr="00DC76E5">
        <w:rPr>
          <w:rFonts w:cs="Arial"/>
          <w:lang w:val="el-GR"/>
        </w:rPr>
        <w:t xml:space="preserve"> σύστημα θερμάνσεως και κλιματισμού (</w:t>
      </w:r>
      <w:r w:rsidRPr="002626BA">
        <w:rPr>
          <w:rFonts w:cs="Arial"/>
          <w:lang w:val="en-US"/>
        </w:rPr>
        <w:t>air</w:t>
      </w:r>
      <w:r w:rsidRPr="00DC76E5">
        <w:rPr>
          <w:rFonts w:cs="Arial"/>
          <w:lang w:val="el-GR"/>
        </w:rPr>
        <w:t xml:space="preserve"> </w:t>
      </w:r>
      <w:r w:rsidRPr="002626BA">
        <w:rPr>
          <w:rFonts w:cs="Arial"/>
          <w:lang w:val="en-US"/>
        </w:rPr>
        <w:t>conditioner</w:t>
      </w:r>
      <w:r w:rsidRPr="00DC76E5">
        <w:rPr>
          <w:rFonts w:cs="Arial"/>
          <w:lang w:val="el-GR"/>
        </w:rPr>
        <w:t>)</w:t>
      </w:r>
      <w:r>
        <w:rPr>
          <w:rFonts w:cs="Arial"/>
          <w:lang w:val="el-GR"/>
        </w:rPr>
        <w:t xml:space="preserve"> </w:t>
      </w:r>
      <w:r>
        <w:rPr>
          <w:rFonts w:cs="Arial"/>
          <w:szCs w:val="22"/>
          <w:lang w:val="el-GR"/>
        </w:rPr>
        <w:t>κατάλληλης ισχύος.</w:t>
      </w:r>
    </w:p>
    <w:p w:rsidR="00F9482B" w:rsidRPr="00DA4E49" w:rsidRDefault="00F9482B" w:rsidP="00F9482B">
      <w:pPr>
        <w:pStyle w:val="a7"/>
        <w:tabs>
          <w:tab w:val="clear" w:pos="4153"/>
          <w:tab w:val="clear" w:pos="8306"/>
        </w:tabs>
        <w:spacing w:line="240" w:lineRule="auto"/>
        <w:rPr>
          <w:rFonts w:cs="Arial"/>
          <w:szCs w:val="22"/>
          <w:lang w:val="el-GR"/>
        </w:rPr>
      </w:pP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 xml:space="preserve">Το πλαίσιο του αυτοκινήτου, τουλάχιστον κατά το χρόνο εγγυήσεως καλής λειτουργίας, σε καμία περίπτωση δεν επιτρέπεται να παρουσιάσει οποιοδήποτε ρήγμα ή στρέβλωση (ακόμα και για φορτία μεγαλύτερα του μέγιστου επιτρεπόμενου) κατά 20%. Διαφορετικά ο προμηθευτής πρέπει να υποχρεωθεί να αντικαταστήσει το πλαίσιο ή μέρος αυτού με άλλο περισσότερο ενισχυμένης κατασκευής.       </w:t>
      </w:r>
    </w:p>
    <w:p w:rsidR="00F9482B" w:rsidRDefault="00F9482B" w:rsidP="00F9482B">
      <w:pPr>
        <w:jc w:val="both"/>
        <w:rPr>
          <w:rFonts w:ascii="Arial" w:hAnsi="Arial" w:cs="Arial"/>
          <w:sz w:val="22"/>
          <w:szCs w:val="22"/>
        </w:rPr>
      </w:pPr>
    </w:p>
    <w:p w:rsidR="00565FAD" w:rsidRDefault="00565FAD" w:rsidP="00F9482B">
      <w:pPr>
        <w:jc w:val="both"/>
        <w:rPr>
          <w:rFonts w:ascii="Arial" w:hAnsi="Arial" w:cs="Arial"/>
          <w:sz w:val="22"/>
          <w:szCs w:val="22"/>
        </w:rPr>
      </w:pPr>
    </w:p>
    <w:p w:rsidR="00565FAD" w:rsidRDefault="00565FAD" w:rsidP="00F9482B">
      <w:pPr>
        <w:jc w:val="both"/>
        <w:rPr>
          <w:rFonts w:ascii="Arial" w:hAnsi="Arial" w:cs="Arial"/>
          <w:sz w:val="22"/>
          <w:szCs w:val="22"/>
        </w:rPr>
      </w:pPr>
    </w:p>
    <w:p w:rsidR="00565FAD" w:rsidRPr="002626BA" w:rsidRDefault="00565FAD" w:rsidP="00F9482B">
      <w:pPr>
        <w:jc w:val="both"/>
        <w:rPr>
          <w:rFonts w:ascii="Arial" w:hAnsi="Arial" w:cs="Arial"/>
          <w:sz w:val="22"/>
          <w:szCs w:val="22"/>
        </w:rPr>
      </w:pPr>
    </w:p>
    <w:p w:rsidR="00F9482B" w:rsidRPr="002626BA" w:rsidRDefault="00F9482B" w:rsidP="00F9482B">
      <w:pPr>
        <w:jc w:val="both"/>
        <w:rPr>
          <w:rFonts w:ascii="Arial" w:hAnsi="Arial" w:cs="Arial"/>
          <w:b/>
          <w:bCs/>
          <w:szCs w:val="22"/>
        </w:rPr>
      </w:pPr>
      <w:r w:rsidRPr="002626BA">
        <w:rPr>
          <w:rFonts w:ascii="Arial" w:hAnsi="Arial" w:cs="Arial"/>
          <w:b/>
          <w:bCs/>
          <w:szCs w:val="22"/>
        </w:rPr>
        <w:t>Υπερκατασκευή</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 xml:space="preserve">Η υπερκατασκευή θα είναι ανατροπή κατάλληλη για μεταφορά κάθε είδους υλικών, κατασκευασμένη  από χάλυβα </w:t>
      </w:r>
      <w:r w:rsidRPr="002626BA">
        <w:rPr>
          <w:rFonts w:cs="Arial"/>
          <w:szCs w:val="22"/>
        </w:rPr>
        <w:t>ST</w:t>
      </w:r>
      <w:r w:rsidRPr="002626BA">
        <w:rPr>
          <w:rFonts w:cs="Arial"/>
          <w:szCs w:val="22"/>
          <w:lang w:val="el-GR"/>
        </w:rPr>
        <w:t xml:space="preserve"> 37  με δυνατότητα μεταφοράς και εκκένωσης τουλάχιστον 9 τόνων φορτίου. Πρέπει να είναι κατασκευής γνωστού κατασκευαστή με μεγάλη κυκλοφορία στην Ελλάδα.</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 xml:space="preserve">Το πάχος της χρησιμοποιούμενης λαμαρίνας πρέπει να είναι τουλάχιστον </w:t>
      </w:r>
      <w:smartTag w:uri="urn:schemas-microsoft-com:office:smarttags" w:element="metricconverter">
        <w:smartTagPr>
          <w:attr w:name="ProductID" w:val="4 mm"/>
        </w:smartTagPr>
        <w:r w:rsidRPr="002626BA">
          <w:rPr>
            <w:rFonts w:cs="Arial"/>
            <w:szCs w:val="22"/>
            <w:lang w:val="el-GR"/>
          </w:rPr>
          <w:t xml:space="preserve">4 </w:t>
        </w:r>
        <w:r w:rsidR="00250FB1">
          <w:rPr>
            <w:rFonts w:cs="Arial"/>
            <w:szCs w:val="22"/>
            <w:lang w:val="en-US"/>
          </w:rPr>
          <w:t>mm</w:t>
        </w:r>
      </w:smartTag>
      <w:r w:rsidRPr="002626BA">
        <w:rPr>
          <w:rFonts w:cs="Arial"/>
          <w:szCs w:val="22"/>
          <w:lang w:val="el-GR"/>
        </w:rPr>
        <w:t xml:space="preserve"> για το δάπεδο και τους ορθοστάτες και </w:t>
      </w:r>
      <w:smartTag w:uri="urn:schemas-microsoft-com:office:smarttags" w:element="metricconverter">
        <w:smartTagPr>
          <w:attr w:name="ProductID" w:val="3 mm"/>
        </w:smartTagPr>
        <w:r w:rsidRPr="002626BA">
          <w:rPr>
            <w:rFonts w:cs="Arial"/>
            <w:szCs w:val="22"/>
            <w:lang w:val="el-GR"/>
          </w:rPr>
          <w:t xml:space="preserve">3 </w:t>
        </w:r>
        <w:r w:rsidR="00250FB1">
          <w:rPr>
            <w:rFonts w:cs="Arial"/>
            <w:szCs w:val="22"/>
            <w:lang w:val="en-US"/>
          </w:rPr>
          <w:t>mm</w:t>
        </w:r>
      </w:smartTag>
      <w:r w:rsidRPr="002626BA">
        <w:rPr>
          <w:rFonts w:cs="Arial"/>
          <w:szCs w:val="22"/>
          <w:lang w:val="el-GR"/>
        </w:rPr>
        <w:t xml:space="preserve"> για τα πλευρά .</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Θα φέρεται πάνω σε βοηθητικό πλαίσιο  και θα λειτουργεί με ψαλίδι και δύο υδραυλικούς κυλίνδρους ανύψωσης άριστης ποιότητας.</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lastRenderedPageBreak/>
        <w:tab/>
        <w:t>Η ανυψωτική δύναμη θα πρέπει να είναι  μεγαλύτερη από το ωφέλιμο φορτίο και επίσης θα πρέπει να διαθέτει διάταξη ασφάλισης της ανατροπής στη θέση εκκένωσης.</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Όλη η κατασκευή  θα είναι βαμμένη με αντιοξειδωτικό υλικό και χρώμα  άριστης ποιότητας της επιλογής της Υπηρεσίας.</w:t>
      </w:r>
    </w:p>
    <w:p w:rsidR="00F9482B" w:rsidRPr="002626BA" w:rsidRDefault="00F9482B" w:rsidP="00F9482B">
      <w:pPr>
        <w:pStyle w:val="a7"/>
        <w:tabs>
          <w:tab w:val="clear" w:pos="4153"/>
          <w:tab w:val="clear" w:pos="8306"/>
        </w:tabs>
        <w:spacing w:line="240" w:lineRule="auto"/>
        <w:rPr>
          <w:rFonts w:cs="Arial"/>
          <w:szCs w:val="22"/>
          <w:lang w:val="el-GR"/>
        </w:rPr>
      </w:pPr>
    </w:p>
    <w:p w:rsidR="00F9482B" w:rsidRPr="002626BA" w:rsidRDefault="00F9482B" w:rsidP="00F9482B">
      <w:pPr>
        <w:pStyle w:val="a7"/>
        <w:tabs>
          <w:tab w:val="clear" w:pos="4153"/>
          <w:tab w:val="clear" w:pos="8306"/>
        </w:tabs>
        <w:spacing w:line="240" w:lineRule="auto"/>
        <w:ind w:firstLine="720"/>
        <w:rPr>
          <w:rFonts w:cs="Arial"/>
          <w:szCs w:val="22"/>
          <w:lang w:val="el-GR"/>
        </w:rPr>
      </w:pPr>
      <w:r w:rsidRPr="002626BA">
        <w:rPr>
          <w:rFonts w:cs="Arial"/>
          <w:szCs w:val="22"/>
          <w:lang w:val="el-GR"/>
        </w:rPr>
        <w:t xml:space="preserve">Οι διαστάσεις και ο  όγκος της καρότσας θα πρέπει να είναι οι μέγιστες  δυνατές που επιτρέπουν οι ισχύοντες κανονισμοί. Επιπροσθέτως θα πρέπει να υπάρχουν σπαστά παραπέτα ύψους </w:t>
      </w:r>
      <w:smartTag w:uri="urn:schemas-microsoft-com:office:smarttags" w:element="metricconverter">
        <w:smartTagPr>
          <w:attr w:name="ProductID" w:val="50 cm"/>
        </w:smartTagPr>
        <w:r w:rsidRPr="002626BA">
          <w:rPr>
            <w:rFonts w:cs="Arial"/>
            <w:szCs w:val="22"/>
            <w:lang w:val="el-GR"/>
          </w:rPr>
          <w:t xml:space="preserve">50 </w:t>
        </w:r>
        <w:r w:rsidRPr="002626BA">
          <w:rPr>
            <w:rFonts w:cs="Arial"/>
            <w:szCs w:val="22"/>
            <w:lang w:val="en-US"/>
          </w:rPr>
          <w:t>cm</w:t>
        </w:r>
      </w:smartTag>
      <w:r w:rsidRPr="002626BA">
        <w:rPr>
          <w:rFonts w:cs="Arial"/>
          <w:szCs w:val="22"/>
          <w:lang w:val="el-GR"/>
        </w:rPr>
        <w:t xml:space="preserve"> για δημιουργία μεγαλύτερου όγκου καρότσας.  Θα δοθεί ιδιαίτερη βαρύτητα στον όγκο και τις διαστάσεις της καρότσας γι’αυτό το λόγο θα πρέπει να υπάρχει αναλυτική περιγραφή κατά την προσφορά από τους συμμετέχοντες.</w:t>
      </w:r>
      <w:r w:rsidRPr="002626BA">
        <w:rPr>
          <w:rFonts w:cs="Arial"/>
          <w:szCs w:val="22"/>
          <w:lang w:val="el-GR"/>
        </w:rPr>
        <w:tab/>
      </w:r>
    </w:p>
    <w:p w:rsidR="00F9482B" w:rsidRPr="002626BA" w:rsidRDefault="00F9482B" w:rsidP="00F9482B">
      <w:pPr>
        <w:pStyle w:val="a7"/>
        <w:tabs>
          <w:tab w:val="clear" w:pos="4153"/>
          <w:tab w:val="clear" w:pos="8306"/>
        </w:tabs>
        <w:spacing w:line="240" w:lineRule="auto"/>
        <w:ind w:firstLine="720"/>
        <w:rPr>
          <w:rFonts w:cs="Arial"/>
          <w:szCs w:val="22"/>
          <w:lang w:val="el-GR"/>
        </w:rPr>
      </w:pPr>
    </w:p>
    <w:p w:rsidR="00F9482B" w:rsidRPr="002626BA" w:rsidRDefault="00F9482B" w:rsidP="00F9482B">
      <w:pPr>
        <w:pStyle w:val="a7"/>
        <w:tabs>
          <w:tab w:val="clear" w:pos="4153"/>
          <w:tab w:val="clear" w:pos="8306"/>
        </w:tabs>
        <w:spacing w:line="240" w:lineRule="auto"/>
        <w:ind w:firstLine="720"/>
        <w:rPr>
          <w:rFonts w:cs="Arial"/>
          <w:szCs w:val="22"/>
          <w:lang w:val="el-GR"/>
        </w:rPr>
      </w:pPr>
      <w:r w:rsidRPr="002626BA">
        <w:rPr>
          <w:rFonts w:cs="Arial"/>
          <w:szCs w:val="22"/>
          <w:lang w:val="el-GR"/>
        </w:rPr>
        <w:t>Η εκκένωση της καρότσας θα γίνεται με εύκολο χειρισμό από  τον οδηγό και το άνοιγμα της πίσω πόρτας με πνευματικό σύστημα .</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 xml:space="preserve">Το όχημα θα διαθέτει υποχρεωτικά υδραυλικό γερανό ικανότητας τουλάχιστον 10,0 τοννόμετρων (μέγιστο άνοιγμα τουλάχιστον </w:t>
      </w:r>
      <w:smartTag w:uri="urn:schemas-microsoft-com:office:smarttags" w:element="metricconverter">
        <w:smartTagPr>
          <w:attr w:name="ProductID" w:val="9.5 m"/>
        </w:smartTagPr>
        <w:r w:rsidRPr="002626BA">
          <w:rPr>
            <w:rFonts w:cs="Arial"/>
            <w:szCs w:val="22"/>
            <w:lang w:val="el-GR"/>
          </w:rPr>
          <w:t xml:space="preserve">9.5 </w:t>
        </w:r>
        <w:r w:rsidRPr="002626BA">
          <w:rPr>
            <w:rFonts w:cs="Arial"/>
            <w:szCs w:val="22"/>
          </w:rPr>
          <w:t>m</w:t>
        </w:r>
      </w:smartTag>
      <w:r w:rsidRPr="002626BA">
        <w:rPr>
          <w:rFonts w:cs="Arial"/>
          <w:szCs w:val="22"/>
          <w:lang w:val="el-GR"/>
        </w:rPr>
        <w:t xml:space="preserve"> με ανυψωτική ικανότητα τουλάχιστον 900</w:t>
      </w:r>
      <w:r w:rsidRPr="002626BA">
        <w:rPr>
          <w:rFonts w:cs="Arial"/>
          <w:szCs w:val="22"/>
        </w:rPr>
        <w:t>Kg</w:t>
      </w:r>
      <w:r w:rsidRPr="002626BA">
        <w:rPr>
          <w:rFonts w:cs="Arial"/>
          <w:szCs w:val="22"/>
          <w:lang w:val="el-GR"/>
        </w:rPr>
        <w:t xml:space="preserve">)  . Ο γερανός θα πρέπει να είναι τοποθετημένος ανάμεσα στο κουβούκλιο και την ανατρεπόμενη καρότσα και να διαθέτει υδραυλικά ποδαρικά για την ασφαλή στήριξη του οχήματος κατά την λειτουργία του. </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rPr>
        <w:t>E</w:t>
      </w:r>
      <w:r w:rsidRPr="002626BA">
        <w:rPr>
          <w:rFonts w:cs="Arial"/>
          <w:szCs w:val="22"/>
          <w:lang w:val="el-GR"/>
        </w:rPr>
        <w:t>πίσης το όχημα πρέπει να φέρει υδραυλική αρπάγη τύπου πολύποδα 5 οδόντων, συμβατή με τον παραπάνω γερανό και  με εξωτερικό  άνοιγμα τουλάχιστον  1 μετρο, κατάλληλη για εκτέλεση εργασιών συλλογής διαφόρων απορριμμάτων.</w:t>
      </w:r>
    </w:p>
    <w:p w:rsidR="00F9482B" w:rsidRDefault="00F9482B" w:rsidP="00F9482B">
      <w:pPr>
        <w:pStyle w:val="31"/>
        <w:spacing w:line="240" w:lineRule="auto"/>
        <w:ind w:firstLine="720"/>
        <w:rPr>
          <w:szCs w:val="22"/>
        </w:rPr>
      </w:pPr>
    </w:p>
    <w:p w:rsidR="00565FAD" w:rsidRDefault="00565FAD" w:rsidP="00F9482B">
      <w:pPr>
        <w:pStyle w:val="31"/>
        <w:spacing w:line="240" w:lineRule="auto"/>
        <w:ind w:firstLine="720"/>
        <w:rPr>
          <w:szCs w:val="22"/>
        </w:rPr>
      </w:pPr>
    </w:p>
    <w:p w:rsidR="00565FAD" w:rsidRDefault="00565FAD" w:rsidP="00F9482B">
      <w:pPr>
        <w:pStyle w:val="31"/>
        <w:spacing w:line="240" w:lineRule="auto"/>
        <w:ind w:firstLine="720"/>
        <w:rPr>
          <w:szCs w:val="22"/>
        </w:rPr>
      </w:pPr>
    </w:p>
    <w:p w:rsidR="00565FAD" w:rsidRPr="002626BA" w:rsidRDefault="00565FAD" w:rsidP="00F9482B">
      <w:pPr>
        <w:pStyle w:val="31"/>
        <w:spacing w:line="240" w:lineRule="auto"/>
        <w:ind w:firstLine="720"/>
        <w:rPr>
          <w:szCs w:val="22"/>
        </w:rPr>
      </w:pPr>
    </w:p>
    <w:p w:rsidR="00F9482B" w:rsidRDefault="00F9482B" w:rsidP="00F9482B">
      <w:pPr>
        <w:jc w:val="both"/>
        <w:rPr>
          <w:rFonts w:ascii="Arial" w:hAnsi="Arial" w:cs="Arial"/>
          <w:b/>
          <w:bCs/>
          <w:szCs w:val="22"/>
        </w:rPr>
      </w:pPr>
      <w:r w:rsidRPr="002626BA">
        <w:rPr>
          <w:rFonts w:ascii="Arial" w:hAnsi="Arial" w:cs="Arial"/>
          <w:b/>
          <w:bCs/>
          <w:szCs w:val="22"/>
        </w:rPr>
        <w:t>Λοιπά Στοιχεία</w:t>
      </w:r>
    </w:p>
    <w:p w:rsidR="00F9482B" w:rsidRPr="002626BA" w:rsidRDefault="00F9482B" w:rsidP="00F9482B">
      <w:pPr>
        <w:jc w:val="both"/>
        <w:rPr>
          <w:rFonts w:ascii="Arial" w:hAnsi="Arial" w:cs="Arial"/>
          <w:b/>
          <w:bCs/>
          <w:szCs w:val="22"/>
        </w:rPr>
      </w:pPr>
    </w:p>
    <w:p w:rsidR="00F9482B"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 xml:space="preserve">α) Το εν λόγω όχημα πρέπει να είναι πλήρως συναρμολογημένο, έτοιμο να λειτουργήσει σύμφωνα με όλα τα παραπάνω. </w:t>
      </w:r>
    </w:p>
    <w:p w:rsidR="00F9482B" w:rsidRPr="002626BA" w:rsidRDefault="00F9482B" w:rsidP="00F9482B">
      <w:pPr>
        <w:pStyle w:val="a7"/>
        <w:tabs>
          <w:tab w:val="clear" w:pos="4153"/>
          <w:tab w:val="clear" w:pos="8306"/>
        </w:tabs>
        <w:spacing w:line="240" w:lineRule="auto"/>
        <w:rPr>
          <w:rFonts w:cs="Arial"/>
          <w:szCs w:val="22"/>
          <w:lang w:val="el-GR"/>
        </w:rPr>
      </w:pP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β)</w:t>
      </w:r>
      <w:r w:rsidRPr="002626BA">
        <w:rPr>
          <w:rFonts w:cs="Arial"/>
          <w:szCs w:val="22"/>
          <w:lang w:val="el-GR"/>
        </w:rPr>
        <w:tab/>
        <w:t>Το όχημα πρέπει να παραδοθεί με τον εξής πρόσθετο εξοπλισμό :</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1. Εγχειρίδιο λειτουργίας και κατάλογο ανταλλακτικών.</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2. Σετ εργαλείων για μικροεπισκευές.</w:t>
      </w:r>
    </w:p>
    <w:p w:rsidR="00F9482B"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3.  Πυροσβεστήρα σύμφωνα με τον Κ.Ο.Κ..</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 xml:space="preserve">4. Φαρμακείο πλήρες σύμφωνα με τον </w:t>
      </w:r>
      <w:r>
        <w:rPr>
          <w:rFonts w:cs="Arial"/>
          <w:szCs w:val="22"/>
          <w:lang w:val="el-GR"/>
        </w:rPr>
        <w:t xml:space="preserve">Κ.Ο.Κ. </w:t>
      </w:r>
      <w:r w:rsidRPr="002626BA">
        <w:rPr>
          <w:rFonts w:cs="Arial"/>
          <w:szCs w:val="22"/>
          <w:lang w:val="el-GR"/>
        </w:rPr>
        <w:t>και γενικά όλο τον πρόσθετο εξοπλισμό του οχήματος που προβλέπεται από  τον Κ.Ο.Κ..</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5. Πλήρη εφεδρικό τροχό .</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6. Φως νυχτερινής εργασίας</w:t>
      </w:r>
    </w:p>
    <w:p w:rsidR="00F9482B"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7. Περιστρεφόμενο φάρο</w:t>
      </w:r>
    </w:p>
    <w:p w:rsidR="00F9482B" w:rsidRPr="002626BA" w:rsidRDefault="00F9482B" w:rsidP="00F9482B">
      <w:pPr>
        <w:pStyle w:val="a7"/>
        <w:tabs>
          <w:tab w:val="clear" w:pos="4153"/>
          <w:tab w:val="clear" w:pos="8306"/>
        </w:tabs>
        <w:spacing w:line="240" w:lineRule="auto"/>
        <w:rPr>
          <w:rFonts w:cs="Arial"/>
          <w:szCs w:val="22"/>
          <w:lang w:val="el-GR"/>
        </w:rPr>
      </w:pP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γ)</w:t>
      </w:r>
      <w:r w:rsidRPr="002626BA">
        <w:rPr>
          <w:rFonts w:cs="Arial"/>
          <w:szCs w:val="22"/>
          <w:lang w:val="el-GR"/>
        </w:rPr>
        <w:tab/>
        <w:t>Βαφή</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ab/>
        <w:t xml:space="preserve">Όλα τα μεταλλικά μέρη της υπερκατασκευής πρέπει να είναι βαμμένα με χρώματα άριστης ποιότητας. </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lastRenderedPageBreak/>
        <w:tab/>
        <w:t>Η εξωτερική βαφή του οχήματος πρέπει να είναι χρώματος λευκού. Με δαπάνες και φροντίδα του ανάδοχου θα αναγραφεί στα δύο πλαϊνά της υπερκατασκευής επιγραφή με υπόδειξη του Φορέα.</w:t>
      </w: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565FAD" w:rsidRDefault="00565FAD" w:rsidP="00F9482B">
      <w:pPr>
        <w:jc w:val="center"/>
        <w:rPr>
          <w:rFonts w:ascii="Arial" w:hAnsi="Arial" w:cs="Arial"/>
          <w:sz w:val="22"/>
        </w:rPr>
      </w:pPr>
    </w:p>
    <w:p w:rsidR="00F9482B" w:rsidRPr="002626BA" w:rsidRDefault="00F9482B" w:rsidP="00F9482B">
      <w:pPr>
        <w:jc w:val="center"/>
        <w:rPr>
          <w:rFonts w:ascii="Arial" w:hAnsi="Arial" w:cs="Arial"/>
          <w:b/>
          <w:szCs w:val="22"/>
          <w:u w:val="single"/>
        </w:rPr>
      </w:pPr>
      <w:r w:rsidRPr="002626BA">
        <w:rPr>
          <w:rFonts w:ascii="Arial" w:hAnsi="Arial" w:cs="Arial"/>
          <w:b/>
          <w:szCs w:val="22"/>
          <w:u w:val="single"/>
        </w:rPr>
        <w:t>ΣΥΜΠΛΗΡΩΜΑΤΙΚΑ ΣΤΟΙΧΕΙΑ ΤΕΧΝΙΚΗΣ ΠΡΟΣΦΟΡΑΣ</w:t>
      </w:r>
    </w:p>
    <w:p w:rsidR="00F9482B" w:rsidRPr="002626BA" w:rsidRDefault="00F9482B" w:rsidP="00F9482B">
      <w:pPr>
        <w:jc w:val="center"/>
        <w:rPr>
          <w:rFonts w:ascii="Arial" w:hAnsi="Arial" w:cs="Arial"/>
          <w:szCs w:val="22"/>
          <w:lang w:eastAsia="en-US"/>
        </w:rPr>
      </w:pPr>
      <w:r w:rsidRPr="002626BA">
        <w:rPr>
          <w:rFonts w:ascii="Arial" w:hAnsi="Arial" w:cs="Arial"/>
          <w:szCs w:val="22"/>
          <w:lang w:eastAsia="en-US"/>
        </w:rPr>
        <w:t>(Με ποινή αποκλεισμού)</w:t>
      </w:r>
    </w:p>
    <w:p w:rsidR="00F9482B" w:rsidRPr="002626BA" w:rsidRDefault="00F9482B" w:rsidP="00F9482B">
      <w:pPr>
        <w:jc w:val="center"/>
        <w:rPr>
          <w:rFonts w:ascii="Arial" w:hAnsi="Arial" w:cs="Arial"/>
          <w:szCs w:val="22"/>
          <w:lang w:eastAsia="en-US"/>
        </w:rPr>
      </w:pPr>
    </w:p>
    <w:p w:rsidR="00F9482B" w:rsidRPr="002626BA" w:rsidRDefault="00F9482B" w:rsidP="00F9482B">
      <w:pPr>
        <w:jc w:val="both"/>
        <w:rPr>
          <w:rFonts w:ascii="Arial" w:hAnsi="Arial" w:cs="Arial"/>
          <w:szCs w:val="22"/>
          <w:lang w:eastAsia="en-US"/>
        </w:rPr>
      </w:pPr>
      <w:r w:rsidRPr="002626BA">
        <w:rPr>
          <w:rFonts w:ascii="Arial" w:hAnsi="Arial" w:cs="Arial"/>
          <w:szCs w:val="22"/>
          <w:lang w:eastAsia="en-US"/>
        </w:rPr>
        <w:t>1)</w:t>
      </w:r>
      <w:r w:rsidRPr="002626BA">
        <w:rPr>
          <w:rFonts w:ascii="Arial" w:hAnsi="Arial" w:cs="Arial"/>
          <w:szCs w:val="22"/>
          <w:lang w:eastAsia="en-US"/>
        </w:rPr>
        <w:tab/>
        <w:t>Η κάθε προσφορά θα πρέπει να αναφέρει με υπεύθυνη δήλωση του προμηθευτή το χρόνο που δεσμεύεται και αναλαμβάνει την προμήθεια των ανταλλακτικών στο Δήμο και τον τρόπο που προτίθεται να αντιμετωπίζει τις ανάγκες service. Στην τεχνική προσφορά θα επισυναφθεί  και θεωρημένη κατάσταση προσωπικού του διαγωνιζόμενου από την οποία θα προκύπτει η επάρκεια τεχνικού προσωπικού.  Η διαδικασία τεχνικής υποστήριξης του  διαγωνιζόμενου θα είναι πιστοποιημένη κατά ISO 9001 και στην τεχνική προσφορά θα επισυναφθεί το αντίστοιχο πιστοποιητικό.</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2)</w:t>
      </w:r>
      <w:r w:rsidRPr="002626BA">
        <w:rPr>
          <w:rFonts w:cs="Arial"/>
          <w:szCs w:val="22"/>
          <w:lang w:val="el-GR"/>
        </w:rPr>
        <w:tab/>
        <w:t xml:space="preserve">Στην τεχνική προσφορά θα δίνονται επίσης η προσφερόμενη εγγύηση καλής λειτουργίας, που δεν μπορεί να είναι μικρότερη από ένα έτος, και ο χρόνος παράδοσης, που  δεν μπορεί  να είναι μεγαλύτερος από </w:t>
      </w:r>
      <w:r w:rsidR="0056012F">
        <w:rPr>
          <w:rFonts w:cs="Arial"/>
          <w:szCs w:val="22"/>
          <w:lang w:val="el-GR"/>
        </w:rPr>
        <w:t>τρεις μήνες</w:t>
      </w:r>
      <w:r w:rsidRPr="002626BA">
        <w:rPr>
          <w:rFonts w:cs="Arial"/>
          <w:szCs w:val="22"/>
          <w:lang w:val="el-GR"/>
        </w:rPr>
        <w:t>.</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 xml:space="preserve">3) </w:t>
      </w:r>
      <w:r w:rsidRPr="002626BA">
        <w:rPr>
          <w:rFonts w:cs="Arial"/>
          <w:szCs w:val="22"/>
          <w:lang w:val="el-GR"/>
        </w:rPr>
        <w:tab/>
        <w:t xml:space="preserve">Οι διαγωνιζόμενοι  επίσης υποχρεούνται να επισυνάψουν έκθεση, στην οποία  να αναφέρονται οι οικονομικές, εμπορικές  και κατασκευαστικές δυνατότητες τους (απασχολούμενο προσωπικό, εξοπλισμός, χρηματοπιστωτική  δυνατότητα, κύκλοι εργασιών κλπ.) </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4)</w:t>
      </w:r>
      <w:r w:rsidRPr="002626BA">
        <w:rPr>
          <w:rFonts w:cs="Arial"/>
          <w:szCs w:val="22"/>
          <w:lang w:val="el-GR"/>
        </w:rPr>
        <w:tab/>
        <w:t>Επίσης, στην τεχνική προσφορά θα  περιλαμβάνονται πλήρη τεχνικά στοιχεία και περιγραφές των πλαισίων, υπερκατασκευών των προσφερόμενων οχημάτων, συνοδευόμενες από σχεδιαγράμματα ή σχέδια κλπ. από τα οποία να προκύπτουν σαφώς τα τεχνικά στοιχεία και οι δυνατότητες των προσφερόμενων οχημάτων.</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5)</w:t>
      </w:r>
      <w:r w:rsidRPr="002626BA">
        <w:rPr>
          <w:rFonts w:cs="Arial"/>
          <w:szCs w:val="22"/>
          <w:lang w:val="el-GR"/>
        </w:rPr>
        <w:tab/>
        <w:t xml:space="preserve">Στην τεχνική προσφορά πρέπει να επισυναφθούν πιστοποιητικά συμμόρφωσης του κινητήρα του πλαισίου με τις προδιαγραφές  </w:t>
      </w:r>
      <w:r w:rsidRPr="002626BA">
        <w:rPr>
          <w:rFonts w:cs="Arial"/>
          <w:szCs w:val="22"/>
        </w:rPr>
        <w:t>EURO</w:t>
      </w:r>
      <w:r w:rsidRPr="002626BA">
        <w:rPr>
          <w:rFonts w:cs="Arial"/>
          <w:szCs w:val="22"/>
          <w:lang w:val="el-GR"/>
        </w:rPr>
        <w:t xml:space="preserve"> 5 για τα καυσαέρια, τυχόν πιστοποιητικά ποιότητας της υπερκατασκευής και υπεύθυνη δήλωση πιστότητας </w:t>
      </w:r>
      <w:r w:rsidRPr="002626BA">
        <w:rPr>
          <w:rFonts w:cs="Arial"/>
          <w:szCs w:val="22"/>
        </w:rPr>
        <w:t>CE</w:t>
      </w:r>
      <w:r w:rsidRPr="002626BA">
        <w:rPr>
          <w:rFonts w:cs="Arial"/>
          <w:szCs w:val="22"/>
          <w:lang w:val="el-GR"/>
        </w:rPr>
        <w:t xml:space="preserve"> του κατασκευαστή της ανατρεπόμενης καρότσας.</w:t>
      </w:r>
    </w:p>
    <w:p w:rsidR="00F9482B" w:rsidRPr="002626BA"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t xml:space="preserve">6) </w:t>
      </w:r>
      <w:r w:rsidRPr="002626BA">
        <w:rPr>
          <w:rFonts w:cs="Arial"/>
          <w:szCs w:val="22"/>
          <w:lang w:val="el-GR"/>
        </w:rPr>
        <w:tab/>
        <w:t xml:space="preserve">Πιστοποιητικό κατά </w:t>
      </w:r>
      <w:r w:rsidRPr="002626BA">
        <w:rPr>
          <w:rFonts w:cs="Arial"/>
          <w:szCs w:val="22"/>
        </w:rPr>
        <w:t>ISO</w:t>
      </w:r>
      <w:r w:rsidRPr="002626BA">
        <w:rPr>
          <w:rFonts w:cs="Arial"/>
          <w:szCs w:val="22"/>
          <w:lang w:val="el-GR"/>
        </w:rPr>
        <w:t xml:space="preserve"> 9001 του κατασκευαστή του πλαισίου για κατασκευή και πιστοποιητικό κατά </w:t>
      </w:r>
      <w:r w:rsidRPr="002626BA">
        <w:rPr>
          <w:rFonts w:cs="Arial"/>
          <w:szCs w:val="22"/>
        </w:rPr>
        <w:t>ISO</w:t>
      </w:r>
      <w:r w:rsidRPr="002626BA">
        <w:rPr>
          <w:rFonts w:cs="Arial"/>
          <w:szCs w:val="22"/>
          <w:lang w:val="el-GR"/>
        </w:rPr>
        <w:t xml:space="preserve"> 9001 του κατασκευαστή της ανατρεπόμενης καρότσας για κατασκευή και τεχνική υποστήριξη των υπό προμήθεια ειδών.</w:t>
      </w:r>
    </w:p>
    <w:p w:rsidR="00F9482B" w:rsidRDefault="00F9482B" w:rsidP="00F9482B">
      <w:pPr>
        <w:pStyle w:val="a7"/>
        <w:tabs>
          <w:tab w:val="clear" w:pos="4153"/>
          <w:tab w:val="clear" w:pos="8306"/>
        </w:tabs>
        <w:spacing w:line="240" w:lineRule="auto"/>
        <w:rPr>
          <w:rFonts w:cs="Arial"/>
          <w:szCs w:val="22"/>
          <w:lang w:val="el-GR"/>
        </w:rPr>
      </w:pPr>
      <w:r w:rsidRPr="002626BA">
        <w:rPr>
          <w:rFonts w:cs="Arial"/>
          <w:szCs w:val="22"/>
          <w:lang w:val="el-GR"/>
        </w:rPr>
        <w:lastRenderedPageBreak/>
        <w:t>7)</w:t>
      </w:r>
      <w:r w:rsidRPr="002626BA">
        <w:rPr>
          <w:rFonts w:cs="Arial"/>
          <w:szCs w:val="22"/>
          <w:lang w:val="el-GR"/>
        </w:rPr>
        <w:tab/>
        <w:t xml:space="preserve">Κατάσταση πωλήσεων του υπό προμήθεια οχήματος του διαγωνιζόμενου για την τελευταία πενταετία στην οποία θα αναφέρονται  οι ημερομηνίες παράδοσης, ο Φορέας, και  ο τύπος του προσφερόμενου είδους. </w:t>
      </w:r>
    </w:p>
    <w:p w:rsidR="00565FAD" w:rsidRPr="002626BA" w:rsidRDefault="00565FAD" w:rsidP="00F9482B">
      <w:pPr>
        <w:pStyle w:val="a7"/>
        <w:tabs>
          <w:tab w:val="clear" w:pos="4153"/>
          <w:tab w:val="clear" w:pos="8306"/>
        </w:tabs>
        <w:spacing w:line="240" w:lineRule="auto"/>
        <w:rPr>
          <w:rFonts w:cs="Arial"/>
          <w:szCs w:val="22"/>
          <w:lang w:val="el-GR"/>
        </w:rPr>
      </w:pPr>
    </w:p>
    <w:tbl>
      <w:tblPr>
        <w:tblW w:w="10232" w:type="dxa"/>
        <w:tblInd w:w="-689" w:type="dxa"/>
        <w:tblLook w:val="0000"/>
      </w:tblPr>
      <w:tblGrid>
        <w:gridCol w:w="10947"/>
        <w:gridCol w:w="222"/>
        <w:gridCol w:w="222"/>
      </w:tblGrid>
      <w:tr w:rsidR="00565FAD" w:rsidRPr="00347AE8">
        <w:trPr>
          <w:trHeight w:val="3128"/>
        </w:trPr>
        <w:tc>
          <w:tcPr>
            <w:tcW w:w="3032" w:type="dxa"/>
          </w:tcPr>
          <w:tbl>
            <w:tblPr>
              <w:tblW w:w="10071" w:type="dxa"/>
              <w:tblLook w:val="0000"/>
            </w:tblPr>
            <w:tblGrid>
              <w:gridCol w:w="10287"/>
              <w:gridCol w:w="222"/>
              <w:gridCol w:w="222"/>
            </w:tblGrid>
            <w:tr w:rsidR="0056012F">
              <w:tc>
                <w:tcPr>
                  <w:tcW w:w="3168" w:type="dxa"/>
                </w:tcPr>
                <w:tbl>
                  <w:tblPr>
                    <w:tblW w:w="10071" w:type="dxa"/>
                    <w:tblLook w:val="0000"/>
                  </w:tblPr>
                  <w:tblGrid>
                    <w:gridCol w:w="2988"/>
                    <w:gridCol w:w="3296"/>
                    <w:gridCol w:w="3787"/>
                  </w:tblGrid>
                  <w:tr w:rsidR="0056012F">
                    <w:trPr>
                      <w:trHeight w:val="3232"/>
                    </w:trPr>
                    <w:tc>
                      <w:tcPr>
                        <w:tcW w:w="2988" w:type="dxa"/>
                      </w:tcPr>
                      <w:p w:rsidR="0056012F" w:rsidRPr="001F0A0A" w:rsidRDefault="0056012F" w:rsidP="006B2830">
                        <w:pPr>
                          <w:pStyle w:val="4"/>
                          <w:rPr>
                            <w:szCs w:val="24"/>
                          </w:rPr>
                        </w:pPr>
                        <w:r w:rsidRPr="001F0A0A">
                          <w:rPr>
                            <w:szCs w:val="24"/>
                          </w:rPr>
                          <w:t>ΣΥΝΤΑΧΘΗΚΕ</w:t>
                        </w:r>
                      </w:p>
                      <w:p w:rsidR="0056012F" w:rsidRPr="00DB6EC9" w:rsidRDefault="00F93702" w:rsidP="006B2830">
                        <w:pPr>
                          <w:jc w:val="center"/>
                          <w:rPr>
                            <w:rFonts w:ascii="Arial" w:hAnsi="Arial" w:cs="Arial"/>
                            <w:b/>
                            <w:bCs/>
                          </w:rPr>
                        </w:pPr>
                        <w:r w:rsidRPr="00441E18">
                          <w:rPr>
                            <w:rFonts w:ascii="Arial" w:hAnsi="Arial" w:cs="Arial"/>
                            <w:b/>
                            <w:bCs/>
                          </w:rPr>
                          <w:t>21</w:t>
                        </w:r>
                        <w:r w:rsidR="0056012F" w:rsidRPr="00DB6EC9">
                          <w:rPr>
                            <w:rFonts w:ascii="Arial" w:hAnsi="Arial" w:cs="Arial"/>
                            <w:b/>
                            <w:bCs/>
                          </w:rPr>
                          <w:t>/</w:t>
                        </w:r>
                        <w:r w:rsidRPr="00441E18">
                          <w:rPr>
                            <w:rFonts w:ascii="Arial" w:hAnsi="Arial" w:cs="Arial"/>
                            <w:b/>
                            <w:bCs/>
                          </w:rPr>
                          <w:t>9</w:t>
                        </w:r>
                        <w:r w:rsidR="0056012F" w:rsidRPr="00DB6EC9">
                          <w:rPr>
                            <w:rFonts w:ascii="Arial" w:hAnsi="Arial" w:cs="Arial"/>
                            <w:b/>
                            <w:bCs/>
                          </w:rPr>
                          <w:t>/201</w:t>
                        </w:r>
                        <w:r w:rsidRPr="00441E18">
                          <w:rPr>
                            <w:rFonts w:ascii="Arial" w:hAnsi="Arial" w:cs="Arial"/>
                            <w:b/>
                            <w:bCs/>
                          </w:rPr>
                          <w:t>2</w:t>
                        </w:r>
                      </w:p>
                      <w:p w:rsidR="0056012F" w:rsidRPr="007A0086" w:rsidRDefault="0056012F" w:rsidP="006B2830">
                        <w:pPr>
                          <w:jc w:val="center"/>
                          <w:rPr>
                            <w:rFonts w:ascii="Arial" w:hAnsi="Arial" w:cs="Arial"/>
                            <w:sz w:val="20"/>
                            <w:szCs w:val="20"/>
                          </w:rPr>
                        </w:pPr>
                      </w:p>
                      <w:p w:rsidR="0056012F" w:rsidRDefault="0056012F" w:rsidP="006B2830">
                        <w:pPr>
                          <w:jc w:val="center"/>
                          <w:rPr>
                            <w:rFonts w:ascii="Arial" w:hAnsi="Arial" w:cs="Arial"/>
                          </w:rPr>
                        </w:pPr>
                      </w:p>
                    </w:tc>
                    <w:tc>
                      <w:tcPr>
                        <w:tcW w:w="3296" w:type="dxa"/>
                      </w:tcPr>
                      <w:p w:rsidR="0056012F" w:rsidRPr="007A0086" w:rsidRDefault="0056012F" w:rsidP="006B2830">
                        <w:pPr>
                          <w:pStyle w:val="4"/>
                          <w:rPr>
                            <w:szCs w:val="24"/>
                          </w:rPr>
                        </w:pPr>
                        <w:r>
                          <w:rPr>
                            <w:szCs w:val="24"/>
                          </w:rPr>
                          <w:t>ΘΕΩΡΗΘΗΚΕ</w:t>
                        </w:r>
                      </w:p>
                      <w:p w:rsidR="0056012F" w:rsidRPr="00DB6EC9" w:rsidRDefault="0056012F" w:rsidP="006B2830">
                        <w:pPr>
                          <w:pStyle w:val="4"/>
                          <w:rPr>
                            <w:szCs w:val="24"/>
                          </w:rPr>
                        </w:pPr>
                        <w:r w:rsidRPr="00DB6EC9">
                          <w:rPr>
                            <w:szCs w:val="24"/>
                          </w:rPr>
                          <w:t xml:space="preserve">    </w:t>
                        </w:r>
                        <w:r w:rsidR="00F93702" w:rsidRPr="00441E18">
                          <w:rPr>
                            <w:szCs w:val="24"/>
                          </w:rPr>
                          <w:t>21</w:t>
                        </w:r>
                        <w:r w:rsidRPr="00DB6EC9">
                          <w:rPr>
                            <w:szCs w:val="24"/>
                          </w:rPr>
                          <w:t>/</w:t>
                        </w:r>
                        <w:r w:rsidR="00F93702" w:rsidRPr="00441E18">
                          <w:rPr>
                            <w:szCs w:val="24"/>
                          </w:rPr>
                          <w:t>9</w:t>
                        </w:r>
                        <w:r w:rsidRPr="00DB6EC9">
                          <w:rPr>
                            <w:szCs w:val="24"/>
                          </w:rPr>
                          <w:t>/201</w:t>
                        </w:r>
                        <w:r w:rsidR="00F93702" w:rsidRPr="00441E18">
                          <w:rPr>
                            <w:szCs w:val="24"/>
                          </w:rPr>
                          <w:t>2</w:t>
                        </w:r>
                      </w:p>
                      <w:p w:rsidR="0056012F" w:rsidRDefault="0056012F" w:rsidP="006B2830">
                        <w:pPr>
                          <w:jc w:val="center"/>
                          <w:rPr>
                            <w:rFonts w:ascii="Arial" w:hAnsi="Arial" w:cs="Arial"/>
                            <w:b/>
                            <w:bCs/>
                            <w:sz w:val="28"/>
                          </w:rPr>
                        </w:pPr>
                      </w:p>
                      <w:p w:rsidR="0056012F" w:rsidRPr="005A6A5E" w:rsidRDefault="0056012F" w:rsidP="006B2830">
                        <w:pPr>
                          <w:rPr>
                            <w:rFonts w:ascii="Arial" w:hAnsi="Arial" w:cs="Arial"/>
                            <w:b/>
                            <w:bCs/>
                            <w:sz w:val="28"/>
                          </w:rPr>
                        </w:pPr>
                      </w:p>
                    </w:tc>
                    <w:tc>
                      <w:tcPr>
                        <w:tcW w:w="3787" w:type="dxa"/>
                      </w:tcPr>
                      <w:p w:rsidR="0056012F" w:rsidRPr="005A6A5E" w:rsidRDefault="0056012F" w:rsidP="006B2830">
                        <w:pPr>
                          <w:pStyle w:val="aa"/>
                          <w:keepNext w:val="0"/>
                          <w:spacing w:before="0" w:after="0"/>
                          <w:rPr>
                            <w:rFonts w:ascii="Arial" w:hAnsi="Arial" w:cs="Arial"/>
                            <w:b w:val="0"/>
                            <w:bCs/>
                            <w:sz w:val="28"/>
                          </w:rPr>
                        </w:pPr>
                      </w:p>
                    </w:tc>
                  </w:tr>
                </w:tbl>
                <w:p w:rsidR="0056012F" w:rsidRPr="00DB6EC9" w:rsidRDefault="0056012F" w:rsidP="006B2830">
                  <w:pPr>
                    <w:spacing w:before="120" w:line="360" w:lineRule="atLeast"/>
                    <w:rPr>
                      <w:rFonts w:ascii="Arial" w:hAnsi="Arial" w:cs="Arial"/>
                      <w:sz w:val="20"/>
                      <w:szCs w:val="20"/>
                    </w:rPr>
                  </w:pPr>
                  <w:r w:rsidRPr="00DB6EC9">
                    <w:rPr>
                      <w:rFonts w:ascii="Arial" w:hAnsi="Arial" w:cs="Arial"/>
                      <w:sz w:val="20"/>
                      <w:szCs w:val="20"/>
                    </w:rPr>
                    <w:t xml:space="preserve"> ΑΠΟΣΤΟΛΟΠΟΥΛΟΣ ΙΩΑΝΝΗΣ</w:t>
                  </w:r>
                  <w:r w:rsidRPr="00DB6EC9">
                    <w:rPr>
                      <w:rFonts w:ascii="Arial" w:hAnsi="Arial" w:cs="Arial"/>
                      <w:sz w:val="20"/>
                      <w:szCs w:val="20"/>
                    </w:rPr>
                    <w:tab/>
                    <w:t>ΝΤΟΥΒΡΑΣ ΒΑΣΙΛΕΙΟΣ</w:t>
                  </w:r>
                </w:p>
                <w:p w:rsidR="0056012F" w:rsidRPr="00DB6EC9" w:rsidRDefault="0056012F" w:rsidP="006B2830">
                  <w:pPr>
                    <w:spacing w:before="120" w:line="360" w:lineRule="atLeast"/>
                    <w:rPr>
                      <w:rFonts w:ascii="Arial" w:hAnsi="Arial" w:cs="Arial"/>
                      <w:sz w:val="20"/>
                      <w:szCs w:val="20"/>
                    </w:rPr>
                  </w:pPr>
                  <w:r w:rsidRPr="00881275">
                    <w:rPr>
                      <w:rFonts w:ascii="Arial" w:hAnsi="Arial" w:cs="Arial"/>
                      <w:sz w:val="20"/>
                      <w:szCs w:val="20"/>
                    </w:rPr>
                    <w:t>ΠΟΛΙΤΙΚΟΣ ΜΗΧΑΝΙΚΟΣ</w:t>
                  </w:r>
                  <w:r w:rsidRPr="00881275">
                    <w:rPr>
                      <w:rFonts w:ascii="Arial" w:hAnsi="Arial" w:cs="Arial"/>
                      <w:sz w:val="20"/>
                      <w:szCs w:val="20"/>
                    </w:rPr>
                    <w:tab/>
                  </w:r>
                  <w:r w:rsidRPr="00881275">
                    <w:rPr>
                      <w:rFonts w:ascii="Arial" w:hAnsi="Arial" w:cs="Arial"/>
                      <w:sz w:val="20"/>
                      <w:szCs w:val="20"/>
                    </w:rPr>
                    <w:tab/>
                    <w:t>ΠΟΛΙΤΙΚΟΣ ΜΗΧΑΝΙΚΟΣ</w:t>
                  </w:r>
                </w:p>
              </w:tc>
              <w:tc>
                <w:tcPr>
                  <w:tcW w:w="3116" w:type="dxa"/>
                </w:tcPr>
                <w:p w:rsidR="0056012F" w:rsidRPr="00D90C29" w:rsidRDefault="0056012F" w:rsidP="006B2830">
                  <w:pPr>
                    <w:spacing w:before="120" w:line="360" w:lineRule="atLeast"/>
                    <w:rPr>
                      <w:rFonts w:ascii="Arial" w:hAnsi="Arial" w:cs="Arial"/>
                      <w:sz w:val="20"/>
                      <w:szCs w:val="20"/>
                    </w:rPr>
                  </w:pPr>
                </w:p>
              </w:tc>
              <w:tc>
                <w:tcPr>
                  <w:tcW w:w="3787" w:type="dxa"/>
                </w:tcPr>
                <w:p w:rsidR="0056012F" w:rsidRPr="00D90C29" w:rsidRDefault="0056012F" w:rsidP="006B2830">
                  <w:pPr>
                    <w:spacing w:before="120" w:line="360" w:lineRule="atLeast"/>
                    <w:rPr>
                      <w:rFonts w:ascii="Arial" w:hAnsi="Arial" w:cs="Arial"/>
                      <w:sz w:val="20"/>
                      <w:szCs w:val="20"/>
                    </w:rPr>
                  </w:pPr>
                </w:p>
              </w:tc>
            </w:tr>
          </w:tbl>
          <w:p w:rsidR="00565FAD" w:rsidRPr="00347AE8" w:rsidRDefault="00565FAD" w:rsidP="009F7A4B">
            <w:pPr>
              <w:ind w:left="-180" w:firstLine="180"/>
              <w:jc w:val="center"/>
              <w:rPr>
                <w:rFonts w:ascii="Arial" w:hAnsi="Arial" w:cs="Arial"/>
              </w:rPr>
            </w:pPr>
          </w:p>
        </w:tc>
        <w:tc>
          <w:tcPr>
            <w:tcW w:w="3525" w:type="dxa"/>
          </w:tcPr>
          <w:p w:rsidR="00565FAD" w:rsidRPr="00347AE8" w:rsidRDefault="00565FAD" w:rsidP="009F7A4B">
            <w:pPr>
              <w:jc w:val="center"/>
              <w:rPr>
                <w:rFonts w:ascii="Arial" w:hAnsi="Arial" w:cs="Arial"/>
                <w:b/>
                <w:bCs/>
                <w:sz w:val="22"/>
                <w:szCs w:val="22"/>
              </w:rPr>
            </w:pPr>
          </w:p>
        </w:tc>
        <w:tc>
          <w:tcPr>
            <w:tcW w:w="3675" w:type="dxa"/>
          </w:tcPr>
          <w:p w:rsidR="00565FAD" w:rsidRPr="00347AE8" w:rsidRDefault="00565FAD" w:rsidP="009F7A4B">
            <w:pPr>
              <w:rPr>
                <w:rFonts w:ascii="Arial" w:hAnsi="Arial" w:cs="Arial"/>
                <w:sz w:val="22"/>
                <w:szCs w:val="22"/>
              </w:rPr>
            </w:pPr>
          </w:p>
        </w:tc>
      </w:tr>
    </w:tbl>
    <w:p w:rsidR="00F9482B" w:rsidRPr="002626BA" w:rsidRDefault="00F9482B" w:rsidP="00F9482B">
      <w:pPr>
        <w:pStyle w:val="a7"/>
        <w:tabs>
          <w:tab w:val="clear" w:pos="4153"/>
          <w:tab w:val="clear" w:pos="8306"/>
        </w:tabs>
        <w:spacing w:line="240" w:lineRule="auto"/>
        <w:rPr>
          <w:rFonts w:cs="Arial"/>
          <w:szCs w:val="22"/>
          <w:lang w:val="el-GR"/>
        </w:rPr>
      </w:pPr>
    </w:p>
    <w:p w:rsidR="00F9482B" w:rsidRPr="002626BA" w:rsidRDefault="00F9482B" w:rsidP="00F9482B">
      <w:pPr>
        <w:jc w:val="both"/>
        <w:rPr>
          <w:rFonts w:ascii="Arial" w:hAnsi="Arial" w:cs="Arial"/>
          <w:sz w:val="22"/>
          <w:szCs w:val="22"/>
        </w:rPr>
      </w:pPr>
    </w:p>
    <w:p w:rsidR="002A1C29" w:rsidRDefault="002A1C29">
      <w:pPr>
        <w:widowControl w:val="0"/>
        <w:spacing w:before="120"/>
        <w:jc w:val="center"/>
        <w:rPr>
          <w:rFonts w:ascii="Arial" w:hAnsi="Arial" w:cs="Arial"/>
        </w:rPr>
      </w:pPr>
      <w:r>
        <w:rPr>
          <w:rFonts w:ascii="Arial" w:hAnsi="Arial" w:cs="Arial"/>
        </w:rPr>
        <w:t xml:space="preserve"> </w:t>
      </w:r>
    </w:p>
    <w:p w:rsidR="002A1C29" w:rsidRDefault="002A1C29">
      <w:pPr>
        <w:widowControl w:val="0"/>
        <w:spacing w:before="120"/>
        <w:jc w:val="center"/>
        <w:rPr>
          <w:rFonts w:ascii="Arial" w:hAnsi="Arial" w:cs="Arial"/>
          <w:sz w:val="16"/>
          <w:szCs w:val="22"/>
        </w:rPr>
      </w:pPr>
      <w:r>
        <w:rPr>
          <w:rFonts w:ascii="Arial" w:hAnsi="Arial" w:cs="Arial"/>
          <w:szCs w:val="22"/>
        </w:rPr>
        <w:br w:type="page"/>
      </w:r>
    </w:p>
    <w:p w:rsidR="002C71B1" w:rsidRPr="002C71B1" w:rsidRDefault="002C71B1" w:rsidP="002C71B1">
      <w:pPr>
        <w:pStyle w:val="1"/>
        <w:jc w:val="center"/>
        <w:rPr>
          <w:caps/>
          <w:szCs w:val="24"/>
          <w:u w:val="none"/>
          <w:lang w:val="el-GR"/>
        </w:rPr>
      </w:pPr>
      <w:r w:rsidRPr="00872F46">
        <w:rPr>
          <w:u w:val="none"/>
          <w:lang w:val="el-GR"/>
        </w:rPr>
        <w:lastRenderedPageBreak/>
        <w:t>Ι</w:t>
      </w:r>
      <w:r w:rsidR="000A46E0">
        <w:rPr>
          <w:u w:val="none"/>
          <w:lang w:val="el-GR"/>
        </w:rPr>
        <w:t>Ι</w:t>
      </w:r>
      <w:r w:rsidRPr="00872F46">
        <w:rPr>
          <w:u w:val="none"/>
          <w:lang w:val="el-GR"/>
        </w:rPr>
        <w:t xml:space="preserve">Ι)   </w:t>
      </w:r>
      <w:r>
        <w:rPr>
          <w:u w:val="none"/>
          <w:lang w:val="el-GR"/>
        </w:rPr>
        <w:t xml:space="preserve">          </w:t>
      </w:r>
      <w:r w:rsidRPr="00872F46">
        <w:rPr>
          <w:u w:val="none"/>
          <w:lang w:val="el-GR"/>
        </w:rPr>
        <w:t xml:space="preserve"> </w:t>
      </w:r>
      <w:r w:rsidRPr="00872F46">
        <w:rPr>
          <w:caps/>
          <w:szCs w:val="24"/>
          <w:u w:val="none"/>
          <w:lang w:val="el-GR"/>
        </w:rPr>
        <w:t xml:space="preserve"> </w:t>
      </w:r>
      <w:r>
        <w:rPr>
          <w:caps/>
          <w:szCs w:val="24"/>
          <w:u w:val="none"/>
          <w:lang w:val="en-US"/>
        </w:rPr>
        <w:t>OXHMA</w:t>
      </w:r>
      <w:r w:rsidRPr="002C71B1">
        <w:rPr>
          <w:caps/>
          <w:szCs w:val="24"/>
          <w:u w:val="none"/>
          <w:lang w:val="el-GR"/>
        </w:rPr>
        <w:t xml:space="preserve"> </w:t>
      </w:r>
      <w:r>
        <w:rPr>
          <w:caps/>
          <w:szCs w:val="24"/>
          <w:u w:val="none"/>
          <w:lang w:val="el-GR"/>
        </w:rPr>
        <w:t xml:space="preserve">ΠΛΥΝΤΗΡΙΟΥ ΚΑΔΩΝ ΑΠΟΡΡΙΜΑΤΩΝ </w:t>
      </w:r>
      <w:smartTag w:uri="urn:schemas-microsoft-com:office:smarttags" w:element="metricconverter">
        <w:smartTagPr>
          <w:attr w:name="ProductID" w:val="4000 LT"/>
        </w:smartTagPr>
        <w:r>
          <w:rPr>
            <w:caps/>
            <w:szCs w:val="24"/>
            <w:u w:val="none"/>
            <w:lang w:val="el-GR"/>
          </w:rPr>
          <w:t xml:space="preserve">4000 </w:t>
        </w:r>
        <w:r>
          <w:rPr>
            <w:caps/>
            <w:szCs w:val="24"/>
            <w:u w:val="none"/>
            <w:lang w:val="en-US"/>
          </w:rPr>
          <w:t>LT</w:t>
        </w:r>
      </w:smartTag>
    </w:p>
    <w:p w:rsidR="002C71B1" w:rsidRPr="00C63DEF" w:rsidRDefault="002C71B1" w:rsidP="002C71B1">
      <w:pPr>
        <w:jc w:val="both"/>
        <w:rPr>
          <w:rFonts w:ascii="Arial" w:hAnsi="Arial" w:cs="Arial"/>
          <w:b/>
          <w:bCs/>
          <w:szCs w:val="22"/>
        </w:rPr>
      </w:pPr>
    </w:p>
    <w:p w:rsidR="002C71B1" w:rsidRPr="002626BA" w:rsidRDefault="002C71B1" w:rsidP="002C71B1">
      <w:pPr>
        <w:jc w:val="both"/>
        <w:rPr>
          <w:rFonts w:ascii="Arial" w:hAnsi="Arial" w:cs="Arial"/>
          <w:b/>
          <w:bCs/>
          <w:szCs w:val="22"/>
        </w:rPr>
      </w:pPr>
      <w:r w:rsidRPr="002626BA">
        <w:rPr>
          <w:rFonts w:ascii="Arial" w:hAnsi="Arial" w:cs="Arial"/>
          <w:b/>
          <w:bCs/>
          <w:szCs w:val="22"/>
        </w:rPr>
        <w:t>Γενικά</w:t>
      </w:r>
    </w:p>
    <w:p w:rsidR="002C71B1" w:rsidRPr="002C71B1" w:rsidRDefault="002C71B1" w:rsidP="002C71B1">
      <w:pPr>
        <w:spacing w:line="240" w:lineRule="atLeast"/>
        <w:jc w:val="both"/>
        <w:rPr>
          <w:rFonts w:ascii="Arial" w:hAnsi="Arial" w:cs="Arial"/>
          <w:szCs w:val="22"/>
        </w:rPr>
      </w:pPr>
      <w:r w:rsidRPr="002C71B1">
        <w:rPr>
          <w:rFonts w:ascii="Arial" w:hAnsi="Arial" w:cs="Arial"/>
          <w:szCs w:val="22"/>
        </w:rPr>
        <w:t>Το όχημα πρέπει αποτελείται από αυτοκίνητο με πλαίσιο κατάλληλο για την  κατασκευή αυτοκινούμενου πλυντηρίου κάδων.</w:t>
      </w:r>
    </w:p>
    <w:p w:rsidR="002C71B1" w:rsidRPr="002C71B1" w:rsidRDefault="002C71B1" w:rsidP="002C71B1">
      <w:pPr>
        <w:spacing w:line="240" w:lineRule="atLeast"/>
        <w:jc w:val="both"/>
        <w:rPr>
          <w:rFonts w:ascii="Arial" w:hAnsi="Arial" w:cs="Arial"/>
          <w:szCs w:val="22"/>
        </w:rPr>
      </w:pPr>
      <w:r w:rsidRPr="002C71B1">
        <w:rPr>
          <w:rFonts w:ascii="Arial" w:hAnsi="Arial" w:cs="Arial"/>
          <w:szCs w:val="22"/>
        </w:rPr>
        <w:tab/>
        <w:t>Το όχημα στο σύνολό του πρέπει να είναι απόλυτα καινούργιο και πρόσφατης κατασκευής.</w:t>
      </w:r>
    </w:p>
    <w:p w:rsidR="002C71B1" w:rsidRPr="002C71B1" w:rsidRDefault="002C71B1" w:rsidP="002C71B1">
      <w:pPr>
        <w:spacing w:line="240" w:lineRule="atLeast"/>
        <w:ind w:firstLine="720"/>
        <w:jc w:val="both"/>
        <w:rPr>
          <w:rFonts w:ascii="Arial" w:hAnsi="Arial" w:cs="Arial"/>
          <w:szCs w:val="22"/>
        </w:rPr>
      </w:pPr>
      <w:r w:rsidRPr="002C71B1">
        <w:rPr>
          <w:rFonts w:ascii="Arial" w:hAnsi="Arial" w:cs="Arial"/>
          <w:szCs w:val="22"/>
        </w:rPr>
        <w:t>Οι διαστάσεις γενικά του οχήματος, τα κατά άξονα βάρη, η κατανομή φορτίων, οι πρόβολοι και τα υπόλοιπα κατασκευαστικά στοιχεία του,  πρέπει να ικανοποιούν τις ισχύουσες διατάξεις ώστε να είναι δυνατή η κυκλοφορία του, βάσει νόμιμης άδειας κυκλοφορίας στην Ελλάδα και ωφέλιμο φορτίο το με την προσφορά οριζόμενο.</w:t>
      </w:r>
    </w:p>
    <w:p w:rsidR="002C71B1" w:rsidRPr="002C71B1" w:rsidRDefault="002C71B1" w:rsidP="002C71B1">
      <w:pPr>
        <w:spacing w:line="240" w:lineRule="atLeast"/>
        <w:jc w:val="both"/>
        <w:rPr>
          <w:rFonts w:ascii="Arial" w:hAnsi="Arial" w:cs="Arial"/>
          <w:szCs w:val="22"/>
        </w:rPr>
      </w:pPr>
      <w:r w:rsidRPr="002C71B1">
        <w:rPr>
          <w:rFonts w:ascii="Arial" w:hAnsi="Arial" w:cs="Arial"/>
          <w:szCs w:val="22"/>
        </w:rPr>
        <w:tab/>
        <w:t xml:space="preserve">Το όχημα πρέπει να είναι κατάλληλο για πλύση και απολύμανση κάδων χωρητικότητας από </w:t>
      </w:r>
      <w:smartTag w:uri="urn:schemas-microsoft-com:office:smarttags" w:element="metricconverter">
        <w:smartTagPr>
          <w:attr w:name="ProductID" w:val="120 Lt"/>
        </w:smartTagPr>
        <w:r w:rsidRPr="002C71B1">
          <w:rPr>
            <w:rFonts w:ascii="Arial" w:hAnsi="Arial" w:cs="Arial"/>
            <w:szCs w:val="22"/>
          </w:rPr>
          <w:t>120 lt</w:t>
        </w:r>
      </w:smartTag>
      <w:r w:rsidRPr="002C71B1">
        <w:rPr>
          <w:rFonts w:ascii="Arial" w:hAnsi="Arial" w:cs="Arial"/>
          <w:szCs w:val="22"/>
        </w:rPr>
        <w:t xml:space="preserve"> μέχρι και </w:t>
      </w:r>
      <w:smartTag w:uri="urn:schemas-microsoft-com:office:smarttags" w:element="metricconverter">
        <w:smartTagPr>
          <w:attr w:name="ProductID" w:val="1.100 lt"/>
        </w:smartTagPr>
        <w:r w:rsidRPr="002C71B1">
          <w:rPr>
            <w:rFonts w:ascii="Arial" w:hAnsi="Arial" w:cs="Arial"/>
            <w:szCs w:val="22"/>
          </w:rPr>
          <w:t>1.100 lt</w:t>
        </w:r>
      </w:smartTag>
      <w:r w:rsidRPr="002C71B1">
        <w:rPr>
          <w:rFonts w:ascii="Arial" w:hAnsi="Arial" w:cs="Arial"/>
          <w:szCs w:val="22"/>
        </w:rPr>
        <w:t>, με σύστημα υψηλής πίεσης.</w:t>
      </w:r>
    </w:p>
    <w:p w:rsidR="002C71B1" w:rsidRPr="002C71B1" w:rsidRDefault="002C71B1" w:rsidP="002C71B1">
      <w:pPr>
        <w:spacing w:line="240" w:lineRule="atLeast"/>
        <w:ind w:firstLine="720"/>
        <w:jc w:val="both"/>
        <w:rPr>
          <w:rFonts w:ascii="Arial" w:hAnsi="Arial" w:cs="Arial"/>
          <w:szCs w:val="22"/>
        </w:rPr>
      </w:pPr>
      <w:r w:rsidRPr="002C71B1">
        <w:rPr>
          <w:rFonts w:ascii="Arial" w:hAnsi="Arial" w:cs="Arial"/>
          <w:szCs w:val="22"/>
        </w:rPr>
        <w:t>Οι επιγραφές στο όχημα θα καθορισθούν μετά την σύμβαση από το Δήμο, σε εύλογο χρόνο πριν την παράδοση.</w:t>
      </w:r>
    </w:p>
    <w:p w:rsidR="002C71B1" w:rsidRPr="002C71B1" w:rsidRDefault="002C71B1" w:rsidP="002C71B1">
      <w:pPr>
        <w:spacing w:line="240" w:lineRule="atLeast"/>
        <w:ind w:firstLine="720"/>
        <w:jc w:val="both"/>
        <w:rPr>
          <w:rFonts w:ascii="Arial" w:hAnsi="Arial" w:cs="Arial"/>
          <w:szCs w:val="22"/>
        </w:rPr>
      </w:pPr>
      <w:r w:rsidRPr="002C71B1">
        <w:rPr>
          <w:rFonts w:ascii="Arial" w:hAnsi="Arial" w:cs="Arial"/>
          <w:szCs w:val="22"/>
        </w:rPr>
        <w:t>Οι μέγιστες διαστάσεις του οχήματος πρέπει να είναι το μήκος και το πλάτος.</w:t>
      </w:r>
    </w:p>
    <w:p w:rsidR="002C71B1" w:rsidRPr="002C71B1" w:rsidRDefault="002C71B1" w:rsidP="002C71B1">
      <w:pPr>
        <w:spacing w:line="240" w:lineRule="atLeast"/>
        <w:ind w:firstLine="720"/>
        <w:jc w:val="both"/>
        <w:rPr>
          <w:rFonts w:ascii="Arial" w:hAnsi="Arial" w:cs="Arial"/>
          <w:szCs w:val="22"/>
        </w:rPr>
      </w:pPr>
      <w:r w:rsidRPr="002C71B1">
        <w:rPr>
          <w:rFonts w:ascii="Arial" w:hAnsi="Arial" w:cs="Arial"/>
          <w:szCs w:val="22"/>
        </w:rPr>
        <w:t>Τα ζητούμενα παρακάτω επί ποινή αποκλεισμού στοιχεία του αυτοκίνητου πλαισίου πρέπει να αποδεικνύονται στην έγκριση τύπου η οποία θα υποβληθεί με την προσφορά.</w:t>
      </w:r>
    </w:p>
    <w:p w:rsidR="002C71B1" w:rsidRPr="00ED0AF2" w:rsidRDefault="002C71B1" w:rsidP="00435B14">
      <w:pPr>
        <w:pStyle w:val="4"/>
        <w:widowControl/>
        <w:spacing w:before="120" w:line="360" w:lineRule="atLeast"/>
        <w:rPr>
          <w:szCs w:val="22"/>
        </w:rPr>
      </w:pPr>
    </w:p>
    <w:p w:rsidR="002C71B1" w:rsidRDefault="002C71B1" w:rsidP="002C71B1">
      <w:pPr>
        <w:pStyle w:val="4"/>
        <w:widowControl/>
        <w:spacing w:before="120" w:line="360" w:lineRule="atLeast"/>
        <w:jc w:val="left"/>
        <w:rPr>
          <w:szCs w:val="22"/>
        </w:rPr>
      </w:pPr>
      <w:r>
        <w:rPr>
          <w:szCs w:val="22"/>
        </w:rPr>
        <w:t>Πλαίσιο</w:t>
      </w:r>
    </w:p>
    <w:p w:rsidR="002C71B1" w:rsidRPr="002C71B1" w:rsidRDefault="002C71B1" w:rsidP="002C71B1">
      <w:pPr>
        <w:spacing w:line="240" w:lineRule="atLeast"/>
        <w:jc w:val="both"/>
        <w:rPr>
          <w:rFonts w:ascii="Arial" w:hAnsi="Arial" w:cs="Arial"/>
          <w:szCs w:val="22"/>
        </w:rPr>
      </w:pPr>
      <w:r w:rsidRPr="002C71B1">
        <w:rPr>
          <w:rFonts w:ascii="Arial" w:hAnsi="Arial" w:cs="Arial"/>
          <w:szCs w:val="22"/>
        </w:rPr>
        <w:t>Το πλαίσιο (φορέας) του οχήματος πρέπει να είναι κατασκευής γνωστών εργοστασίων το οποίο  να εισάγεται και να αντιπροσωπεύεται στη χώρα μας ώστε να διασφαλίζεται μία αξιόπιστη τεχνική υποστήριξη και ικανό απόθεμα ανταλλακτικών. Το μεταλλικό (ατσάλινο) πλαίσιο του οχήματος πρέπει να είναι απόλυτα προωθημένης οδήγησης, πρόσφατης κατασκευής, από τα τελευταία και περισσότερο εξελιγμένα μοντέλα, μεγάλης αξιοπιστίας και με μεγάλη κυκλοφορία τόσο στην Ελλάδα όσο και στο εξωτερικό.</w:t>
      </w:r>
    </w:p>
    <w:p w:rsidR="002C71B1" w:rsidRPr="002C71B1" w:rsidRDefault="002C71B1" w:rsidP="002C71B1">
      <w:pPr>
        <w:ind w:firstLine="720"/>
        <w:jc w:val="both"/>
        <w:rPr>
          <w:rFonts w:ascii="Arial" w:hAnsi="Arial" w:cs="Arial"/>
          <w:szCs w:val="22"/>
        </w:rPr>
      </w:pPr>
      <w:r w:rsidRPr="002C71B1">
        <w:rPr>
          <w:rFonts w:ascii="Arial" w:hAnsi="Arial" w:cs="Arial"/>
          <w:szCs w:val="22"/>
        </w:rPr>
        <w:t>Με ποινή αποκλεισμού το μικτό φορτίο του πλαισίου πρέπει να είναι τουλάχιστον 13,0 tn.</w:t>
      </w:r>
    </w:p>
    <w:p w:rsidR="002C71B1" w:rsidRPr="002C71B1" w:rsidRDefault="002C71B1" w:rsidP="002C71B1">
      <w:pPr>
        <w:spacing w:line="240" w:lineRule="atLeast"/>
        <w:jc w:val="both"/>
        <w:rPr>
          <w:rFonts w:ascii="Arial" w:hAnsi="Arial" w:cs="Arial"/>
          <w:szCs w:val="22"/>
        </w:rPr>
      </w:pPr>
      <w:r w:rsidRPr="002C71B1">
        <w:rPr>
          <w:rFonts w:ascii="Arial" w:hAnsi="Arial" w:cs="Arial"/>
          <w:szCs w:val="22"/>
        </w:rPr>
        <w:tab/>
        <w:t>Το ολικό μικτό επιτρεπόμενο φορτίο πρέπει να προκύπτει από τους επίσημους  καταλόγους των κατασκευαστικών οίκων (πλαισίου και αξόνων), όπως και το ιδίο βάρος του πλαισίου με την καμπίνα οδήγησης, το δε βάρος της υπερκατασκευής με το μηχανισμό ανύψωσης κάδων από όμοιο κατάλογο ή υπεύθυνη δήλωση του κατασκευαστή της.</w:t>
      </w:r>
    </w:p>
    <w:p w:rsidR="002C71B1" w:rsidRPr="002C71B1" w:rsidRDefault="002C71B1" w:rsidP="002C71B1">
      <w:pPr>
        <w:spacing w:line="240" w:lineRule="atLeast"/>
        <w:jc w:val="both"/>
        <w:rPr>
          <w:rFonts w:ascii="Arial" w:hAnsi="Arial" w:cs="Arial"/>
          <w:szCs w:val="22"/>
        </w:rPr>
      </w:pPr>
      <w:r w:rsidRPr="002C71B1">
        <w:rPr>
          <w:rFonts w:ascii="Arial" w:hAnsi="Arial" w:cs="Arial"/>
          <w:szCs w:val="22"/>
        </w:rPr>
        <w:tab/>
        <w:t>Το πλαίσιο πρέπει να είναι βαριάς και ενισχυμένης κατασκευής με ισχυρό σύστημα ανάρτησης για να αντεπεξέρχεται των δυσκολιών που συναντά το όχημα. Το όχημα πρέπει να φέρει άγκιστρο (πείρο) έλξεως εμπρός.</w:t>
      </w:r>
    </w:p>
    <w:p w:rsidR="002C71B1" w:rsidRPr="002C71B1" w:rsidRDefault="002C71B1" w:rsidP="002C71B1">
      <w:pPr>
        <w:spacing w:line="240" w:lineRule="atLeast"/>
        <w:ind w:firstLine="720"/>
        <w:jc w:val="both"/>
        <w:rPr>
          <w:rFonts w:ascii="Arial" w:hAnsi="Arial" w:cs="Arial"/>
          <w:szCs w:val="22"/>
        </w:rPr>
      </w:pPr>
      <w:r w:rsidRPr="002C71B1">
        <w:rPr>
          <w:rFonts w:ascii="Arial" w:hAnsi="Arial" w:cs="Arial"/>
          <w:szCs w:val="22"/>
        </w:rPr>
        <w:t xml:space="preserve"> Οι πλευρικές μπάρες προστασίας πρέπει να είναι αποσπώμενες για την εύκολη συντήρηση του αυτοκινήτου.</w:t>
      </w:r>
    </w:p>
    <w:p w:rsidR="002C71B1" w:rsidRPr="002C71B1" w:rsidRDefault="002C71B1" w:rsidP="002C71B1">
      <w:pPr>
        <w:jc w:val="both"/>
        <w:rPr>
          <w:rFonts w:ascii="Arial" w:hAnsi="Arial" w:cs="Arial"/>
          <w:szCs w:val="22"/>
        </w:rPr>
      </w:pPr>
      <w:r w:rsidRPr="002C71B1">
        <w:rPr>
          <w:rFonts w:ascii="Arial" w:hAnsi="Arial" w:cs="Arial"/>
          <w:szCs w:val="22"/>
        </w:rPr>
        <w:tab/>
        <w:t xml:space="preserve">Το πλαίσιο του αυτοκινήτου, τουλάχιστον κατά το χρόνο εγγυήσεως καλής λειτουργίας, σε καμία περίπτωση δεν επιτρέπεται να παρουσιάσει οποιοδήποτε ρήγμα </w:t>
      </w:r>
      <w:r w:rsidRPr="002C71B1">
        <w:rPr>
          <w:rFonts w:ascii="Arial" w:hAnsi="Arial" w:cs="Arial"/>
          <w:szCs w:val="22"/>
        </w:rPr>
        <w:lastRenderedPageBreak/>
        <w:t xml:space="preserve">ή στρέβλωση (ακόμα και για φορτία μεγαλύτερα του μέγιστου επιτρεπόμενου) κατά 20%. Διαφορετικά ο προμηθευτής είναι υποχρεωμένος να αντικαταστήσει το πλαίσιο.       </w:t>
      </w:r>
    </w:p>
    <w:p w:rsidR="002C71B1" w:rsidRPr="002C71B1" w:rsidRDefault="002C71B1" w:rsidP="002C71B1">
      <w:pPr>
        <w:ind w:firstLine="720"/>
        <w:jc w:val="both"/>
        <w:rPr>
          <w:rFonts w:ascii="Arial" w:hAnsi="Arial" w:cs="Arial"/>
          <w:szCs w:val="22"/>
        </w:rPr>
      </w:pPr>
      <w:r w:rsidRPr="002C71B1">
        <w:rPr>
          <w:rFonts w:ascii="Arial" w:hAnsi="Arial" w:cs="Arial"/>
          <w:szCs w:val="22"/>
        </w:rPr>
        <w:t>Τα ζητούμενα παραπάνω  επί ποινή αποκλεισμού στοιχεία του προσφερομένου πλαισίου πρέπει να αποδεικνύονται στην έγκριση τύπου η οποία θα υποβληθεί με την προσφορά.</w:t>
      </w:r>
    </w:p>
    <w:p w:rsidR="002C71B1" w:rsidRPr="002C71B1" w:rsidRDefault="002C71B1" w:rsidP="002C71B1">
      <w:pPr>
        <w:spacing w:line="240" w:lineRule="atLeast"/>
        <w:jc w:val="both"/>
        <w:rPr>
          <w:rFonts w:ascii="Arial" w:hAnsi="Arial" w:cs="Arial"/>
          <w:szCs w:val="22"/>
        </w:rPr>
      </w:pPr>
      <w:r w:rsidRPr="002C71B1">
        <w:rPr>
          <w:rFonts w:ascii="Arial" w:hAnsi="Arial" w:cs="Arial"/>
          <w:szCs w:val="22"/>
        </w:rPr>
        <w:tab/>
        <w:t xml:space="preserve">Με τις προσφορές που θα υποβληθούν κατά τον διαγωνισμό πρέπει να δοθούν απαραίτητα και μάλιστα κατά τρόπο σαφή και υπεύθυνο τα παρακάτω στοιχεία και πληροφορίες: </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Εργοστάσιο κατασκευής του πλαισίου του αυτοκινήτου (τύπος – έτος κατασκευής)</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Διαστάσεις αυτοκινήτου</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Μεταξόνιο, μετατρόχιο</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Μέγιστο πλάτος, μέγιστο μήκος, μέγιστο ύψος (χωρίς φορτίο)</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Ελάχιστο ελεύθερο ύψος από οριζόντιο έδαφος</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Υλικά κατασκευής σκελετού</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Ελάχιστος κύκλος στροφής του έτοιμου οχήματος μετρούμενος μεταξύ τοίχων</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Βάρη πλαισίου και αμαξώματος</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Ανώτατο επιτρεπόμενο για το πλαίσιο μικτό βάρος (Gross Weight)</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Ίδιο βάρος του πλαισίου με το θαλαμίσκο του οδηγού</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Το καθαρό ωφέλιμο φορτίο</w:t>
      </w:r>
    </w:p>
    <w:p w:rsid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Η ικανότητα φόρτισης των αξόνων</w:t>
      </w:r>
    </w:p>
    <w:p w:rsidR="002C71B1" w:rsidRDefault="002C71B1" w:rsidP="002C71B1">
      <w:pPr>
        <w:spacing w:line="240" w:lineRule="atLeast"/>
        <w:ind w:left="720"/>
        <w:jc w:val="both"/>
        <w:rPr>
          <w:rFonts w:ascii="Arial" w:hAnsi="Arial" w:cs="Arial"/>
          <w:szCs w:val="22"/>
        </w:rPr>
      </w:pPr>
    </w:p>
    <w:p w:rsidR="002C71B1" w:rsidRDefault="002C71B1" w:rsidP="002C71B1">
      <w:pPr>
        <w:spacing w:line="240" w:lineRule="atLeast"/>
        <w:jc w:val="both"/>
        <w:rPr>
          <w:rFonts w:ascii="Arial" w:hAnsi="Arial" w:cs="Arial"/>
          <w:b/>
          <w:szCs w:val="22"/>
        </w:rPr>
      </w:pPr>
      <w:r w:rsidRPr="002C71B1">
        <w:rPr>
          <w:rFonts w:ascii="Arial" w:hAnsi="Arial" w:cs="Arial"/>
          <w:b/>
          <w:szCs w:val="22"/>
        </w:rPr>
        <w:t>Κινητήρας</w:t>
      </w:r>
    </w:p>
    <w:p w:rsidR="002C71B1" w:rsidRDefault="002C71B1" w:rsidP="002C71B1">
      <w:pPr>
        <w:spacing w:line="240" w:lineRule="atLeast"/>
        <w:jc w:val="both"/>
        <w:rPr>
          <w:rFonts w:ascii="Arial" w:hAnsi="Arial" w:cs="Arial"/>
          <w:b/>
          <w:szCs w:val="22"/>
        </w:rPr>
      </w:pPr>
    </w:p>
    <w:p w:rsidR="002C71B1" w:rsidRPr="002C71B1" w:rsidRDefault="002C71B1" w:rsidP="002C71B1">
      <w:pPr>
        <w:spacing w:line="240" w:lineRule="atLeast"/>
        <w:jc w:val="both"/>
        <w:rPr>
          <w:rFonts w:ascii="Arial" w:hAnsi="Arial" w:cs="Arial"/>
          <w:szCs w:val="22"/>
        </w:rPr>
      </w:pPr>
      <w:r w:rsidRPr="002C71B1">
        <w:rPr>
          <w:rFonts w:ascii="Arial" w:hAnsi="Arial" w:cs="Arial"/>
          <w:szCs w:val="22"/>
        </w:rPr>
        <w:t>Ο κινητήρας πρέπει να είναι DIESEL, ισχύος τουλάχιστον 13,5 HP/ τόνο ολικού μεικτού φορτίου κατά DIN 70020 ή σύμφωνα με την οδηγία της Ε.Ο.Κ. 80/1269 ή όπως αυτή συμπληρώθηκε με την οδηγία 97/21 της Ε.Ο.Κ., και πρέπει να είναι κατασκευασμένος σύμφωνα με τις οδηγίες της Ε.Ε. για τις εκπομπές καυσαερίων EURO V. Το επίπεδο θορύβου πρέπει να είναι σύμφωνα με την οδηγία 92/97 EC. Η εξαγωγή των καυσαερίων πρέπει να γίνεται κατακόρυφα, πίσω από την καμπίνα.</w:t>
      </w:r>
    </w:p>
    <w:p w:rsidR="002C71B1" w:rsidRPr="002C71B1" w:rsidRDefault="002C71B1" w:rsidP="002C71B1">
      <w:pPr>
        <w:spacing w:line="240" w:lineRule="atLeast"/>
        <w:ind w:firstLine="720"/>
        <w:jc w:val="both"/>
        <w:rPr>
          <w:rFonts w:ascii="Arial" w:hAnsi="Arial" w:cs="Arial"/>
          <w:szCs w:val="22"/>
        </w:rPr>
      </w:pPr>
      <w:r w:rsidRPr="002C71B1">
        <w:rPr>
          <w:rFonts w:ascii="Arial" w:hAnsi="Arial" w:cs="Arial"/>
          <w:szCs w:val="22"/>
        </w:rPr>
        <w:t>Να δοθούν τα χαρακτηριστικά στοιχεία του κινητήρα, ήτοι:</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Τύπος και κατασκευάστρια εταιρία.</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Η πραγματική ισχύς (κατά DIN 70020 ή 80/1269 και 97/21 οδηγίες της Ε.Ο.Κ.) σύμφωνα με τον αριθμό στροφών (μέγιστη)</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Η μέγιστη ροπή στρέψεως σύμφωνα με τον αριθμό στροφών</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Οι καμπύλες μεταβολής της ισχύος και της ροπής στρέψεως σύμφωνα με τον αριθμό στροφών</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Ο κύκλος λειτουργίας (4-χρονος). Να διευκρινισθεί αν χρησιμοποιείται φυσική εισπνοή ή υπερπλήρωση και intercooler.</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Ο αριθμός και η διάταξη των κυλίνδρων, ο κυλινδρισμός και η σχέση συμπιέσεως</w:t>
      </w:r>
    </w:p>
    <w:p w:rsidR="002C71B1" w:rsidRPr="002C71B1" w:rsidRDefault="002C71B1" w:rsidP="002C71B1">
      <w:pPr>
        <w:numPr>
          <w:ilvl w:val="0"/>
          <w:numId w:val="28"/>
        </w:numPr>
        <w:spacing w:line="240" w:lineRule="atLeast"/>
        <w:jc w:val="both"/>
        <w:rPr>
          <w:rFonts w:ascii="Arial" w:hAnsi="Arial" w:cs="Arial"/>
          <w:szCs w:val="22"/>
        </w:rPr>
      </w:pPr>
      <w:r w:rsidRPr="002C71B1">
        <w:rPr>
          <w:rFonts w:ascii="Arial" w:hAnsi="Arial" w:cs="Arial"/>
          <w:szCs w:val="22"/>
        </w:rPr>
        <w:t>Η ειδική κατανάλωση καυσίμου</w:t>
      </w:r>
    </w:p>
    <w:p w:rsidR="002C71B1" w:rsidRDefault="002C71B1" w:rsidP="002C71B1">
      <w:pPr>
        <w:spacing w:line="240" w:lineRule="atLeast"/>
        <w:jc w:val="both"/>
        <w:rPr>
          <w:rFonts w:ascii="Arial" w:hAnsi="Arial" w:cs="Arial"/>
          <w:b/>
          <w:szCs w:val="22"/>
        </w:rPr>
      </w:pPr>
    </w:p>
    <w:p w:rsidR="00697EC3" w:rsidRDefault="00697EC3" w:rsidP="002C71B1">
      <w:pPr>
        <w:spacing w:line="240" w:lineRule="atLeast"/>
        <w:jc w:val="both"/>
        <w:rPr>
          <w:rFonts w:ascii="Arial" w:hAnsi="Arial" w:cs="Arial"/>
          <w:b/>
          <w:szCs w:val="22"/>
        </w:rPr>
      </w:pPr>
      <w:r>
        <w:rPr>
          <w:rFonts w:ascii="Arial" w:hAnsi="Arial" w:cs="Arial"/>
          <w:b/>
          <w:szCs w:val="22"/>
        </w:rPr>
        <w:t>Σύστημα μετάδοσης</w:t>
      </w:r>
    </w:p>
    <w:p w:rsidR="00697EC3" w:rsidRPr="00697EC3" w:rsidRDefault="00697EC3" w:rsidP="00697EC3">
      <w:pPr>
        <w:spacing w:line="240" w:lineRule="atLeast"/>
        <w:jc w:val="both"/>
        <w:rPr>
          <w:rFonts w:ascii="Arial" w:hAnsi="Arial" w:cs="Arial"/>
          <w:szCs w:val="22"/>
        </w:rPr>
      </w:pPr>
      <w:r w:rsidRPr="00697EC3">
        <w:rPr>
          <w:rFonts w:ascii="Arial" w:hAnsi="Arial" w:cs="Arial"/>
          <w:szCs w:val="22"/>
        </w:rPr>
        <w:lastRenderedPageBreak/>
        <w:t>Το όχημα πρέπει να είναι εφοδιασμένο με μηχανικό κιβώτιο τουλάχιστον έξι (6) συγχρονισμένων ταχυτήτων συνεχούς κλιμάκωσης εμπροσθοπορείας και μίας (1) οπισθοπορίας, χωρίς υποπολλαπλασιασμό, τόσο στο κιβώτιο ταχυτήτων όσο και στο διαφορικό. Ο συμπλέκτης θα είναι τύπου ξηρού δίσκου.</w:t>
      </w:r>
    </w:p>
    <w:p w:rsidR="00697EC3" w:rsidRPr="00697EC3" w:rsidRDefault="00697EC3" w:rsidP="00697EC3">
      <w:pPr>
        <w:spacing w:line="240" w:lineRule="atLeast"/>
        <w:jc w:val="both"/>
        <w:rPr>
          <w:rFonts w:ascii="Arial" w:hAnsi="Arial" w:cs="Arial"/>
          <w:szCs w:val="22"/>
        </w:rPr>
      </w:pPr>
      <w:r w:rsidRPr="00697EC3">
        <w:rPr>
          <w:rFonts w:ascii="Arial" w:hAnsi="Arial" w:cs="Arial"/>
          <w:szCs w:val="22"/>
        </w:rPr>
        <w:tab/>
        <w:t xml:space="preserve">Να δοθούν αναλυτικά στοιχεία για το σύστημα μετάδοσης (τύπος και κατασκευαστής του κιβωτίου ταχυτήτων, ταχύτητες, αριθμός και σχέσεις μετάδοσης, κ.λ.π.). Τα  διαφορικά πρέπει να είναι αναλόγου κατασκευής έτσι ώστε σε συνεργασία με το κιβώτιο ταχυτήτων, το όχημα να μπορεί να κινηθεί με πλήρες φορτίο σε δρόμο με κλίση 15% και με μέγιστη ταχύτητα πορείας 80 χιλ./ώρα τουλάχιστον, θα περιλαμβάνει δε και διάταξη κλειδώματος. Για το σύστημα μετάδοσης κίνησης πρέπει να δίδονται πλήρη τεχνικά στοιχεία και αναλυτική τεχνική περιγραφή. </w:t>
      </w:r>
    </w:p>
    <w:p w:rsidR="00697EC3" w:rsidRDefault="00697EC3" w:rsidP="002C71B1">
      <w:pPr>
        <w:spacing w:line="240" w:lineRule="atLeast"/>
        <w:jc w:val="both"/>
        <w:rPr>
          <w:rFonts w:ascii="Arial" w:hAnsi="Arial" w:cs="Arial"/>
          <w:b/>
          <w:szCs w:val="22"/>
        </w:rPr>
      </w:pPr>
    </w:p>
    <w:p w:rsidR="00697EC3" w:rsidRDefault="009F7A4B" w:rsidP="002C71B1">
      <w:pPr>
        <w:spacing w:line="240" w:lineRule="atLeast"/>
        <w:jc w:val="both"/>
        <w:rPr>
          <w:rFonts w:ascii="Arial" w:hAnsi="Arial" w:cs="Arial"/>
          <w:b/>
          <w:szCs w:val="22"/>
        </w:rPr>
      </w:pPr>
      <w:r>
        <w:rPr>
          <w:rFonts w:ascii="Arial" w:hAnsi="Arial" w:cs="Arial"/>
          <w:b/>
          <w:szCs w:val="22"/>
        </w:rPr>
        <w:t>Σύστημα πέδησης</w:t>
      </w:r>
    </w:p>
    <w:p w:rsidR="009F7A4B" w:rsidRDefault="009F7A4B" w:rsidP="002C71B1">
      <w:pPr>
        <w:spacing w:line="240" w:lineRule="atLeast"/>
        <w:jc w:val="both"/>
        <w:rPr>
          <w:rFonts w:ascii="Arial" w:hAnsi="Arial" w:cs="Arial"/>
          <w:b/>
          <w:szCs w:val="22"/>
        </w:rPr>
      </w:pP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Το σύστημα πέδησης πρέπει να είναι διπλού κυκλώματος με αέρα δύο ανεξαρτήτων κυκλωμάτων, σύμφωνα με τους ευρωπαϊκούς κανονισμούς (οδηγία 91/422 EC ή όπως αυτή συμπληρώθηκε με την οδηγία 98/12 της Ε.Ο.Κ.) με A.B.S..</w:t>
      </w: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ab/>
        <w:t>Το όχημα πρέπει διαθέτει βοηθητική πέδηση με επιβραδυντή καυσαερίων (μηχανόφρενο κλαπέτο), με βαλβίδα αποσυμπίεσης.</w:t>
      </w: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ab/>
        <w:t>Το υλικό τριβής των φρένων δεν πρέπει να περιέχει αμίαντο ώστε να είναι φιλικό προς το περιβάλλον.</w:t>
      </w: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ab/>
        <w:t>Το χειρόφρενο πρέπει να είναι ικανό να ασφαλίζει το όχημα υπό πλήρες φορτίο.</w:t>
      </w: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ab/>
        <w:t>Σε περίπτωση βλάβης στο σύστημα,  πρέπει να ακινητοποιείται το όχημα αυτομάτως όπως και το χειρόφρενο.</w:t>
      </w: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ab/>
        <w:t>Να δοθεί πλήρης περιγραφή του συστήματος πεδήσεως με διαγράμματα.</w:t>
      </w:r>
    </w:p>
    <w:p w:rsidR="009F7A4B" w:rsidRDefault="009F7A4B" w:rsidP="002C71B1">
      <w:pPr>
        <w:spacing w:line="240" w:lineRule="atLeast"/>
        <w:jc w:val="both"/>
        <w:rPr>
          <w:rFonts w:ascii="Arial" w:hAnsi="Arial" w:cs="Arial"/>
          <w:b/>
          <w:szCs w:val="22"/>
        </w:rPr>
      </w:pPr>
    </w:p>
    <w:p w:rsidR="009F7A4B" w:rsidRDefault="009F7A4B" w:rsidP="002C71B1">
      <w:pPr>
        <w:spacing w:line="240" w:lineRule="atLeast"/>
        <w:jc w:val="both"/>
        <w:rPr>
          <w:rFonts w:ascii="Arial" w:hAnsi="Arial" w:cs="Arial"/>
          <w:b/>
          <w:szCs w:val="22"/>
        </w:rPr>
      </w:pPr>
      <w:r>
        <w:rPr>
          <w:rFonts w:ascii="Arial" w:hAnsi="Arial" w:cs="Arial"/>
          <w:b/>
          <w:szCs w:val="22"/>
        </w:rPr>
        <w:t>Σύστημα διεύθυνσης</w:t>
      </w:r>
    </w:p>
    <w:p w:rsidR="009F7A4B" w:rsidRDefault="009F7A4B" w:rsidP="002C71B1">
      <w:pPr>
        <w:spacing w:line="240" w:lineRule="atLeast"/>
        <w:jc w:val="both"/>
        <w:rPr>
          <w:rFonts w:ascii="Arial" w:hAnsi="Arial" w:cs="Arial"/>
          <w:b/>
          <w:szCs w:val="22"/>
        </w:rPr>
      </w:pP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Το σύστημα διεύθυνσης πρέπει να είναι υδραυλικής υποβοήθησης και θα καλύπτει πλήρως τις προδιαγραφές που θέτει η Κοινοτική Οδηγία 92/62 ΕC, επιθυμητό το σύστημα διεύθυνσης να διαθέτει ηλεκτρονικό δείκτη για τον έλεγχο της στάθμης των υγρών του συστήματος διεύθυνσης, ο οποίος θα βρίσκεται στον πίνακα οργάνων.</w:t>
      </w: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ab/>
        <w:t>Το τιμόνι πρέπει να είναι ρυθμιζόμενο κατά ύψος και εμπρός – πίσω σε σχέση με τον οδηγό.</w:t>
      </w:r>
    </w:p>
    <w:p w:rsidR="009F7A4B" w:rsidRPr="002C71B1" w:rsidRDefault="009F7A4B" w:rsidP="002C71B1">
      <w:pPr>
        <w:spacing w:line="240" w:lineRule="atLeast"/>
        <w:jc w:val="both"/>
        <w:rPr>
          <w:rFonts w:ascii="Arial" w:hAnsi="Arial" w:cs="Arial"/>
          <w:b/>
          <w:szCs w:val="22"/>
        </w:rPr>
      </w:pPr>
    </w:p>
    <w:p w:rsidR="002C71B1" w:rsidRDefault="009F7A4B" w:rsidP="002C71B1">
      <w:pPr>
        <w:spacing w:line="240" w:lineRule="atLeast"/>
        <w:jc w:val="both"/>
        <w:rPr>
          <w:rFonts w:ascii="Arial" w:hAnsi="Arial" w:cs="Arial"/>
          <w:b/>
          <w:szCs w:val="22"/>
        </w:rPr>
      </w:pPr>
      <w:r w:rsidRPr="009F7A4B">
        <w:rPr>
          <w:rFonts w:ascii="Arial" w:hAnsi="Arial" w:cs="Arial"/>
          <w:b/>
          <w:szCs w:val="22"/>
        </w:rPr>
        <w:t>Άξονες- αναρτήσεις- ελαστικά</w:t>
      </w:r>
    </w:p>
    <w:p w:rsidR="009F7A4B" w:rsidRDefault="009F7A4B" w:rsidP="002C71B1">
      <w:pPr>
        <w:spacing w:line="240" w:lineRule="atLeast"/>
        <w:jc w:val="both"/>
        <w:rPr>
          <w:rFonts w:ascii="Arial" w:hAnsi="Arial" w:cs="Arial"/>
          <w:b/>
          <w:szCs w:val="22"/>
        </w:rPr>
      </w:pP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Να δοθεί ο τύπος, ο κατασκευαστής και οι ικανότητες αξόνων, αναρτήσεων και ελαστικών (σύμφωνα με την οδηγία 92/62 EC), οι οποίες πρέπει να υπερκαλύπτουν τις απαιτήσεις φόρτισης του οχήματος για όλες τις συνθήκες κίνησής του.</w:t>
      </w:r>
    </w:p>
    <w:p w:rsidR="009F7A4B" w:rsidRPr="009F7A4B" w:rsidRDefault="009F7A4B" w:rsidP="009F7A4B">
      <w:pPr>
        <w:spacing w:line="240" w:lineRule="atLeast"/>
        <w:ind w:firstLine="720"/>
        <w:jc w:val="both"/>
        <w:rPr>
          <w:rFonts w:ascii="Arial" w:hAnsi="Arial" w:cs="Arial"/>
          <w:szCs w:val="22"/>
        </w:rPr>
      </w:pPr>
      <w:r w:rsidRPr="009F7A4B">
        <w:rPr>
          <w:rFonts w:ascii="Arial" w:hAnsi="Arial" w:cs="Arial"/>
          <w:szCs w:val="22"/>
        </w:rPr>
        <w:t>Το όχημα πρέπει να φέρει τροχούς με ελαστικά επίστρωτα κατάλληλα για την κίνηση του οχήματος εντός και εκτός δρόμων.</w:t>
      </w:r>
    </w:p>
    <w:p w:rsidR="009F7A4B" w:rsidRPr="009F7A4B" w:rsidRDefault="009F7A4B" w:rsidP="009F7A4B">
      <w:pPr>
        <w:spacing w:line="240" w:lineRule="atLeast"/>
        <w:ind w:firstLine="720"/>
        <w:jc w:val="both"/>
        <w:rPr>
          <w:rFonts w:ascii="Arial" w:hAnsi="Arial" w:cs="Arial"/>
          <w:szCs w:val="22"/>
        </w:rPr>
      </w:pPr>
      <w:r w:rsidRPr="009F7A4B">
        <w:rPr>
          <w:rFonts w:ascii="Arial" w:hAnsi="Arial" w:cs="Arial"/>
          <w:szCs w:val="22"/>
        </w:rPr>
        <w:t>Τα ελαστικά πρέπει να είναι ακτινωτού τύπου (RADIAL), κατασκευής τελευταίου εξαμήνου προ της παράδοσης του οχήματος, καινούργια, όχι από αναγόμωση, υποχρεωτικά χωρίς αεροθαλάμους (TUBELESS).</w:t>
      </w:r>
    </w:p>
    <w:p w:rsidR="009F7A4B" w:rsidRPr="009F7A4B" w:rsidRDefault="009F7A4B" w:rsidP="009F7A4B">
      <w:pPr>
        <w:spacing w:line="240" w:lineRule="atLeast"/>
        <w:ind w:firstLine="720"/>
        <w:jc w:val="both"/>
        <w:rPr>
          <w:rFonts w:ascii="Arial" w:hAnsi="Arial" w:cs="Arial"/>
          <w:szCs w:val="22"/>
        </w:rPr>
      </w:pPr>
      <w:r w:rsidRPr="009F7A4B">
        <w:rPr>
          <w:rFonts w:ascii="Arial" w:hAnsi="Arial" w:cs="Arial"/>
          <w:szCs w:val="22"/>
        </w:rPr>
        <w:lastRenderedPageBreak/>
        <w:t xml:space="preserve"> Πρέπει να υπάρχει ένας (1) πλήρης εφεδρικός τροχός,  σε κατάλληλη βάση στήριξης πάνω στο όχημα. Πρέπει να υπάρχει κατάλληλος μηχανισμός που καθιστά δυνατή την αφαίρεση του ή την επανατοποθέτησή του από ένα άτομο. Η θέση του εφεδρικού τροχού να μην επηρεάζει τις απαιτήσεις διαστάσεων και επιδόσεων του οχήματος.</w:t>
      </w:r>
    </w:p>
    <w:p w:rsidR="009F7A4B" w:rsidRDefault="009F7A4B" w:rsidP="009F7A4B">
      <w:pPr>
        <w:spacing w:line="240" w:lineRule="atLeast"/>
        <w:ind w:firstLine="720"/>
        <w:jc w:val="both"/>
        <w:rPr>
          <w:rFonts w:ascii="Arial" w:hAnsi="Arial" w:cs="Arial"/>
          <w:szCs w:val="22"/>
        </w:rPr>
      </w:pPr>
      <w:r w:rsidRPr="009F7A4B">
        <w:rPr>
          <w:rFonts w:ascii="Arial" w:hAnsi="Arial" w:cs="Arial"/>
          <w:szCs w:val="22"/>
        </w:rPr>
        <w:t>Στους θόλους των τροχών και σε εμφανές σημείο πρέπει να αναγράφεται ή πίεση λειτουργίας των ελαστικών.</w:t>
      </w:r>
    </w:p>
    <w:p w:rsidR="009F7A4B" w:rsidRDefault="009F7A4B" w:rsidP="009F7A4B">
      <w:pPr>
        <w:spacing w:line="240" w:lineRule="atLeast"/>
        <w:ind w:firstLine="720"/>
        <w:jc w:val="both"/>
        <w:rPr>
          <w:rFonts w:ascii="Arial" w:hAnsi="Arial" w:cs="Arial"/>
          <w:szCs w:val="22"/>
        </w:rPr>
      </w:pPr>
    </w:p>
    <w:p w:rsidR="009F7A4B" w:rsidRDefault="009F7A4B" w:rsidP="009F7A4B">
      <w:pPr>
        <w:spacing w:line="240" w:lineRule="atLeast"/>
        <w:jc w:val="both"/>
        <w:rPr>
          <w:rFonts w:ascii="Arial" w:hAnsi="Arial" w:cs="Arial"/>
          <w:b/>
          <w:szCs w:val="22"/>
        </w:rPr>
      </w:pPr>
      <w:r w:rsidRPr="009F7A4B">
        <w:rPr>
          <w:rFonts w:ascii="Arial" w:hAnsi="Arial" w:cs="Arial"/>
          <w:b/>
          <w:szCs w:val="22"/>
        </w:rPr>
        <w:t>Καμπίνα οδήγησης</w:t>
      </w:r>
    </w:p>
    <w:p w:rsidR="009F7A4B" w:rsidRDefault="009F7A4B" w:rsidP="009F7A4B">
      <w:pPr>
        <w:spacing w:line="240" w:lineRule="atLeast"/>
        <w:jc w:val="both"/>
        <w:rPr>
          <w:rFonts w:ascii="Arial" w:hAnsi="Arial" w:cs="Arial"/>
          <w:b/>
          <w:szCs w:val="22"/>
        </w:rPr>
      </w:pP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Η καμπίνα του οδηγού πρέπει να είναι πλήρως προωθημένης οδήγησης, βραχείας κατασκευής (day cab), ανακλινόμενου τύπου, και να φέρει τη συνήθη μόνωση έναντι θορύβου σκόνης, καιρικών συνθηκών. Πρέπει να διαθέτει σύστημα κλιματισμού (air condition) εργοστασιακής τοποθέτησης καθώς και σύστημα θέρμανσης και αερισμού. Πρέπει να παρέχει την μεγαλύτερη δυνατή ορατότητα για ασφαλή οδήγηση, να φέρει ανεμοθώρακα από γυαλί τύπου LAMINATED (TRIPLEX) ή παρόμοιου τύπου ασφαλείας, η διαφάνεια του οποίου πρέπει να είναι άριστη και να μην προκαλεί παραμόρφωση των αντικειμένων προς οποιαδήποτε διεύθυνση. Γενικά πρέπει να φέρει κρύσταλλα ασφαλείας σ΄ όλα τα παράθυρα εκ των οποίων τα πλευρικά να ανοίγουν με μηχανικό ή ηλεκτρικό μηχανισμό.</w:t>
      </w: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ab/>
        <w:t>Η καμπίνα πρέπει να διαθέτει δύο (2) πόρτες, υαλοκαθαριστήρες με αντίστοιχους ηλεκτρικούς πίδακες νερού, για τον καθαρισμό του ανεμοθώρακα. Επίσης πρέπει να διαθέτει ρυθμιζόμενα αλεξήλια, εσωτερικό φωτισμό και πυροσβεστήρα κατάλληλα στερεωμένο και κατάλληλων προδιαγραφών.</w:t>
      </w:r>
    </w:p>
    <w:p w:rsidR="009F7A4B" w:rsidRPr="009F7A4B" w:rsidRDefault="009F7A4B" w:rsidP="009F7A4B">
      <w:pPr>
        <w:spacing w:line="240" w:lineRule="atLeast"/>
        <w:jc w:val="both"/>
        <w:rPr>
          <w:rFonts w:ascii="Arial" w:hAnsi="Arial" w:cs="Arial"/>
          <w:szCs w:val="22"/>
        </w:rPr>
      </w:pPr>
      <w:r w:rsidRPr="009F7A4B">
        <w:rPr>
          <w:rFonts w:ascii="Arial" w:hAnsi="Arial" w:cs="Arial"/>
          <w:szCs w:val="22"/>
        </w:rPr>
        <w:tab/>
        <w:t>Οι διαστάσεις της καμπίνας και οι θέσεις σε αυτήν, πρέπει να επιτρέπουν να μεταφέρονται άνετα εκτός του οδηγού δύο (2) ακόμη καθήμενα άτομα. Το κάθισμα  του οδηγού πρέπει να είναι άνετο, ανατομικό, ρυθμιζόμενο αεροκάθισμα, ενώ των συνοδηγών  άνετο, ανατομικό, ξεχωριστό για τον καθ΄ ένα ή μονοκόμματο. Η καμπίνα πρέπει να  φέρει ακόμη διπλούς εργονομικούς καθρέπτες.</w:t>
      </w:r>
    </w:p>
    <w:p w:rsidR="009F7A4B" w:rsidRPr="009F7A4B" w:rsidRDefault="009F7A4B" w:rsidP="009F7A4B">
      <w:pPr>
        <w:spacing w:line="240" w:lineRule="atLeast"/>
        <w:ind w:firstLine="720"/>
        <w:jc w:val="both"/>
        <w:rPr>
          <w:rFonts w:ascii="Arial" w:hAnsi="Arial" w:cs="Arial"/>
          <w:szCs w:val="22"/>
        </w:rPr>
      </w:pPr>
      <w:r w:rsidRPr="009F7A4B">
        <w:rPr>
          <w:rFonts w:ascii="Arial" w:hAnsi="Arial" w:cs="Arial"/>
          <w:szCs w:val="22"/>
        </w:rPr>
        <w:t>Το τέμπλο του οχήματος πρέπει να έχει όλα τα απαραίτητα όργανα ελέγχου, τις φωτεινές ενδείξεις και τα χειριστήρια, για την ασφαλή παρακολούθηση των λειτουργιών, των βλαβών και της κίνησης του οχήματος, ακόμη δε ραδιόφωνο, ταχογράφο Ε.Ε., αναμονή 12V με ασφάλεια 10 Α για την τροφοδοσία των συσκευών ενδοεπικοινωνίας, σύστημα V.H.F συμβατό με το υπάρχον σύστημα επικοινωνίας του Δήμου.</w:t>
      </w:r>
    </w:p>
    <w:p w:rsidR="009F7A4B" w:rsidRPr="009F7A4B" w:rsidRDefault="009F7A4B" w:rsidP="009F7A4B">
      <w:pPr>
        <w:spacing w:line="240" w:lineRule="atLeast"/>
        <w:ind w:firstLine="720"/>
        <w:jc w:val="both"/>
        <w:rPr>
          <w:rFonts w:ascii="Arial" w:hAnsi="Arial" w:cs="Arial"/>
          <w:szCs w:val="22"/>
        </w:rPr>
      </w:pPr>
      <w:r w:rsidRPr="009F7A4B">
        <w:rPr>
          <w:rFonts w:ascii="Arial" w:hAnsi="Arial" w:cs="Arial"/>
          <w:szCs w:val="22"/>
        </w:rPr>
        <w:t>Η ανάκλ</w:t>
      </w:r>
      <w:r w:rsidR="00D274E9">
        <w:rPr>
          <w:rFonts w:ascii="Arial" w:hAnsi="Arial" w:cs="Arial"/>
          <w:szCs w:val="22"/>
        </w:rPr>
        <w:t>ι</w:t>
      </w:r>
      <w:r w:rsidRPr="009F7A4B">
        <w:rPr>
          <w:rFonts w:ascii="Arial" w:hAnsi="Arial" w:cs="Arial"/>
          <w:szCs w:val="22"/>
        </w:rPr>
        <w:t>ση της καμπίνας πρέπει να γίνεται υδραυλικά. Επιθυμητό να αναφερθούν οι ικανότητες – δυνατότητες και τα τυχόν τεστ αντοχής της καμπίνας.</w:t>
      </w:r>
    </w:p>
    <w:p w:rsidR="009F7A4B" w:rsidRDefault="009F7A4B" w:rsidP="009F7A4B">
      <w:pPr>
        <w:spacing w:line="240" w:lineRule="atLeast"/>
        <w:jc w:val="both"/>
        <w:rPr>
          <w:rFonts w:ascii="Arial" w:hAnsi="Arial" w:cs="Arial"/>
          <w:szCs w:val="22"/>
        </w:rPr>
      </w:pPr>
    </w:p>
    <w:p w:rsidR="009F7A4B" w:rsidRDefault="00D274E9" w:rsidP="009F7A4B">
      <w:pPr>
        <w:spacing w:line="240" w:lineRule="atLeast"/>
        <w:jc w:val="both"/>
        <w:rPr>
          <w:rFonts w:ascii="Arial" w:hAnsi="Arial" w:cs="Arial"/>
          <w:b/>
          <w:szCs w:val="22"/>
        </w:rPr>
      </w:pPr>
      <w:r w:rsidRPr="00D274E9">
        <w:rPr>
          <w:rFonts w:ascii="Arial" w:hAnsi="Arial" w:cs="Arial"/>
          <w:b/>
          <w:szCs w:val="22"/>
        </w:rPr>
        <w:t>Ηλεκτρικό σύστημα</w:t>
      </w:r>
    </w:p>
    <w:p w:rsidR="00D274E9" w:rsidRDefault="00D274E9" w:rsidP="009F7A4B">
      <w:pPr>
        <w:spacing w:line="240" w:lineRule="atLeast"/>
        <w:jc w:val="both"/>
        <w:rPr>
          <w:rFonts w:ascii="Arial" w:hAnsi="Arial" w:cs="Arial"/>
          <w:b/>
          <w:szCs w:val="22"/>
        </w:rPr>
      </w:pPr>
    </w:p>
    <w:p w:rsidR="00D274E9" w:rsidRPr="00D274E9" w:rsidRDefault="00D274E9" w:rsidP="00D274E9">
      <w:pPr>
        <w:spacing w:line="240" w:lineRule="atLeast"/>
        <w:jc w:val="both"/>
        <w:rPr>
          <w:rFonts w:ascii="Arial" w:hAnsi="Arial" w:cs="Arial"/>
          <w:szCs w:val="22"/>
        </w:rPr>
      </w:pPr>
      <w:r w:rsidRPr="00D274E9">
        <w:rPr>
          <w:rFonts w:ascii="Arial" w:hAnsi="Arial" w:cs="Arial"/>
          <w:szCs w:val="22"/>
        </w:rPr>
        <w:t>Το ηλεκτρικό σύστημα πρέπει να αποτελείται από συσσωρευτές 12 ή 24 Volt και εναλλάκτη σύμφωνα με τους διεθνείς κανονισμούς που θα είναι ειδικά ενισχυμένος για τις ανάγκες κίνησης και των μηχανισμών της υπερκατασκευής εκτός και αν αυτή διαθέτει χωριστό τέτοιο σύστημα.</w:t>
      </w:r>
    </w:p>
    <w:p w:rsidR="00D274E9" w:rsidRPr="00D274E9" w:rsidRDefault="00D274E9" w:rsidP="00D274E9">
      <w:pPr>
        <w:spacing w:line="240" w:lineRule="atLeast"/>
        <w:jc w:val="both"/>
        <w:rPr>
          <w:rFonts w:ascii="Arial" w:hAnsi="Arial" w:cs="Arial"/>
          <w:szCs w:val="22"/>
        </w:rPr>
      </w:pPr>
      <w:r w:rsidRPr="00D274E9">
        <w:rPr>
          <w:rFonts w:ascii="Arial" w:hAnsi="Arial" w:cs="Arial"/>
          <w:szCs w:val="22"/>
        </w:rPr>
        <w:lastRenderedPageBreak/>
        <w:tab/>
        <w:t>Το όχημα πρέπει να  φέρει πλήρη ηλεκτρική εγκατάσταση φωτισμού σύμφωνα με τον Κ.Ο.Κ. (φώτα, προβολείς, αναλάμποντα (φλας), ανακλαστήρες, καθρέπτες, ηχητικές συσκευές, σύστημα βομβητή κατά την πορεία όπισθεν του οχήματος, κ.λ.π.) και εκτός από τα βασικά (που προβλέπει ο Κ.Ο.Κ.) εγκατάσταση φωτισμού για νυχτερινή εργασία (φωτισμός στα σημεία εργασίας, στην σκάφη με ξεχωριστό διακόπτη, κ.λ.π.).</w:t>
      </w:r>
    </w:p>
    <w:p w:rsidR="00D274E9" w:rsidRPr="00D274E9" w:rsidRDefault="00D274E9" w:rsidP="009F7A4B">
      <w:pPr>
        <w:spacing w:line="240" w:lineRule="atLeast"/>
        <w:jc w:val="both"/>
        <w:rPr>
          <w:rFonts w:ascii="Arial" w:hAnsi="Arial" w:cs="Arial"/>
          <w:b/>
          <w:szCs w:val="22"/>
        </w:rPr>
      </w:pPr>
    </w:p>
    <w:p w:rsidR="009F7A4B" w:rsidRDefault="003A2BF8" w:rsidP="002C71B1">
      <w:pPr>
        <w:spacing w:line="240" w:lineRule="atLeast"/>
        <w:jc w:val="both"/>
        <w:rPr>
          <w:rFonts w:ascii="Arial" w:hAnsi="Arial" w:cs="Arial"/>
          <w:b/>
          <w:szCs w:val="22"/>
        </w:rPr>
      </w:pPr>
      <w:r>
        <w:rPr>
          <w:rFonts w:ascii="Arial" w:hAnsi="Arial" w:cs="Arial"/>
          <w:b/>
          <w:szCs w:val="22"/>
        </w:rPr>
        <w:t>Υπερκατασκευή</w:t>
      </w:r>
    </w:p>
    <w:p w:rsidR="003A2BF8" w:rsidRDefault="003A2BF8" w:rsidP="002C71B1">
      <w:pPr>
        <w:spacing w:line="240" w:lineRule="atLeast"/>
        <w:jc w:val="both"/>
        <w:rPr>
          <w:rFonts w:ascii="Arial" w:hAnsi="Arial" w:cs="Arial"/>
          <w:b/>
          <w:szCs w:val="22"/>
        </w:rPr>
      </w:pPr>
    </w:p>
    <w:p w:rsidR="003A2BF8" w:rsidRPr="003A2BF8" w:rsidRDefault="003A2BF8" w:rsidP="003A2BF8">
      <w:pPr>
        <w:pStyle w:val="a6"/>
        <w:rPr>
          <w:sz w:val="24"/>
        </w:rPr>
      </w:pPr>
      <w:r w:rsidRPr="003A2BF8">
        <w:rPr>
          <w:sz w:val="24"/>
        </w:rPr>
        <w:t>Η υπερκατασκευή πρέπει να είναι καινούργια , αμεταχείριστη και μονταρισμένη, επί του πλαισίου που περιγράφεται παραπάνω, και να έχει τις εξής δυνατότητες:</w:t>
      </w:r>
    </w:p>
    <w:p w:rsidR="003A2BF8" w:rsidRPr="003A2BF8" w:rsidRDefault="003A2BF8" w:rsidP="003A2BF8">
      <w:pPr>
        <w:pStyle w:val="a6"/>
        <w:widowControl/>
        <w:numPr>
          <w:ilvl w:val="0"/>
          <w:numId w:val="29"/>
        </w:numPr>
        <w:spacing w:line="240" w:lineRule="atLeast"/>
        <w:rPr>
          <w:sz w:val="24"/>
        </w:rPr>
      </w:pPr>
      <w:r w:rsidRPr="003A2BF8">
        <w:rPr>
          <w:sz w:val="24"/>
        </w:rPr>
        <w:t xml:space="preserve">Αυτόματο πλύσιμο κάδων με υψηλή πίεση και με ρομποτικό σύστημα με περιστρεφόμενη κεφαλή κάδων απορριμμάτων προδιαγραφών DIN, μεταλλικών ή πλαστικών, χωρητικότητας από </w:t>
      </w:r>
      <w:smartTag w:uri="urn:schemas-microsoft-com:office:smarttags" w:element="metricconverter">
        <w:smartTagPr>
          <w:attr w:name="ProductID" w:val="120 Lt"/>
        </w:smartTagPr>
        <w:r w:rsidRPr="003A2BF8">
          <w:rPr>
            <w:sz w:val="24"/>
          </w:rPr>
          <w:t>120 lt</w:t>
        </w:r>
      </w:smartTag>
      <w:r w:rsidRPr="003A2BF8">
        <w:rPr>
          <w:sz w:val="24"/>
        </w:rPr>
        <w:t xml:space="preserve"> μέχρι και </w:t>
      </w:r>
      <w:smartTag w:uri="urn:schemas-microsoft-com:office:smarttags" w:element="metricconverter">
        <w:smartTagPr>
          <w:attr w:name="ProductID" w:val="1.100 lt"/>
        </w:smartTagPr>
        <w:r w:rsidRPr="003A2BF8">
          <w:rPr>
            <w:sz w:val="24"/>
          </w:rPr>
          <w:t>1.100 lt</w:t>
        </w:r>
      </w:smartTag>
      <w:r w:rsidRPr="003A2BF8">
        <w:rPr>
          <w:sz w:val="24"/>
        </w:rPr>
        <w:t xml:space="preserve"> μέσα σε κλειστό στεγανό θάλαμο, με κρύο ή ζεστό νερό.</w:t>
      </w:r>
    </w:p>
    <w:p w:rsidR="003A2BF8" w:rsidRPr="003A2BF8" w:rsidRDefault="003A2BF8" w:rsidP="003A2BF8">
      <w:pPr>
        <w:pStyle w:val="a6"/>
        <w:widowControl/>
        <w:numPr>
          <w:ilvl w:val="0"/>
          <w:numId w:val="29"/>
        </w:numPr>
        <w:spacing w:line="240" w:lineRule="atLeast"/>
        <w:rPr>
          <w:sz w:val="24"/>
        </w:rPr>
      </w:pPr>
      <w:r w:rsidRPr="003A2BF8">
        <w:rPr>
          <w:sz w:val="24"/>
        </w:rPr>
        <w:t>Αυτόματο ψεκασμό εσωτερικά του κάδου αμέσως μετά το πλύσιμο με υγρό απολυμαντικό ελεγχόμενης ροής.</w:t>
      </w:r>
    </w:p>
    <w:p w:rsidR="003A2BF8" w:rsidRPr="003A2BF8" w:rsidRDefault="003A2BF8" w:rsidP="003A2BF8">
      <w:pPr>
        <w:pStyle w:val="a6"/>
        <w:widowControl/>
        <w:numPr>
          <w:ilvl w:val="0"/>
          <w:numId w:val="29"/>
        </w:numPr>
        <w:spacing w:line="240" w:lineRule="atLeast"/>
        <w:rPr>
          <w:sz w:val="24"/>
        </w:rPr>
      </w:pPr>
      <w:r w:rsidRPr="003A2BF8">
        <w:rPr>
          <w:sz w:val="24"/>
        </w:rPr>
        <w:t>Πλύσιμο δρόμων με υψηλή πίεση με κρύο ή ζεστό νερό.</w:t>
      </w:r>
    </w:p>
    <w:p w:rsidR="003A2BF8" w:rsidRPr="003A2BF8" w:rsidRDefault="003A2BF8" w:rsidP="003A2BF8">
      <w:pPr>
        <w:pStyle w:val="a6"/>
        <w:widowControl/>
        <w:numPr>
          <w:ilvl w:val="0"/>
          <w:numId w:val="29"/>
        </w:numPr>
        <w:spacing w:line="240" w:lineRule="atLeast"/>
        <w:rPr>
          <w:sz w:val="24"/>
        </w:rPr>
      </w:pPr>
      <w:r w:rsidRPr="003A2BF8">
        <w:rPr>
          <w:sz w:val="24"/>
        </w:rPr>
        <w:t>Πλύση πεζοδρομίων, άλλων αντικειμένων ή οχημάτων με κρύο ή ζεστό νερό υπό πίεση.</w:t>
      </w:r>
    </w:p>
    <w:p w:rsidR="003A2BF8" w:rsidRPr="003A2BF8" w:rsidRDefault="003A2BF8" w:rsidP="003A2BF8">
      <w:pPr>
        <w:pStyle w:val="a6"/>
        <w:widowControl/>
        <w:numPr>
          <w:ilvl w:val="0"/>
          <w:numId w:val="29"/>
        </w:numPr>
        <w:spacing w:line="240" w:lineRule="atLeast"/>
        <w:rPr>
          <w:sz w:val="24"/>
        </w:rPr>
      </w:pPr>
      <w:r w:rsidRPr="003A2BF8">
        <w:rPr>
          <w:sz w:val="24"/>
        </w:rPr>
        <w:t>Πλύσιμο – κατάβρεγμα δρόμων με μεγάλη παροχή.</w:t>
      </w:r>
    </w:p>
    <w:p w:rsidR="003A2BF8" w:rsidRPr="003A2BF8" w:rsidRDefault="003A2BF8" w:rsidP="003A2BF8">
      <w:pPr>
        <w:pStyle w:val="a6"/>
        <w:ind w:firstLine="709"/>
        <w:rPr>
          <w:sz w:val="24"/>
        </w:rPr>
      </w:pPr>
      <w:r w:rsidRPr="003A2BF8">
        <w:rPr>
          <w:sz w:val="24"/>
        </w:rPr>
        <w:t>Αναλυτικότερα περιγράφονται παρακάτω τα συγκροτήματα και συστήματα που πρέπει να έχει η υπερκατασκευή.</w:t>
      </w:r>
    </w:p>
    <w:p w:rsidR="003A2BF8" w:rsidRDefault="003A2BF8" w:rsidP="003A2BF8">
      <w:pPr>
        <w:jc w:val="both"/>
        <w:rPr>
          <w:rFonts w:ascii="Arial" w:hAnsi="Arial" w:cs="Arial"/>
          <w:szCs w:val="22"/>
        </w:rPr>
      </w:pPr>
      <w:r w:rsidRPr="003A2BF8">
        <w:rPr>
          <w:rFonts w:ascii="Arial" w:hAnsi="Arial" w:cs="Arial"/>
          <w:szCs w:val="22"/>
        </w:rPr>
        <w:tab/>
        <w:t xml:space="preserve">Το ηλεκτρικό σύστημα της υπερκατασκευής θα ελέγχεται επί ποινή αποκλεισμού μέσω PLC προκειμένου να εξασφαλίζεται η άμεση διάγνωση τυχόν βλαβών. Το σύστημα PLC προς τις καταναλώσεις, θα φέρει ασφαλιστική διάταξη (με τα ανάλογα amper ανά ασφάλεια) για κάθε ενεργοποιούμενο κύκλωμα (ηλεκτρολογικό) ξεχωριστά. </w:t>
      </w:r>
    </w:p>
    <w:p w:rsidR="00807010" w:rsidRDefault="00807010" w:rsidP="003A2BF8">
      <w:pPr>
        <w:jc w:val="both"/>
        <w:rPr>
          <w:rFonts w:ascii="Arial" w:hAnsi="Arial" w:cs="Arial"/>
          <w:szCs w:val="22"/>
        </w:rPr>
      </w:pPr>
    </w:p>
    <w:p w:rsidR="00807010" w:rsidRPr="00807010" w:rsidRDefault="00807010" w:rsidP="00807010">
      <w:pPr>
        <w:spacing w:line="240" w:lineRule="atLeast"/>
        <w:jc w:val="both"/>
        <w:rPr>
          <w:rFonts w:ascii="Arial" w:hAnsi="Arial" w:cs="Arial"/>
          <w:b/>
          <w:szCs w:val="22"/>
        </w:rPr>
      </w:pPr>
      <w:r w:rsidRPr="00807010">
        <w:rPr>
          <w:rFonts w:ascii="Arial" w:hAnsi="Arial" w:cs="Arial"/>
          <w:b/>
          <w:szCs w:val="22"/>
        </w:rPr>
        <w:t>Δεξαμενή καθαρού νερού</w:t>
      </w:r>
    </w:p>
    <w:p w:rsidR="003A2BF8" w:rsidRPr="009F7A4B" w:rsidRDefault="003A2BF8" w:rsidP="002C71B1">
      <w:pPr>
        <w:spacing w:line="240" w:lineRule="atLeast"/>
        <w:jc w:val="both"/>
        <w:rPr>
          <w:rFonts w:ascii="Arial" w:hAnsi="Arial" w:cs="Arial"/>
          <w:b/>
          <w:szCs w:val="22"/>
        </w:rPr>
      </w:pPr>
    </w:p>
    <w:p w:rsidR="00807010" w:rsidRPr="00807010" w:rsidRDefault="00807010" w:rsidP="00807010">
      <w:pPr>
        <w:shd w:val="solid" w:color="FFFFFF" w:fill="FFFFFF"/>
        <w:jc w:val="both"/>
        <w:rPr>
          <w:rFonts w:ascii="Arial" w:hAnsi="Arial" w:cs="Arial"/>
          <w:szCs w:val="22"/>
        </w:rPr>
      </w:pPr>
      <w:r w:rsidRPr="00807010">
        <w:rPr>
          <w:rFonts w:ascii="Arial" w:hAnsi="Arial" w:cs="Arial"/>
          <w:szCs w:val="22"/>
        </w:rPr>
        <w:t xml:space="preserve">Η δεξαμενή καθαρού νερού πρέπει να είναι διμερής και χωροταξικά έτσι τοποθετημένη ώστε να μην υπάρχει κατά τη διάρκεια της πλύσης κάδων καμιά μετατόπιση του κέντρου βάρους του οχήματος. Πρέπει να είναι χωρητικότητας </w:t>
      </w:r>
      <w:smartTag w:uri="urn:schemas-microsoft-com:office:smarttags" w:element="metricconverter">
        <w:smartTagPr>
          <w:attr w:name="ProductID" w:val="4.000 lt"/>
        </w:smartTagPr>
        <w:r w:rsidRPr="00807010">
          <w:rPr>
            <w:rFonts w:ascii="Arial" w:hAnsi="Arial" w:cs="Arial"/>
            <w:szCs w:val="22"/>
          </w:rPr>
          <w:t>4.000 lt</w:t>
        </w:r>
      </w:smartTag>
      <w:r w:rsidRPr="00807010">
        <w:rPr>
          <w:rFonts w:ascii="Arial" w:hAnsi="Arial" w:cs="Arial"/>
          <w:szCs w:val="22"/>
        </w:rPr>
        <w:t xml:space="preserve"> κατασκευασμένη από ανοξείδωτο χαλυβδοέλασμα υψηλής ποιότητας ΙΝΟΧ AISI 304, πάχους τουλάχιστον </w:t>
      </w:r>
      <w:smartTag w:uri="urn:schemas-microsoft-com:office:smarttags" w:element="metricconverter">
        <w:smartTagPr>
          <w:attr w:name="ProductID" w:val="3 χιλ."/>
        </w:smartTagPr>
        <w:r w:rsidRPr="00807010">
          <w:rPr>
            <w:rFonts w:ascii="Arial" w:hAnsi="Arial" w:cs="Arial"/>
            <w:szCs w:val="22"/>
          </w:rPr>
          <w:t>3 χιλ.</w:t>
        </w:r>
      </w:smartTag>
      <w:r w:rsidRPr="00807010">
        <w:rPr>
          <w:rFonts w:ascii="Arial" w:hAnsi="Arial" w:cs="Arial"/>
          <w:szCs w:val="22"/>
        </w:rPr>
        <w:t xml:space="preserve"> με εσωτερικές ενισχύσεις και επαρκή αριθμό διαφραγμάτων για την αποφυγή της απότομης μετατόπισης του νερού προς κάθε κατεύθυνση και κατά συνέπεια του κέντρου βάρους του οχήματος. Να υποβληθεί στον φάκελο της τεχνικής προσφοράς και πρωτότυπη βεβαίωση του κατασκευαστή σχετικά με την ποιότητα των χρησιμοποιούμενων χαλυβδοελασμάτων.</w:t>
      </w:r>
    </w:p>
    <w:p w:rsidR="00807010" w:rsidRPr="00807010" w:rsidRDefault="00807010" w:rsidP="00807010">
      <w:pPr>
        <w:shd w:val="solid" w:color="FFFFFF" w:fill="FFFFFF"/>
        <w:jc w:val="both"/>
        <w:rPr>
          <w:rFonts w:ascii="Arial" w:hAnsi="Arial" w:cs="Arial"/>
          <w:szCs w:val="22"/>
        </w:rPr>
      </w:pPr>
      <w:r w:rsidRPr="00807010">
        <w:rPr>
          <w:rFonts w:ascii="Arial" w:hAnsi="Arial" w:cs="Arial"/>
          <w:szCs w:val="22"/>
        </w:rPr>
        <w:tab/>
        <w:t xml:space="preserve">Θα πρέπει να φέρει δύο (2) ανθρωποθυρίδες </w:t>
      </w:r>
      <w:r w:rsidR="005642F7">
        <w:rPr>
          <w:rFonts w:ascii="Arial" w:hAnsi="Arial" w:cs="Arial"/>
          <w:szCs w:val="22"/>
        </w:rPr>
        <w:t>κατάλληλης</w:t>
      </w:r>
      <w:r w:rsidRPr="00807010">
        <w:rPr>
          <w:rFonts w:ascii="Arial" w:hAnsi="Arial" w:cs="Arial"/>
          <w:szCs w:val="22"/>
        </w:rPr>
        <w:t xml:space="preserve"> δι</w:t>
      </w:r>
      <w:r w:rsidR="005642F7">
        <w:rPr>
          <w:rFonts w:ascii="Arial" w:hAnsi="Arial" w:cs="Arial"/>
          <w:szCs w:val="22"/>
        </w:rPr>
        <w:t>αμέτρου</w:t>
      </w:r>
      <w:r w:rsidRPr="00807010">
        <w:rPr>
          <w:rFonts w:ascii="Arial" w:hAnsi="Arial" w:cs="Arial"/>
          <w:szCs w:val="22"/>
        </w:rPr>
        <w:t>, με αντιολισθητικό διάδρομο γύρω τους και προστατευτικά χείλη για την ασφάλεια των εργαζόμενων καθώς και τις απαραίτητες αναπνευστικές βαλβίδες και στόμια πλήρωσης και εκκένωσης.</w:t>
      </w:r>
    </w:p>
    <w:p w:rsidR="00807010" w:rsidRPr="00807010" w:rsidRDefault="00807010" w:rsidP="00807010">
      <w:pPr>
        <w:shd w:val="solid" w:color="FFFFFF" w:fill="FFFFFF"/>
        <w:jc w:val="both"/>
        <w:rPr>
          <w:rFonts w:ascii="Arial" w:hAnsi="Arial" w:cs="Arial"/>
          <w:szCs w:val="22"/>
        </w:rPr>
      </w:pPr>
      <w:r w:rsidRPr="00807010">
        <w:rPr>
          <w:rFonts w:ascii="Arial" w:hAnsi="Arial" w:cs="Arial"/>
          <w:szCs w:val="22"/>
        </w:rPr>
        <w:lastRenderedPageBreak/>
        <w:tab/>
        <w:t>Πρέπει επίσης να διαθέτει δείκτη στάθμης νερού καθώς και ειδικό σύστημα ηχητικής προειδοποίησης στο θάλαμο του οδηγού όταν η στάθμη του νερού θα έχει κατέλθει κάτω από ένα όριο ασφαλείας.</w:t>
      </w:r>
    </w:p>
    <w:p w:rsidR="00807010" w:rsidRDefault="00807010" w:rsidP="00807010">
      <w:pPr>
        <w:shd w:val="solid" w:color="FFFFFF" w:fill="FFFFFF"/>
        <w:ind w:firstLine="720"/>
        <w:jc w:val="both"/>
        <w:rPr>
          <w:rFonts w:ascii="Arial" w:hAnsi="Arial" w:cs="Arial"/>
          <w:szCs w:val="22"/>
        </w:rPr>
      </w:pPr>
      <w:r w:rsidRPr="00807010">
        <w:rPr>
          <w:rFonts w:ascii="Arial" w:hAnsi="Arial" w:cs="Arial"/>
          <w:szCs w:val="22"/>
        </w:rPr>
        <w:t>Τέλος πρέπει να  διατίθεται ειδικό σύστημα το οποίο να θέτει εκτός λειτουργίας το συγκρότημα ψεκασμού νερού πλύσεως προς αποφυγήν καταστροφής του λόγω έλλειψης ύδατος πλύσεως.</w:t>
      </w:r>
    </w:p>
    <w:p w:rsidR="00807010" w:rsidRDefault="00807010" w:rsidP="00807010">
      <w:pPr>
        <w:shd w:val="solid" w:color="FFFFFF" w:fill="FFFFFF"/>
        <w:ind w:firstLine="720"/>
        <w:jc w:val="both"/>
        <w:rPr>
          <w:rFonts w:ascii="Arial" w:hAnsi="Arial" w:cs="Arial"/>
          <w:szCs w:val="22"/>
        </w:rPr>
      </w:pPr>
    </w:p>
    <w:p w:rsidR="00807010" w:rsidRDefault="00807010" w:rsidP="00807010">
      <w:pPr>
        <w:shd w:val="solid" w:color="FFFFFF" w:fill="FFFFFF"/>
        <w:jc w:val="both"/>
        <w:rPr>
          <w:rFonts w:ascii="Arial" w:hAnsi="Arial" w:cs="Arial"/>
          <w:b/>
          <w:szCs w:val="22"/>
        </w:rPr>
      </w:pPr>
      <w:r w:rsidRPr="00807010">
        <w:rPr>
          <w:rFonts w:ascii="Arial" w:hAnsi="Arial" w:cs="Arial"/>
          <w:b/>
          <w:szCs w:val="22"/>
        </w:rPr>
        <w:t>Δεξαμενή ακαθάρτου νερού</w:t>
      </w:r>
    </w:p>
    <w:p w:rsidR="00807010" w:rsidRDefault="00807010" w:rsidP="00807010">
      <w:pPr>
        <w:shd w:val="solid" w:color="FFFFFF" w:fill="FFFFFF"/>
        <w:jc w:val="both"/>
        <w:rPr>
          <w:rFonts w:ascii="Arial" w:hAnsi="Arial" w:cs="Arial"/>
          <w:b/>
          <w:szCs w:val="22"/>
        </w:rPr>
      </w:pPr>
    </w:p>
    <w:p w:rsidR="00F26285" w:rsidRPr="00F26285" w:rsidRDefault="00F26285" w:rsidP="00F26285">
      <w:pPr>
        <w:shd w:val="solid" w:color="FFFFFF" w:fill="FFFFFF"/>
        <w:jc w:val="both"/>
        <w:rPr>
          <w:rFonts w:ascii="Arial" w:hAnsi="Arial" w:cs="Arial"/>
          <w:szCs w:val="22"/>
        </w:rPr>
      </w:pPr>
      <w:r w:rsidRPr="00F26285">
        <w:rPr>
          <w:rFonts w:ascii="Arial" w:hAnsi="Arial" w:cs="Arial"/>
          <w:szCs w:val="22"/>
        </w:rPr>
        <w:t xml:space="preserve">Πρέπει να είναι της ίδιας χωρητικότητας με την δεξαμενή καθαρού νερού, κατασκευασμένη επίσης από ανοξείδωτο χαλυβδοέλασμα υψηλής ποιότητας ΙΝΟΧ AISI 304, πάχους τουλάχιστον </w:t>
      </w:r>
      <w:smartTag w:uri="urn:schemas-microsoft-com:office:smarttags" w:element="metricconverter">
        <w:smartTagPr>
          <w:attr w:name="ProductID" w:val="3 χιλ."/>
        </w:smartTagPr>
        <w:r w:rsidRPr="00F26285">
          <w:rPr>
            <w:rFonts w:ascii="Arial" w:hAnsi="Arial" w:cs="Arial"/>
            <w:szCs w:val="22"/>
          </w:rPr>
          <w:t>3 χιλ.</w:t>
        </w:r>
      </w:smartTag>
      <w:r w:rsidRPr="00F26285">
        <w:rPr>
          <w:rFonts w:ascii="Arial" w:hAnsi="Arial" w:cs="Arial"/>
          <w:szCs w:val="22"/>
        </w:rPr>
        <w:t xml:space="preserve"> και με αντίστοιχη διάταξη διαφραγμάτων. Να υποβληθεί στον φάκελο της τεχνικής προσφοράς και πρωτότυπη βεβαίωση του κατασκευαστή σχετικά με την ποιότητα των χρησιμοποιούμενων χαλυβδοελασμάτων. Πρέπει να φέρει σύστημα αντεπιστροφής νερού, ανθρωποθυρίδα στο πάνω μέρος διαμέτρου τουλάχιστον </w:t>
      </w:r>
      <w:smartTag w:uri="urn:schemas-microsoft-com:office:smarttags" w:element="metricconverter">
        <w:smartTagPr>
          <w:attr w:name="ProductID" w:val="500 cm"/>
        </w:smartTagPr>
        <w:r w:rsidRPr="00F26285">
          <w:rPr>
            <w:rFonts w:ascii="Arial" w:hAnsi="Arial" w:cs="Arial"/>
            <w:szCs w:val="22"/>
          </w:rPr>
          <w:t>500 cm</w:t>
        </w:r>
      </w:smartTag>
      <w:r w:rsidRPr="00F26285">
        <w:rPr>
          <w:rFonts w:ascii="Arial" w:hAnsi="Arial" w:cs="Arial"/>
          <w:szCs w:val="22"/>
        </w:rPr>
        <w:t>, αντιπαλινδρομικά διαφράγματα, και στόμιο ταχείας εκκένωσης της.</w:t>
      </w:r>
    </w:p>
    <w:p w:rsidR="00807010" w:rsidRDefault="00F26285" w:rsidP="00F26285">
      <w:pPr>
        <w:shd w:val="solid" w:color="FFFFFF" w:fill="FFFFFF"/>
        <w:jc w:val="both"/>
        <w:rPr>
          <w:rFonts w:ascii="Arial" w:hAnsi="Arial" w:cs="Arial"/>
          <w:szCs w:val="22"/>
        </w:rPr>
      </w:pPr>
      <w:r w:rsidRPr="00F26285">
        <w:rPr>
          <w:rFonts w:ascii="Arial" w:hAnsi="Arial" w:cs="Arial"/>
          <w:szCs w:val="22"/>
        </w:rPr>
        <w:tab/>
        <w:t>Ο πυθμένας της δεξαμενής θα πρέπει να έχει μορφή κατάλληλη ώστε να μην κατακρατούνται κατά την εκκένωση της δεξαμενής στερεά κατάλοιπα</w:t>
      </w:r>
      <w:r>
        <w:rPr>
          <w:rFonts w:ascii="Arial" w:hAnsi="Arial" w:cs="Arial"/>
          <w:szCs w:val="22"/>
        </w:rPr>
        <w:t>.</w:t>
      </w:r>
    </w:p>
    <w:p w:rsidR="00F26285" w:rsidRDefault="00F26285" w:rsidP="00F26285">
      <w:pPr>
        <w:shd w:val="solid" w:color="FFFFFF" w:fill="FFFFFF"/>
        <w:jc w:val="both"/>
        <w:rPr>
          <w:rFonts w:ascii="Arial" w:hAnsi="Arial" w:cs="Arial"/>
          <w:szCs w:val="22"/>
        </w:rPr>
      </w:pPr>
    </w:p>
    <w:p w:rsidR="00F26285" w:rsidRDefault="004E0B82" w:rsidP="00F26285">
      <w:pPr>
        <w:shd w:val="solid" w:color="FFFFFF" w:fill="FFFFFF"/>
        <w:jc w:val="both"/>
        <w:rPr>
          <w:rFonts w:ascii="Arial" w:hAnsi="Arial" w:cs="Arial"/>
          <w:b/>
          <w:szCs w:val="22"/>
        </w:rPr>
      </w:pPr>
      <w:r w:rsidRPr="004E0B82">
        <w:rPr>
          <w:rFonts w:ascii="Arial" w:hAnsi="Arial" w:cs="Arial"/>
          <w:b/>
          <w:szCs w:val="22"/>
        </w:rPr>
        <w:t>Θάλαμος πλύσης κάδων</w:t>
      </w:r>
    </w:p>
    <w:p w:rsidR="003537D8" w:rsidRPr="004E0B82" w:rsidRDefault="003537D8" w:rsidP="00F26285">
      <w:pPr>
        <w:shd w:val="solid" w:color="FFFFFF" w:fill="FFFFFF"/>
        <w:jc w:val="both"/>
        <w:rPr>
          <w:rFonts w:ascii="Arial" w:hAnsi="Arial" w:cs="Arial"/>
          <w:b/>
          <w:szCs w:val="22"/>
        </w:rPr>
      </w:pPr>
    </w:p>
    <w:p w:rsidR="003537D8" w:rsidRPr="003537D8" w:rsidRDefault="003537D8" w:rsidP="003537D8">
      <w:pPr>
        <w:shd w:val="solid" w:color="FFFFFF" w:fill="FFFFFF"/>
        <w:jc w:val="both"/>
        <w:rPr>
          <w:rFonts w:ascii="Arial" w:hAnsi="Arial" w:cs="Arial"/>
          <w:szCs w:val="22"/>
        </w:rPr>
      </w:pPr>
      <w:r w:rsidRPr="003537D8">
        <w:rPr>
          <w:rFonts w:ascii="Arial" w:hAnsi="Arial" w:cs="Arial"/>
          <w:szCs w:val="22"/>
        </w:rPr>
        <w:t>Ο θάλαμος πλύσεως κάδων πρέπει να είναι κλειστός κατάλληλα διαμορφωμένος, για να δέχεται τον κάδο αυτόματα για πλύση στεγανή, που να αποκλείει την διαρροή νερού στο δρόμο.</w:t>
      </w:r>
    </w:p>
    <w:p w:rsidR="003537D8" w:rsidRPr="003537D8" w:rsidRDefault="003537D8" w:rsidP="003537D8">
      <w:pPr>
        <w:shd w:val="solid" w:color="FFFFFF" w:fill="FFFFFF"/>
        <w:jc w:val="both"/>
        <w:rPr>
          <w:rFonts w:ascii="Arial" w:hAnsi="Arial" w:cs="Arial"/>
          <w:szCs w:val="22"/>
        </w:rPr>
      </w:pPr>
      <w:r w:rsidRPr="003537D8">
        <w:rPr>
          <w:rFonts w:ascii="Arial" w:hAnsi="Arial" w:cs="Arial"/>
          <w:szCs w:val="22"/>
        </w:rPr>
        <w:tab/>
        <w:t>Πρέπει να έχει εσωτερική επένδυση από ανοξείδωτο χαλυβδοέλασμα υψηλής ποιότητας ΙΝΟΧ ΑΙSI 304, πάχους τουλάχιστον 1 χιλ,  ώστε να διαθέτει επαρκή αντιοξειδωτική προστασία. Να υποβληθεί στον φάκελο της τεχνικής προσφοράς και πρωτότυπη βεβαίωση του κατασκευαστή σχετικά με την ποιότητα των χρησιμοποιούμενων χαλυβδοελασμάτων.</w:t>
      </w:r>
    </w:p>
    <w:p w:rsidR="003537D8" w:rsidRPr="003537D8" w:rsidRDefault="003537D8" w:rsidP="003537D8">
      <w:pPr>
        <w:shd w:val="solid" w:color="FFFFFF" w:fill="FFFFFF"/>
        <w:jc w:val="both"/>
        <w:rPr>
          <w:rFonts w:ascii="Arial" w:hAnsi="Arial" w:cs="Arial"/>
          <w:szCs w:val="22"/>
        </w:rPr>
      </w:pPr>
      <w:r w:rsidRPr="003537D8">
        <w:rPr>
          <w:rFonts w:ascii="Arial" w:hAnsi="Arial" w:cs="Arial"/>
          <w:szCs w:val="22"/>
        </w:rPr>
        <w:tab/>
        <w:t>Στο θάλαμο πρέπει να υπάρχουν όλοι οι απαραίτητοι μηχανισμοί για το αποτελεσματικό πλύσιμο των κάδων εσωτερικά και εξωτερικά καθώς και για την άντληση και μεταφορά στην αντίστοιχη δεξαμενή των ακαθάρτων νερών.</w:t>
      </w:r>
    </w:p>
    <w:p w:rsidR="003537D8" w:rsidRPr="003537D8" w:rsidRDefault="003537D8" w:rsidP="003537D8">
      <w:pPr>
        <w:shd w:val="solid" w:color="FFFFFF" w:fill="FFFFFF"/>
        <w:jc w:val="both"/>
        <w:rPr>
          <w:rFonts w:ascii="Arial" w:hAnsi="Arial" w:cs="Arial"/>
          <w:szCs w:val="22"/>
        </w:rPr>
      </w:pPr>
      <w:r w:rsidRPr="003537D8">
        <w:rPr>
          <w:rFonts w:ascii="Arial" w:hAnsi="Arial" w:cs="Arial"/>
          <w:szCs w:val="22"/>
        </w:rPr>
        <w:tab/>
        <w:t>Επίσης πρέπει να υπάρχει κατάλληλος μηχανισμός για το φιλτράρισμα των ακάθαρτων νερών ώστε μετά την αποστράγγιση όλα τα στερεά και ημίρρευστα  κατάλοιπα να συγκεντρώνονται σε ειδική λεκάνη αποστράγγισης που πρέπει να φέρει το όχημα για το σκοπό αυτό και η οποία θα είναι δυνατόν να εκκενωθεί  κατά βούληση με χειρισμό με ποινή αποκλεισμού μέσα από την καμπίνα του οδηγού.</w:t>
      </w:r>
    </w:p>
    <w:p w:rsidR="003537D8" w:rsidRDefault="003537D8" w:rsidP="003537D8">
      <w:pPr>
        <w:shd w:val="solid" w:color="FFFFFF" w:fill="FFFFFF"/>
        <w:ind w:firstLine="720"/>
        <w:jc w:val="both"/>
        <w:rPr>
          <w:rFonts w:ascii="Arial" w:hAnsi="Arial" w:cs="Arial"/>
          <w:szCs w:val="22"/>
        </w:rPr>
      </w:pPr>
      <w:r w:rsidRPr="003537D8">
        <w:rPr>
          <w:rFonts w:ascii="Arial" w:hAnsi="Arial" w:cs="Arial"/>
          <w:szCs w:val="22"/>
        </w:rPr>
        <w:t>Τέλος ο θάλαμος πρέπει να φέρει παράθυρο επιθεώρησης κατασκευασμένο από κατάλληλο διαφανές υλικό έτσι ώστε να είναι δυνατή η παρακολούθηση των εργασιών πλύσης με την πόρτα του θαλάμου κλειστή.</w:t>
      </w:r>
    </w:p>
    <w:p w:rsidR="003537D8" w:rsidRDefault="003537D8" w:rsidP="003537D8">
      <w:pPr>
        <w:shd w:val="solid" w:color="FFFFFF" w:fill="FFFFFF"/>
        <w:ind w:firstLine="720"/>
        <w:jc w:val="both"/>
        <w:rPr>
          <w:rFonts w:ascii="Arial" w:hAnsi="Arial" w:cs="Arial"/>
          <w:szCs w:val="22"/>
        </w:rPr>
      </w:pPr>
    </w:p>
    <w:p w:rsidR="003537D8" w:rsidRDefault="003537D8" w:rsidP="003537D8">
      <w:pPr>
        <w:shd w:val="solid" w:color="FFFFFF" w:fill="FFFFFF"/>
        <w:jc w:val="both"/>
        <w:rPr>
          <w:rFonts w:ascii="Arial" w:hAnsi="Arial" w:cs="Arial"/>
          <w:b/>
          <w:szCs w:val="22"/>
        </w:rPr>
      </w:pPr>
      <w:r w:rsidRPr="003537D8">
        <w:rPr>
          <w:rFonts w:ascii="Arial" w:hAnsi="Arial" w:cs="Arial"/>
          <w:b/>
          <w:szCs w:val="22"/>
        </w:rPr>
        <w:t>Σύστημα ανύψωσης κάδων</w:t>
      </w:r>
    </w:p>
    <w:p w:rsidR="003537D8" w:rsidRDefault="003537D8" w:rsidP="003537D8">
      <w:pPr>
        <w:shd w:val="solid" w:color="FFFFFF" w:fill="FFFFFF"/>
        <w:jc w:val="both"/>
        <w:rPr>
          <w:rFonts w:ascii="Arial" w:hAnsi="Arial" w:cs="Arial"/>
          <w:b/>
          <w:szCs w:val="22"/>
        </w:rPr>
      </w:pPr>
    </w:p>
    <w:p w:rsidR="003537D8" w:rsidRPr="003537D8" w:rsidRDefault="003537D8" w:rsidP="003537D8">
      <w:pPr>
        <w:shd w:val="solid" w:color="FFFFFF" w:fill="FFFFFF"/>
        <w:jc w:val="both"/>
        <w:rPr>
          <w:rFonts w:ascii="Arial" w:hAnsi="Arial" w:cs="Arial"/>
          <w:szCs w:val="22"/>
        </w:rPr>
      </w:pPr>
      <w:r w:rsidRPr="003537D8">
        <w:rPr>
          <w:rFonts w:ascii="Arial" w:hAnsi="Arial" w:cs="Arial"/>
          <w:szCs w:val="22"/>
        </w:rPr>
        <w:lastRenderedPageBreak/>
        <w:t>Η υπερκατασκευή πρέπει να φέρει ενσωματωμένο στο πίσω μέρος του θαλάμου πλύσης, σύστημα ανύψωσης και καταβίβασης των κάδων.</w:t>
      </w:r>
    </w:p>
    <w:p w:rsidR="003537D8" w:rsidRPr="003537D8" w:rsidRDefault="003537D8" w:rsidP="003537D8">
      <w:pPr>
        <w:shd w:val="solid" w:color="FFFFFF" w:fill="FFFFFF"/>
        <w:jc w:val="both"/>
        <w:rPr>
          <w:rFonts w:ascii="Arial" w:hAnsi="Arial" w:cs="Arial"/>
          <w:szCs w:val="22"/>
        </w:rPr>
      </w:pPr>
      <w:r w:rsidRPr="003537D8">
        <w:rPr>
          <w:rFonts w:ascii="Arial" w:hAnsi="Arial" w:cs="Arial"/>
          <w:szCs w:val="22"/>
        </w:rPr>
        <w:tab/>
        <w:t>Το σύστημα επειδή έρχεται σε συνεχή επαφή με το νερό πλύσης πρέπει επί ποινή αποκλεισμού να είναι κατασκευασμένο από ανοξείδωτο χάλυβα για την μακροχρόνια προστασία του από την οξείδωση.</w:t>
      </w:r>
      <w:r w:rsidRPr="003537D8">
        <w:rPr>
          <w:rFonts w:ascii="Arial" w:hAnsi="Arial" w:cs="Arial"/>
          <w:szCs w:val="22"/>
        </w:rPr>
        <w:tab/>
      </w:r>
    </w:p>
    <w:p w:rsidR="003537D8" w:rsidRPr="003537D8" w:rsidRDefault="003537D8" w:rsidP="003537D8">
      <w:pPr>
        <w:shd w:val="solid" w:color="FFFFFF" w:fill="FFFFFF"/>
        <w:jc w:val="both"/>
        <w:rPr>
          <w:rFonts w:ascii="Arial" w:hAnsi="Arial" w:cs="Arial"/>
          <w:szCs w:val="22"/>
        </w:rPr>
      </w:pPr>
      <w:r w:rsidRPr="003537D8">
        <w:rPr>
          <w:rFonts w:ascii="Arial" w:hAnsi="Arial" w:cs="Arial"/>
          <w:szCs w:val="22"/>
        </w:rPr>
        <w:t>Η όλη διαδικασία μεταφοράς και επαναφοράς του κάδου στο διαμέρισμα πλύσης πρέπει να γίνεται αυτόματα μέσω υδραυλικού συστήματος, βραχιόνων και κτένας που θα ενεργοποιούνται με χειριστήριο το οποίο πρέπει να βρίσκεται στον πίνακα ελέγχου και χειρισμού των διαφόρων λειτουργιών της υπερκατασκευής, δίπλα στο θάλαμο πλύσης.</w:t>
      </w:r>
    </w:p>
    <w:p w:rsidR="003537D8" w:rsidRPr="003537D8" w:rsidRDefault="003537D8" w:rsidP="003537D8">
      <w:pPr>
        <w:shd w:val="solid" w:color="FFFFFF" w:fill="FFFFFF"/>
        <w:jc w:val="both"/>
        <w:rPr>
          <w:rFonts w:ascii="Arial" w:hAnsi="Arial" w:cs="Arial"/>
          <w:szCs w:val="22"/>
        </w:rPr>
      </w:pPr>
      <w:r w:rsidRPr="003537D8">
        <w:rPr>
          <w:rFonts w:ascii="Arial" w:hAnsi="Arial" w:cs="Arial"/>
          <w:szCs w:val="22"/>
        </w:rPr>
        <w:t xml:space="preserve">Για την απρόσκοπτη παραλαβή των κάδων </w:t>
      </w:r>
      <w:smartTag w:uri="urn:schemas-microsoft-com:office:smarttags" w:element="metricconverter">
        <w:smartTagPr>
          <w:attr w:name="ProductID" w:val="660 lt"/>
        </w:smartTagPr>
        <w:r w:rsidRPr="003537D8">
          <w:rPr>
            <w:rFonts w:ascii="Arial" w:hAnsi="Arial" w:cs="Arial"/>
            <w:szCs w:val="22"/>
          </w:rPr>
          <w:t>660 lt</w:t>
        </w:r>
      </w:smartTag>
      <w:r w:rsidRPr="003537D8">
        <w:rPr>
          <w:rFonts w:ascii="Arial" w:hAnsi="Arial" w:cs="Arial"/>
          <w:szCs w:val="22"/>
        </w:rPr>
        <w:t xml:space="preserve">  έως </w:t>
      </w:r>
      <w:smartTag w:uri="urn:schemas-microsoft-com:office:smarttags" w:element="metricconverter">
        <w:smartTagPr>
          <w:attr w:name="ProductID" w:val="1.100 lt"/>
        </w:smartTagPr>
        <w:r w:rsidRPr="003537D8">
          <w:rPr>
            <w:rFonts w:ascii="Arial" w:hAnsi="Arial" w:cs="Arial"/>
            <w:szCs w:val="22"/>
          </w:rPr>
          <w:t>1.100 lt</w:t>
        </w:r>
      </w:smartTag>
      <w:r w:rsidRPr="003537D8">
        <w:rPr>
          <w:rFonts w:ascii="Arial" w:hAnsi="Arial" w:cs="Arial"/>
          <w:szCs w:val="22"/>
        </w:rPr>
        <w:t>, το ύψος παραλαβής των κάδων από το σύστημα των βραχιόνων θα πρέπει να ρυθμίζεται με ηλεκτρικό χειριστήριο το οποίο θα πρέπει να βρίσκεται στον πίνακα ελέγχου. Η ταχύτητα περιστροφής του ανυψωτικού (άνοδος-κάθοδος) κάδων θα πρέπει υποχρεωτικά να ρυθμίζεται μέσω κατάλληλου συστήματος ελέγχου.</w:t>
      </w:r>
    </w:p>
    <w:p w:rsidR="003537D8" w:rsidRPr="003537D8" w:rsidRDefault="003537D8" w:rsidP="003537D8">
      <w:pPr>
        <w:shd w:val="solid" w:color="FFFFFF" w:fill="FFFFFF"/>
        <w:jc w:val="both"/>
        <w:rPr>
          <w:rFonts w:ascii="Arial" w:hAnsi="Arial" w:cs="Arial"/>
          <w:szCs w:val="22"/>
        </w:rPr>
      </w:pPr>
      <w:r w:rsidRPr="003537D8">
        <w:rPr>
          <w:rFonts w:ascii="Arial" w:hAnsi="Arial" w:cs="Arial"/>
          <w:szCs w:val="22"/>
        </w:rPr>
        <w:tab/>
        <w:t xml:space="preserve">Το σύστημα αυτό πρέπει να είναι κατάλληλο για κάδους τυποποιημένων διαστάσεων χωρητικότητας από </w:t>
      </w:r>
      <w:smartTag w:uri="urn:schemas-microsoft-com:office:smarttags" w:element="metricconverter">
        <w:smartTagPr>
          <w:attr w:name="ProductID" w:val="120 Lt"/>
        </w:smartTagPr>
        <w:r w:rsidRPr="003537D8">
          <w:rPr>
            <w:rFonts w:ascii="Arial" w:hAnsi="Arial" w:cs="Arial"/>
            <w:szCs w:val="22"/>
          </w:rPr>
          <w:t>120 lt</w:t>
        </w:r>
      </w:smartTag>
      <w:r w:rsidRPr="003537D8">
        <w:rPr>
          <w:rFonts w:ascii="Arial" w:hAnsi="Arial" w:cs="Arial"/>
          <w:szCs w:val="22"/>
        </w:rPr>
        <w:t xml:space="preserve"> μέχρι και </w:t>
      </w:r>
      <w:smartTag w:uri="urn:schemas-microsoft-com:office:smarttags" w:element="metricconverter">
        <w:smartTagPr>
          <w:attr w:name="ProductID" w:val="1.100 lt"/>
        </w:smartTagPr>
        <w:r w:rsidRPr="003537D8">
          <w:rPr>
            <w:rFonts w:ascii="Arial" w:hAnsi="Arial" w:cs="Arial"/>
            <w:szCs w:val="22"/>
          </w:rPr>
          <w:t>1.100 lt</w:t>
        </w:r>
      </w:smartTag>
      <w:r w:rsidRPr="003537D8">
        <w:rPr>
          <w:rFonts w:ascii="Arial" w:hAnsi="Arial" w:cs="Arial"/>
          <w:szCs w:val="22"/>
        </w:rPr>
        <w:t xml:space="preserve"> πλαστικούς ή μεταλλικούς.</w:t>
      </w:r>
    </w:p>
    <w:p w:rsidR="003537D8" w:rsidRDefault="003537D8" w:rsidP="003537D8">
      <w:pPr>
        <w:shd w:val="solid" w:color="FFFFFF" w:fill="FFFFFF"/>
        <w:ind w:firstLine="720"/>
        <w:jc w:val="both"/>
        <w:rPr>
          <w:rFonts w:ascii="Arial" w:hAnsi="Arial" w:cs="Arial"/>
          <w:szCs w:val="22"/>
        </w:rPr>
      </w:pPr>
      <w:r w:rsidRPr="003537D8">
        <w:rPr>
          <w:rFonts w:ascii="Arial" w:hAnsi="Arial" w:cs="Arial"/>
          <w:szCs w:val="22"/>
        </w:rPr>
        <w:t>Το σύστημα ανύψωσης κάδων πρέπει να στηρίζεται στα πλευρικά τοιχώματα του θαλάμου πλύσης αποκλειόμενων συστημάτων που είναι ενσωματωμένα στην πίσω πόρτα του θαλάμου πλύσης.</w:t>
      </w:r>
    </w:p>
    <w:p w:rsidR="009A2B31" w:rsidRDefault="009A2B31" w:rsidP="003537D8">
      <w:pPr>
        <w:shd w:val="solid" w:color="FFFFFF" w:fill="FFFFFF"/>
        <w:ind w:firstLine="720"/>
        <w:jc w:val="both"/>
        <w:rPr>
          <w:rFonts w:ascii="Arial" w:hAnsi="Arial" w:cs="Arial"/>
          <w:szCs w:val="22"/>
        </w:rPr>
      </w:pPr>
    </w:p>
    <w:p w:rsidR="009A2B31" w:rsidRDefault="009A2B31" w:rsidP="009A2B31">
      <w:pPr>
        <w:shd w:val="solid" w:color="FFFFFF" w:fill="FFFFFF"/>
        <w:jc w:val="both"/>
        <w:rPr>
          <w:rFonts w:ascii="Arial" w:hAnsi="Arial" w:cs="Arial"/>
          <w:b/>
          <w:szCs w:val="22"/>
        </w:rPr>
      </w:pPr>
      <w:r w:rsidRPr="009A2B31">
        <w:rPr>
          <w:rFonts w:ascii="Arial" w:hAnsi="Arial" w:cs="Arial"/>
          <w:b/>
          <w:szCs w:val="22"/>
        </w:rPr>
        <w:t>Σύστημα πλύσεως κάδων εσωτερικά</w:t>
      </w:r>
    </w:p>
    <w:p w:rsidR="009A2B31" w:rsidRDefault="009A2B31" w:rsidP="009A2B31">
      <w:pPr>
        <w:shd w:val="solid" w:color="FFFFFF" w:fill="FFFFFF"/>
        <w:jc w:val="both"/>
        <w:rPr>
          <w:rFonts w:ascii="Arial" w:hAnsi="Arial" w:cs="Arial"/>
          <w:b/>
          <w:szCs w:val="22"/>
        </w:rPr>
      </w:pPr>
    </w:p>
    <w:p w:rsidR="009A2B31" w:rsidRPr="009A2B31" w:rsidRDefault="009A2B31" w:rsidP="009A2B31">
      <w:pPr>
        <w:shd w:val="solid" w:color="FFFFFF" w:fill="FFFFFF"/>
        <w:jc w:val="both"/>
        <w:rPr>
          <w:rFonts w:ascii="Arial" w:hAnsi="Arial" w:cs="Arial"/>
          <w:szCs w:val="22"/>
        </w:rPr>
      </w:pPr>
      <w:r w:rsidRPr="009A2B31">
        <w:rPr>
          <w:rFonts w:ascii="Arial" w:hAnsi="Arial" w:cs="Arial"/>
          <w:szCs w:val="22"/>
        </w:rPr>
        <w:t xml:space="preserve">Το σύστημα αυτό θα πρέπει να είναι κατάλληλο για την πλύση εσωτερικά όλων των κάδων τυποποιημένων διαστάσεων χωρητικότητας από </w:t>
      </w:r>
      <w:smartTag w:uri="urn:schemas-microsoft-com:office:smarttags" w:element="metricconverter">
        <w:smartTagPr>
          <w:attr w:name="ProductID" w:val="120 Lt"/>
        </w:smartTagPr>
        <w:r w:rsidRPr="009A2B31">
          <w:rPr>
            <w:rFonts w:ascii="Arial" w:hAnsi="Arial" w:cs="Arial"/>
            <w:szCs w:val="22"/>
          </w:rPr>
          <w:t>120 lt</w:t>
        </w:r>
      </w:smartTag>
      <w:r w:rsidRPr="009A2B31">
        <w:rPr>
          <w:rFonts w:ascii="Arial" w:hAnsi="Arial" w:cs="Arial"/>
          <w:szCs w:val="22"/>
        </w:rPr>
        <w:t xml:space="preserve"> μέχρι </w:t>
      </w:r>
      <w:smartTag w:uri="urn:schemas-microsoft-com:office:smarttags" w:element="metricconverter">
        <w:smartTagPr>
          <w:attr w:name="ProductID" w:val="1.100 lt"/>
        </w:smartTagPr>
        <w:r w:rsidRPr="009A2B31">
          <w:rPr>
            <w:rFonts w:ascii="Arial" w:hAnsi="Arial" w:cs="Arial"/>
            <w:szCs w:val="22"/>
          </w:rPr>
          <w:t>1.100 lt</w:t>
        </w:r>
      </w:smartTag>
      <w:r w:rsidRPr="009A2B31">
        <w:rPr>
          <w:rFonts w:ascii="Arial" w:hAnsi="Arial" w:cs="Arial"/>
          <w:szCs w:val="22"/>
        </w:rPr>
        <w:t xml:space="preserve"> πλαστικών ή μεταλλικών.</w:t>
      </w:r>
    </w:p>
    <w:p w:rsidR="009A2B31" w:rsidRPr="009A2B31" w:rsidRDefault="009A2B31" w:rsidP="009A2B31">
      <w:pPr>
        <w:shd w:val="solid" w:color="FFFFFF" w:fill="FFFFFF"/>
        <w:jc w:val="both"/>
        <w:rPr>
          <w:rFonts w:ascii="Arial" w:hAnsi="Arial" w:cs="Arial"/>
          <w:szCs w:val="22"/>
        </w:rPr>
      </w:pPr>
      <w:r w:rsidRPr="009A2B31">
        <w:rPr>
          <w:rFonts w:ascii="Arial" w:hAnsi="Arial" w:cs="Arial"/>
          <w:szCs w:val="22"/>
        </w:rPr>
        <w:tab/>
        <w:t>Πρέπει να διαθέτει δυνατότητα προγραμματισμού του χρόνου πλύσης των κάδων με χρονοδιακόπτη ανάλογα με τις ανάγκες και το βαθμό ρύπανσης των κάδων.</w:t>
      </w:r>
    </w:p>
    <w:p w:rsidR="009A2B31" w:rsidRDefault="009A2B31" w:rsidP="009A2B31">
      <w:pPr>
        <w:shd w:val="solid" w:color="FFFFFF" w:fill="FFFFFF"/>
        <w:jc w:val="both"/>
        <w:rPr>
          <w:rFonts w:ascii="Arial" w:hAnsi="Arial" w:cs="Arial"/>
          <w:szCs w:val="22"/>
        </w:rPr>
      </w:pPr>
      <w:r w:rsidRPr="009A2B31">
        <w:rPr>
          <w:rFonts w:ascii="Arial" w:hAnsi="Arial" w:cs="Arial"/>
          <w:szCs w:val="22"/>
        </w:rPr>
        <w:tab/>
        <w:t>Το σύστημα πλύσης θα αποτελείται από κεφαλή πλύσης από ειδικό ανοξείδωτο κράμα. Η κεφαλή πρέπει μέσω ρομποτικού συστήματος να εισέρχεται εντός του κάδου ώστε να πλησιάζει τα τοιχώματα του κάδου για επίτευξη άριστης ποιότητας πλύσης. Η κεφαλή πρέπει να περιστρέφεται μέσω της πίεσης του νερού πλύσης, για εκτόξευση του νερού προς όλες τις κατευθύνσεις. Η κεφαλή πλύσης πρέπει να είναι κατασκευής γνωστού εξειδικευμένου κατασκευαστή αντίστοιχων ειδών αποκλειομένων ιδιοκατασκευών. Η προέλευση της και τα τεχνικά στοιχεία της θα υποβληθούν υποχρεωτικά στην τεχνική προσφορά.</w:t>
      </w:r>
    </w:p>
    <w:p w:rsidR="00A62133" w:rsidRDefault="00A62133" w:rsidP="009A2B31">
      <w:pPr>
        <w:shd w:val="solid" w:color="FFFFFF" w:fill="FFFFFF"/>
        <w:jc w:val="both"/>
        <w:rPr>
          <w:rFonts w:ascii="Arial" w:hAnsi="Arial" w:cs="Arial"/>
          <w:szCs w:val="22"/>
        </w:rPr>
      </w:pPr>
    </w:p>
    <w:p w:rsidR="00A62133" w:rsidRPr="009A2B31" w:rsidRDefault="00A62133" w:rsidP="009A2B31">
      <w:pPr>
        <w:shd w:val="solid" w:color="FFFFFF" w:fill="FFFFFF"/>
        <w:jc w:val="both"/>
        <w:rPr>
          <w:rFonts w:ascii="Arial" w:hAnsi="Arial" w:cs="Arial"/>
          <w:szCs w:val="22"/>
        </w:rPr>
      </w:pPr>
    </w:p>
    <w:p w:rsidR="00A62133" w:rsidRDefault="00A62133" w:rsidP="00A62133">
      <w:pPr>
        <w:shd w:val="solid" w:color="FFFFFF" w:fill="FFFFFF"/>
        <w:jc w:val="both"/>
        <w:rPr>
          <w:rFonts w:ascii="Arial" w:hAnsi="Arial" w:cs="Arial"/>
          <w:b/>
          <w:szCs w:val="22"/>
        </w:rPr>
      </w:pPr>
      <w:r w:rsidRPr="009A2B31">
        <w:rPr>
          <w:rFonts w:ascii="Arial" w:hAnsi="Arial" w:cs="Arial"/>
          <w:b/>
          <w:szCs w:val="22"/>
        </w:rPr>
        <w:t>Σύστημα πλύσεως κάδων ε</w:t>
      </w:r>
      <w:r>
        <w:rPr>
          <w:rFonts w:ascii="Arial" w:hAnsi="Arial" w:cs="Arial"/>
          <w:b/>
          <w:szCs w:val="22"/>
        </w:rPr>
        <w:t>ξ</w:t>
      </w:r>
      <w:r w:rsidRPr="009A2B31">
        <w:rPr>
          <w:rFonts w:ascii="Arial" w:hAnsi="Arial" w:cs="Arial"/>
          <w:b/>
          <w:szCs w:val="22"/>
        </w:rPr>
        <w:t>ωτερικά</w:t>
      </w:r>
    </w:p>
    <w:p w:rsidR="009A2B31" w:rsidRPr="009A2B31" w:rsidRDefault="009A2B31" w:rsidP="009A2B31">
      <w:pPr>
        <w:shd w:val="solid" w:color="FFFFFF" w:fill="FFFFFF"/>
        <w:jc w:val="both"/>
        <w:rPr>
          <w:rFonts w:ascii="Arial" w:hAnsi="Arial" w:cs="Arial"/>
          <w:b/>
          <w:szCs w:val="22"/>
        </w:rPr>
      </w:pPr>
    </w:p>
    <w:p w:rsidR="00E05ED5" w:rsidRPr="00E05ED5" w:rsidRDefault="00E05ED5" w:rsidP="00E05ED5">
      <w:pPr>
        <w:shd w:val="solid" w:color="FFFFFF" w:fill="FFFFFF"/>
        <w:jc w:val="both"/>
        <w:rPr>
          <w:rFonts w:ascii="Arial" w:hAnsi="Arial" w:cs="Arial"/>
          <w:szCs w:val="22"/>
        </w:rPr>
      </w:pPr>
      <w:r w:rsidRPr="00E05ED5">
        <w:rPr>
          <w:rFonts w:ascii="Arial" w:hAnsi="Arial" w:cs="Arial"/>
          <w:szCs w:val="22"/>
        </w:rPr>
        <w:t xml:space="preserve">Η υπερκατασκευή πρέπει να φέρει επίσης ειδικό εξοπλισμό για το εξωτερικό πλύσιμο των κάδων τυποποιημένων διαστάσεων χωρητικότητας από </w:t>
      </w:r>
      <w:smartTag w:uri="urn:schemas-microsoft-com:office:smarttags" w:element="metricconverter">
        <w:smartTagPr>
          <w:attr w:name="ProductID" w:val="120 Lt"/>
        </w:smartTagPr>
        <w:r w:rsidRPr="00E05ED5">
          <w:rPr>
            <w:rFonts w:ascii="Arial" w:hAnsi="Arial" w:cs="Arial"/>
            <w:szCs w:val="22"/>
          </w:rPr>
          <w:t>120 lt</w:t>
        </w:r>
      </w:smartTag>
      <w:r w:rsidRPr="00E05ED5">
        <w:rPr>
          <w:rFonts w:ascii="Arial" w:hAnsi="Arial" w:cs="Arial"/>
          <w:szCs w:val="22"/>
        </w:rPr>
        <w:t xml:space="preserve"> μέχρι και </w:t>
      </w:r>
      <w:smartTag w:uri="urn:schemas-microsoft-com:office:smarttags" w:element="metricconverter">
        <w:smartTagPr>
          <w:attr w:name="ProductID" w:val="1.100 lt"/>
        </w:smartTagPr>
        <w:r w:rsidRPr="00E05ED5">
          <w:rPr>
            <w:rFonts w:ascii="Arial" w:hAnsi="Arial" w:cs="Arial"/>
            <w:szCs w:val="22"/>
          </w:rPr>
          <w:t>1.100 lt</w:t>
        </w:r>
      </w:smartTag>
      <w:r w:rsidRPr="00E05ED5">
        <w:rPr>
          <w:rFonts w:ascii="Arial" w:hAnsi="Arial" w:cs="Arial"/>
          <w:szCs w:val="22"/>
        </w:rPr>
        <w:t>., μεταλλικών ή πλαστικών, δηλαδή εκτοξευτήρες τοποθετημένους στα τοιχώματα του θαλάμου πλύσης σε μπάρες που κινούνται κατά την κατακόρυφη διεύθυνση του οχήματος.</w:t>
      </w:r>
      <w:r w:rsidRPr="00E05ED5">
        <w:rPr>
          <w:rFonts w:ascii="Arial" w:hAnsi="Arial" w:cs="Arial"/>
          <w:szCs w:val="22"/>
        </w:rPr>
        <w:tab/>
      </w:r>
    </w:p>
    <w:p w:rsidR="00E05ED5" w:rsidRPr="00E05ED5" w:rsidRDefault="00E05ED5" w:rsidP="00E05ED5">
      <w:pPr>
        <w:shd w:val="solid" w:color="FFFFFF" w:fill="FFFFFF"/>
        <w:jc w:val="both"/>
        <w:rPr>
          <w:rFonts w:ascii="Arial" w:hAnsi="Arial" w:cs="Arial"/>
          <w:szCs w:val="22"/>
        </w:rPr>
      </w:pPr>
      <w:r w:rsidRPr="00E05ED5">
        <w:rPr>
          <w:rFonts w:ascii="Arial" w:hAnsi="Arial" w:cs="Arial"/>
          <w:szCs w:val="22"/>
        </w:rPr>
        <w:lastRenderedPageBreak/>
        <w:tab/>
        <w:t xml:space="preserve">Το σύστημα πλύσης των κάδων εξωτερικά πρέπει να λειτουργεί αμέσως μετά το εσωτερικό πλύσιμο των κάδων. Όλη η διαδικασία πλυσίματος πρέπει να γίνεται αυτόματα μέσα στο θάλαμο πλύσης των κάδων με χρονοδιακόπτη. </w:t>
      </w:r>
    </w:p>
    <w:p w:rsidR="00E05ED5" w:rsidRDefault="00E05ED5" w:rsidP="00E05ED5">
      <w:pPr>
        <w:shd w:val="solid" w:color="FFFFFF" w:fill="FFFFFF"/>
        <w:jc w:val="both"/>
        <w:rPr>
          <w:rFonts w:ascii="Arial" w:hAnsi="Arial" w:cs="Arial"/>
          <w:szCs w:val="22"/>
        </w:rPr>
      </w:pPr>
      <w:r w:rsidRPr="00E05ED5">
        <w:rPr>
          <w:rFonts w:ascii="Arial" w:hAnsi="Arial" w:cs="Arial"/>
          <w:szCs w:val="22"/>
        </w:rPr>
        <w:tab/>
        <w:t>Δεν θα γίνουν δεκτά συστήματα στα οποία η εσωτερική και εξωτερική πλύση πραγματοποιούνται ταυτόχρονα.</w:t>
      </w:r>
    </w:p>
    <w:p w:rsidR="00E05ED5" w:rsidRDefault="00E05ED5" w:rsidP="00E05ED5">
      <w:pPr>
        <w:shd w:val="solid" w:color="FFFFFF" w:fill="FFFFFF"/>
        <w:jc w:val="both"/>
        <w:rPr>
          <w:rFonts w:ascii="Arial" w:hAnsi="Arial" w:cs="Arial"/>
          <w:szCs w:val="22"/>
        </w:rPr>
      </w:pPr>
    </w:p>
    <w:p w:rsidR="00E05ED5" w:rsidRPr="00E05ED5" w:rsidRDefault="00E05ED5" w:rsidP="00E05ED5">
      <w:pPr>
        <w:shd w:val="solid" w:color="FFFFFF" w:fill="FFFFFF"/>
        <w:jc w:val="both"/>
        <w:rPr>
          <w:rFonts w:ascii="Arial" w:hAnsi="Arial" w:cs="Arial"/>
          <w:b/>
          <w:szCs w:val="22"/>
        </w:rPr>
      </w:pPr>
      <w:r w:rsidRPr="00E05ED5">
        <w:rPr>
          <w:rFonts w:ascii="Arial" w:hAnsi="Arial" w:cs="Arial"/>
          <w:b/>
          <w:szCs w:val="22"/>
        </w:rPr>
        <w:t>Απολύμανση κάδου</w:t>
      </w:r>
    </w:p>
    <w:p w:rsidR="003537D8" w:rsidRPr="003537D8" w:rsidRDefault="003537D8" w:rsidP="003537D8">
      <w:pPr>
        <w:shd w:val="solid" w:color="FFFFFF" w:fill="FFFFFF"/>
        <w:jc w:val="both"/>
        <w:rPr>
          <w:rFonts w:ascii="Arial" w:hAnsi="Arial" w:cs="Arial"/>
          <w:b/>
          <w:szCs w:val="22"/>
        </w:rPr>
      </w:pPr>
    </w:p>
    <w:p w:rsidR="00E05ED5" w:rsidRPr="00E05ED5" w:rsidRDefault="00E05ED5" w:rsidP="00E05ED5">
      <w:pPr>
        <w:shd w:val="solid" w:color="FFFFFF" w:fill="FFFFFF"/>
        <w:jc w:val="both"/>
        <w:rPr>
          <w:rFonts w:ascii="Arial" w:hAnsi="Arial" w:cs="Arial"/>
          <w:szCs w:val="22"/>
        </w:rPr>
      </w:pPr>
      <w:r w:rsidRPr="00E05ED5">
        <w:rPr>
          <w:rFonts w:ascii="Arial" w:hAnsi="Arial" w:cs="Arial"/>
          <w:szCs w:val="22"/>
        </w:rPr>
        <w:t xml:space="preserve">Το σύστημα απολύμανσης κάδου πρέπει να είναι κατάλληλο για την απολύμανση όλων των κάδων τυποποιημένων διαστάσεων χωρητικότητας από </w:t>
      </w:r>
      <w:smartTag w:uri="urn:schemas-microsoft-com:office:smarttags" w:element="metricconverter">
        <w:smartTagPr>
          <w:attr w:name="ProductID" w:val="120 Lt"/>
        </w:smartTagPr>
        <w:r w:rsidRPr="00E05ED5">
          <w:rPr>
            <w:rFonts w:ascii="Arial" w:hAnsi="Arial" w:cs="Arial"/>
            <w:szCs w:val="22"/>
          </w:rPr>
          <w:t>120 lt</w:t>
        </w:r>
      </w:smartTag>
      <w:r w:rsidRPr="00E05ED5">
        <w:rPr>
          <w:rFonts w:ascii="Arial" w:hAnsi="Arial" w:cs="Arial"/>
          <w:szCs w:val="22"/>
        </w:rPr>
        <w:t xml:space="preserve"> μέχρι </w:t>
      </w:r>
      <w:smartTag w:uri="urn:schemas-microsoft-com:office:smarttags" w:element="metricconverter">
        <w:smartTagPr>
          <w:attr w:name="ProductID" w:val="1.100 lt"/>
        </w:smartTagPr>
        <w:r w:rsidRPr="00E05ED5">
          <w:rPr>
            <w:rFonts w:ascii="Arial" w:hAnsi="Arial" w:cs="Arial"/>
            <w:szCs w:val="22"/>
          </w:rPr>
          <w:t>1.100 lt</w:t>
        </w:r>
      </w:smartTag>
      <w:r w:rsidRPr="00E05ED5">
        <w:rPr>
          <w:rFonts w:ascii="Arial" w:hAnsi="Arial" w:cs="Arial"/>
          <w:szCs w:val="22"/>
        </w:rPr>
        <w:t xml:space="preserve"> και να ενεργοποιείται αυτόματα  με την λήξη του κύκλου πλυσίματος.</w:t>
      </w:r>
    </w:p>
    <w:p w:rsidR="00E05ED5" w:rsidRPr="00E05ED5" w:rsidRDefault="00E05ED5" w:rsidP="00E05ED5">
      <w:pPr>
        <w:shd w:val="solid" w:color="FFFFFF" w:fill="FFFFFF"/>
        <w:jc w:val="both"/>
        <w:rPr>
          <w:rFonts w:ascii="Arial" w:hAnsi="Arial" w:cs="Arial"/>
          <w:szCs w:val="22"/>
        </w:rPr>
      </w:pPr>
      <w:r w:rsidRPr="00E05ED5">
        <w:rPr>
          <w:rFonts w:ascii="Arial" w:hAnsi="Arial" w:cs="Arial"/>
          <w:szCs w:val="22"/>
        </w:rPr>
        <w:tab/>
        <w:t xml:space="preserve">Το σύστημα απολύμανσης πρέπει να λειτουργεί αυτόματα ψεκάζοντας υγρό μέσα στο εσωτερικό του κάδου, καλύπτοντας όλη την εσωτερική επιφάνεια. Πρέπει να υπάρχει ειδική δεξαμενή από ανθεκτικό μέταλλο (ανοξείδωτο χάλυβα) χωρητικότητας 30 – </w:t>
      </w:r>
      <w:smartTag w:uri="urn:schemas-microsoft-com:office:smarttags" w:element="metricconverter">
        <w:smartTagPr>
          <w:attr w:name="ProductID" w:val="60 lt"/>
        </w:smartTagPr>
        <w:r w:rsidRPr="00E05ED5">
          <w:rPr>
            <w:rFonts w:ascii="Arial" w:hAnsi="Arial" w:cs="Arial"/>
            <w:szCs w:val="22"/>
          </w:rPr>
          <w:t>60 lt</w:t>
        </w:r>
      </w:smartTag>
      <w:r w:rsidRPr="00E05ED5">
        <w:rPr>
          <w:rFonts w:ascii="Arial" w:hAnsi="Arial" w:cs="Arial"/>
          <w:szCs w:val="22"/>
        </w:rPr>
        <w:t>, για το απολυμαντικό υγρό, καθώς επίσης και μηχανισμός ελέγχου ροής του. Όλο το σύστημα θα πρέπει να είναι ανθεκτικό σε προσβολή από τις χημικές ιδιότητες των συνήθων απολυμαντικών της αγοράς.</w:t>
      </w:r>
    </w:p>
    <w:p w:rsidR="00E05ED5" w:rsidRDefault="00E05ED5" w:rsidP="00E05ED5">
      <w:pPr>
        <w:shd w:val="solid" w:color="FFFFFF" w:fill="FFFFFF"/>
        <w:jc w:val="both"/>
        <w:rPr>
          <w:rFonts w:ascii="Arial" w:hAnsi="Arial" w:cs="Arial"/>
          <w:szCs w:val="22"/>
        </w:rPr>
      </w:pPr>
      <w:r w:rsidRPr="00E05ED5">
        <w:rPr>
          <w:rFonts w:ascii="Arial" w:hAnsi="Arial" w:cs="Arial"/>
          <w:szCs w:val="22"/>
        </w:rPr>
        <w:tab/>
        <w:t>Δεν θα γίνουν δεκτά συστήματα  όπου το απολυμαντικό υγρό αναμιγνύεται με το νερό πλύσης.</w:t>
      </w:r>
    </w:p>
    <w:p w:rsidR="00E05ED5" w:rsidRDefault="00E05ED5" w:rsidP="00E05ED5">
      <w:pPr>
        <w:shd w:val="solid" w:color="FFFFFF" w:fill="FFFFFF"/>
        <w:jc w:val="both"/>
        <w:rPr>
          <w:rFonts w:ascii="Arial" w:hAnsi="Arial" w:cs="Arial"/>
          <w:szCs w:val="22"/>
        </w:rPr>
      </w:pPr>
    </w:p>
    <w:p w:rsidR="00E05ED5" w:rsidRDefault="00AE6B88" w:rsidP="00E05ED5">
      <w:pPr>
        <w:shd w:val="solid" w:color="FFFFFF" w:fill="FFFFFF"/>
        <w:jc w:val="both"/>
        <w:rPr>
          <w:rFonts w:ascii="Arial" w:hAnsi="Arial" w:cs="Arial"/>
          <w:b/>
          <w:szCs w:val="22"/>
        </w:rPr>
      </w:pPr>
      <w:r w:rsidRPr="00AE6B88">
        <w:rPr>
          <w:rFonts w:ascii="Arial" w:hAnsi="Arial" w:cs="Arial"/>
          <w:b/>
          <w:szCs w:val="22"/>
        </w:rPr>
        <w:t>Πίνακας ελέγχου και χειρισμού</w:t>
      </w:r>
    </w:p>
    <w:p w:rsidR="00222596" w:rsidRPr="00AE6B88" w:rsidRDefault="00222596" w:rsidP="00E05ED5">
      <w:pPr>
        <w:shd w:val="solid" w:color="FFFFFF" w:fill="FFFFFF"/>
        <w:jc w:val="both"/>
        <w:rPr>
          <w:rFonts w:ascii="Arial" w:hAnsi="Arial" w:cs="Arial"/>
          <w:b/>
          <w:szCs w:val="22"/>
        </w:rPr>
      </w:pPr>
    </w:p>
    <w:p w:rsidR="00222596" w:rsidRPr="00222596" w:rsidRDefault="00222596" w:rsidP="00222596">
      <w:pPr>
        <w:shd w:val="solid" w:color="FFFFFF" w:fill="FFFFFF"/>
        <w:ind w:firstLine="720"/>
        <w:jc w:val="both"/>
        <w:rPr>
          <w:rFonts w:ascii="Arial" w:hAnsi="Arial" w:cs="Arial"/>
          <w:szCs w:val="22"/>
        </w:rPr>
      </w:pPr>
      <w:r w:rsidRPr="00222596">
        <w:rPr>
          <w:rFonts w:ascii="Arial" w:hAnsi="Arial" w:cs="Arial"/>
          <w:szCs w:val="22"/>
        </w:rPr>
        <w:t>Α) Η υπερκατασκευή θα πρέπει να φέρει σε ειδικό και προσιτό (από τους χειριστές της υπερκατασκευής) μέρος εκτός καμπίνας του οδηγού, πίνακα ελέγχου και χειρισμού όλων των λειτουργιών πλύσης (Ανυψωτικό σύστημα – πλύση  απολύμανση κάδων – αυτόματος κύκλος κλπ).</w:t>
      </w:r>
    </w:p>
    <w:p w:rsidR="00222596" w:rsidRPr="00222596" w:rsidRDefault="00222596" w:rsidP="00222596">
      <w:pPr>
        <w:shd w:val="solid" w:color="FFFFFF" w:fill="FFFFFF"/>
        <w:ind w:firstLine="720"/>
        <w:jc w:val="both"/>
        <w:rPr>
          <w:rFonts w:ascii="Arial" w:hAnsi="Arial" w:cs="Arial"/>
          <w:szCs w:val="22"/>
        </w:rPr>
      </w:pPr>
      <w:r w:rsidRPr="00222596">
        <w:rPr>
          <w:rFonts w:ascii="Arial" w:hAnsi="Arial" w:cs="Arial"/>
          <w:szCs w:val="22"/>
        </w:rPr>
        <w:t>Β)Επίσης, στην καμπίνα οδήγησης θα υπάρχει δεύτερος πίνακας ελέγχου και χειρισμού των πρόσθετων λειτουργιών του οχήματος (μπάρα κλπ).</w:t>
      </w:r>
    </w:p>
    <w:p w:rsidR="00222596" w:rsidRPr="00222596" w:rsidRDefault="00222596" w:rsidP="00222596">
      <w:pPr>
        <w:shd w:val="solid" w:color="FFFFFF" w:fill="FFFFFF"/>
        <w:jc w:val="both"/>
        <w:rPr>
          <w:rFonts w:ascii="Arial" w:hAnsi="Arial" w:cs="Arial"/>
          <w:szCs w:val="22"/>
        </w:rPr>
      </w:pPr>
      <w:r w:rsidRPr="00222596">
        <w:rPr>
          <w:rFonts w:ascii="Arial" w:hAnsi="Arial" w:cs="Arial"/>
          <w:szCs w:val="22"/>
        </w:rPr>
        <w:tab/>
        <w:t>Τα υλικά των πινάκων πρέπει να είναι άριστης ποιότητας και αντοχής σε βαριά και συνεχή χρήση.</w:t>
      </w:r>
    </w:p>
    <w:p w:rsidR="003537D8" w:rsidRDefault="003537D8" w:rsidP="002C71B1">
      <w:pPr>
        <w:pStyle w:val="4"/>
        <w:widowControl/>
        <w:spacing w:before="120" w:line="360" w:lineRule="atLeast"/>
        <w:jc w:val="left"/>
        <w:rPr>
          <w:szCs w:val="22"/>
        </w:rPr>
      </w:pPr>
    </w:p>
    <w:p w:rsidR="007E5DB6" w:rsidRDefault="007E5DB6" w:rsidP="002C71B1">
      <w:pPr>
        <w:pStyle w:val="4"/>
        <w:widowControl/>
        <w:spacing w:before="120" w:line="360" w:lineRule="atLeast"/>
        <w:jc w:val="left"/>
        <w:rPr>
          <w:szCs w:val="22"/>
        </w:rPr>
      </w:pPr>
      <w:r>
        <w:rPr>
          <w:szCs w:val="22"/>
        </w:rPr>
        <w:t>Αντλίες</w:t>
      </w:r>
    </w:p>
    <w:p w:rsidR="007E5DB6" w:rsidRPr="007E5DB6" w:rsidRDefault="007E5DB6" w:rsidP="007E5DB6"/>
    <w:p w:rsidR="007E5DB6" w:rsidRPr="007E5DB6" w:rsidRDefault="007E5DB6" w:rsidP="007E5DB6">
      <w:pPr>
        <w:shd w:val="solid" w:color="FFFFFF" w:fill="FFFFFF"/>
        <w:ind w:firstLine="720"/>
        <w:jc w:val="both"/>
        <w:rPr>
          <w:rFonts w:ascii="Arial" w:hAnsi="Arial" w:cs="Arial"/>
          <w:szCs w:val="22"/>
        </w:rPr>
      </w:pPr>
      <w:r w:rsidRPr="007E5DB6">
        <w:rPr>
          <w:rFonts w:ascii="Arial" w:hAnsi="Arial" w:cs="Arial"/>
          <w:szCs w:val="22"/>
        </w:rPr>
        <w:t>Το όχημα πρέπει να διαθέτει τουλάχιστον τις παρακάτω  αντλίες:</w:t>
      </w:r>
    </w:p>
    <w:p w:rsidR="007E5DB6" w:rsidRPr="007E5DB6" w:rsidRDefault="007E5DB6" w:rsidP="007E5DB6">
      <w:pPr>
        <w:shd w:val="solid" w:color="FFFFFF" w:fill="FFFFFF"/>
        <w:ind w:firstLine="720"/>
        <w:jc w:val="both"/>
        <w:rPr>
          <w:rFonts w:ascii="Arial" w:hAnsi="Arial" w:cs="Arial"/>
          <w:szCs w:val="22"/>
        </w:rPr>
      </w:pPr>
      <w:r w:rsidRPr="007E5DB6">
        <w:rPr>
          <w:rFonts w:ascii="Arial" w:hAnsi="Arial" w:cs="Arial"/>
          <w:szCs w:val="22"/>
        </w:rPr>
        <w:t>Α) Αντλία υψηλής πίεσης.</w:t>
      </w:r>
    </w:p>
    <w:p w:rsidR="007E5DB6" w:rsidRPr="007E5DB6" w:rsidRDefault="007E5DB6" w:rsidP="007E5DB6">
      <w:pPr>
        <w:shd w:val="solid" w:color="FFFFFF" w:fill="FFFFFF"/>
        <w:jc w:val="both"/>
        <w:rPr>
          <w:rFonts w:ascii="Arial" w:hAnsi="Arial" w:cs="Arial"/>
          <w:szCs w:val="22"/>
        </w:rPr>
      </w:pPr>
      <w:r w:rsidRPr="007E5DB6">
        <w:rPr>
          <w:rFonts w:ascii="Arial" w:hAnsi="Arial" w:cs="Arial"/>
          <w:szCs w:val="22"/>
        </w:rPr>
        <w:t>Πρέπει να είναι εμβολοφόρος, κατά προτίμηση κεραμικού τύπου, μέγιστης πίεσης τουλάχιστον 180 bar και μέγιστης παροχής νερού τουλάχιστον 45l/min ώστε να επιτυγχάνεται άριστη και ταχεία πλύση των κάδων. Για να εξασφαλισθεί μεγάλη διάρκεια ζωής της αντλίας πρέπει υποχρεωτικά να είναι τοποθετημένη πριν τον λέβητα θέρμανσης του νερού πλύσης και να είναι διακοπτόμενης λειτουργίας.</w:t>
      </w:r>
    </w:p>
    <w:p w:rsidR="007E5DB6" w:rsidRPr="007E5DB6" w:rsidRDefault="007E5DB6" w:rsidP="007E5DB6">
      <w:pPr>
        <w:shd w:val="solid" w:color="FFFFFF" w:fill="FFFFFF"/>
        <w:jc w:val="both"/>
        <w:rPr>
          <w:rFonts w:ascii="Arial" w:hAnsi="Arial" w:cs="Arial"/>
          <w:szCs w:val="22"/>
        </w:rPr>
      </w:pPr>
      <w:r w:rsidRPr="007E5DB6">
        <w:rPr>
          <w:rFonts w:ascii="Arial" w:hAnsi="Arial" w:cs="Arial"/>
          <w:szCs w:val="22"/>
        </w:rPr>
        <w:tab/>
        <w:t>Εκτός από την πλύση των κάδων μέσω της αντλίας αυτής θα τροφοδοτούνται και το πιστόλι πλύσης υπό πίεση και το σύστημα πλύσης δρόμων.</w:t>
      </w:r>
    </w:p>
    <w:p w:rsidR="007E5DB6" w:rsidRPr="007E5DB6" w:rsidRDefault="007E5DB6" w:rsidP="007E5DB6">
      <w:pPr>
        <w:shd w:val="solid" w:color="FFFFFF" w:fill="FFFFFF"/>
        <w:ind w:firstLine="720"/>
        <w:jc w:val="both"/>
        <w:rPr>
          <w:rFonts w:ascii="Arial" w:hAnsi="Arial" w:cs="Arial"/>
          <w:szCs w:val="22"/>
        </w:rPr>
      </w:pPr>
      <w:r w:rsidRPr="007E5DB6">
        <w:rPr>
          <w:rFonts w:ascii="Arial" w:hAnsi="Arial" w:cs="Arial"/>
          <w:szCs w:val="22"/>
        </w:rPr>
        <w:t xml:space="preserve">Β) Φυγοκεντρική αντλία μεγάλης παροχής για απαγωγή των ακαθάρτων νερών από τον θάλαμο πλύσης. Η αντλία αυτή θα πρέπει να φέρει κατάλληλο άξονα και τα </w:t>
      </w:r>
      <w:r w:rsidRPr="007E5DB6">
        <w:rPr>
          <w:rFonts w:ascii="Arial" w:hAnsi="Arial" w:cs="Arial"/>
          <w:szCs w:val="22"/>
        </w:rPr>
        <w:lastRenderedPageBreak/>
        <w:t>πτερύγιά της πρέπει να είναι κατασκευασμένα έτσι ώστε να μπορεί να απαγάγει και ποσότητα λάσπης που συσσωρεύετε στο θάλαμο πλύσης.</w:t>
      </w:r>
    </w:p>
    <w:p w:rsidR="007E5DB6" w:rsidRPr="007E5DB6" w:rsidRDefault="007E5DB6" w:rsidP="007E5DB6">
      <w:pPr>
        <w:shd w:val="solid" w:color="FFFFFF" w:fill="FFFFFF"/>
        <w:ind w:firstLine="720"/>
        <w:jc w:val="both"/>
        <w:rPr>
          <w:rFonts w:ascii="Arial" w:hAnsi="Arial" w:cs="Arial"/>
          <w:szCs w:val="22"/>
        </w:rPr>
      </w:pPr>
      <w:r w:rsidRPr="007E5DB6">
        <w:rPr>
          <w:rFonts w:ascii="Arial" w:hAnsi="Arial" w:cs="Arial"/>
          <w:szCs w:val="22"/>
        </w:rPr>
        <w:t>Τα χαρακτηριστικά των αντλιών και το αντίστοιχο φυλλάδιο των κατασκευαστών  θα επισυνάπτονται στην τεχνική προσφορά .</w:t>
      </w:r>
    </w:p>
    <w:p w:rsidR="007E5DB6" w:rsidRPr="00F726B4" w:rsidRDefault="007E5DB6" w:rsidP="007E5DB6">
      <w:pPr>
        <w:shd w:val="solid" w:color="FFFFFF" w:fill="FFFFFF"/>
        <w:jc w:val="both"/>
        <w:rPr>
          <w:rFonts w:cs="Tahoma"/>
          <w:bCs/>
        </w:rPr>
      </w:pPr>
    </w:p>
    <w:p w:rsidR="00B05955" w:rsidRDefault="00B05955" w:rsidP="002C71B1">
      <w:pPr>
        <w:pStyle w:val="4"/>
        <w:widowControl/>
        <w:spacing w:before="120" w:line="360" w:lineRule="atLeast"/>
        <w:jc w:val="left"/>
        <w:rPr>
          <w:szCs w:val="22"/>
        </w:rPr>
      </w:pPr>
      <w:r>
        <w:rPr>
          <w:szCs w:val="22"/>
        </w:rPr>
        <w:t>Σύστημα θέρμανσης του νερού</w:t>
      </w:r>
    </w:p>
    <w:p w:rsidR="00B05955" w:rsidRPr="00B05955" w:rsidRDefault="00B05955" w:rsidP="00B05955"/>
    <w:p w:rsidR="00B05955" w:rsidRPr="00B05955" w:rsidRDefault="00B05955" w:rsidP="00B05955">
      <w:pPr>
        <w:shd w:val="solid" w:color="FFFFFF" w:fill="FFFFFF"/>
        <w:ind w:firstLine="720"/>
        <w:jc w:val="both"/>
        <w:rPr>
          <w:rFonts w:ascii="Arial" w:hAnsi="Arial" w:cs="Arial"/>
          <w:szCs w:val="22"/>
        </w:rPr>
      </w:pPr>
      <w:r w:rsidRPr="00B05955">
        <w:rPr>
          <w:rFonts w:ascii="Arial" w:hAnsi="Arial" w:cs="Arial"/>
          <w:szCs w:val="22"/>
        </w:rPr>
        <w:t>Το σύστημα θέρμανσης του νερού πρέπει να αποτελείται από καυστήρα και λέβητα με δυνατότητα ταχείας θέρμανσης του νερού τουλάχιστον μέχρι 90 οC.</w:t>
      </w:r>
    </w:p>
    <w:p w:rsidR="00B05955" w:rsidRPr="00B05955" w:rsidRDefault="00B05955" w:rsidP="00B05955">
      <w:pPr>
        <w:shd w:val="solid" w:color="FFFFFF" w:fill="FFFFFF"/>
        <w:jc w:val="both"/>
        <w:rPr>
          <w:rFonts w:ascii="Arial" w:hAnsi="Arial" w:cs="Arial"/>
          <w:szCs w:val="22"/>
        </w:rPr>
      </w:pPr>
      <w:r w:rsidRPr="00B05955">
        <w:rPr>
          <w:rFonts w:ascii="Arial" w:hAnsi="Arial" w:cs="Arial"/>
          <w:szCs w:val="22"/>
        </w:rPr>
        <w:tab/>
        <w:t>Ο λέβητας πρέπει να είναι ταχείας θέρμανσης με σερπαντίνα και να διαθέτει μανδύα προθέρμανσης. Το νερό θα οδηγείται από τις δεξαμενές στο σύστημα προθέρμανσης και στη συνέχεια μέσω της αντλίας  θα διέρχεται από την σερπαντίνα υπό πίεση πριν καταλήξει στην κεφαλή πλύσης. Κατά την προθέρμανση θα επιτυγχάνεται θερμοκρασία 30-40</w:t>
      </w:r>
      <w:r w:rsidR="00F6071D">
        <w:rPr>
          <w:rFonts w:ascii="Arial" w:hAnsi="Arial" w:cs="Arial"/>
          <w:szCs w:val="22"/>
          <w:vertAlign w:val="superscript"/>
        </w:rPr>
        <w:t>ο</w:t>
      </w:r>
      <w:r w:rsidRPr="00B05955">
        <w:rPr>
          <w:rFonts w:ascii="Arial" w:hAnsi="Arial" w:cs="Arial"/>
          <w:szCs w:val="22"/>
        </w:rPr>
        <w:t>C, ενώ η τελικά επιτυγχανόμενη θερμοκρασία πρέπει να είναι τουλάχιστον 90</w:t>
      </w:r>
      <w:r w:rsidR="00F6071D">
        <w:rPr>
          <w:rFonts w:ascii="Arial" w:hAnsi="Arial" w:cs="Arial"/>
          <w:szCs w:val="22"/>
          <w:vertAlign w:val="superscript"/>
        </w:rPr>
        <w:t>ο</w:t>
      </w:r>
      <w:r w:rsidRPr="00B05955">
        <w:rPr>
          <w:rFonts w:ascii="Arial" w:hAnsi="Arial" w:cs="Arial"/>
          <w:szCs w:val="22"/>
        </w:rPr>
        <w:t>C.</w:t>
      </w:r>
    </w:p>
    <w:p w:rsidR="00B05955" w:rsidRPr="00B05955" w:rsidRDefault="00B05955" w:rsidP="00B05955">
      <w:pPr>
        <w:shd w:val="solid" w:color="FFFFFF" w:fill="FFFFFF"/>
        <w:jc w:val="both"/>
        <w:rPr>
          <w:rFonts w:ascii="Arial" w:hAnsi="Arial" w:cs="Arial"/>
          <w:szCs w:val="22"/>
        </w:rPr>
      </w:pPr>
      <w:r w:rsidRPr="00B05955">
        <w:rPr>
          <w:rFonts w:ascii="Arial" w:hAnsi="Arial" w:cs="Arial"/>
          <w:szCs w:val="22"/>
        </w:rPr>
        <w:tab/>
        <w:t xml:space="preserve">Ο καυστήρας θα είναι σύγχρονης τεχνολογίας διακοπτόμενης λειτουργίας με απαγωγή των καυσαερίων σε κάθε διακοπή της λειτουργίας του. </w:t>
      </w:r>
    </w:p>
    <w:p w:rsidR="00B05955" w:rsidRPr="00B05955" w:rsidRDefault="00B05955" w:rsidP="00B05955">
      <w:pPr>
        <w:shd w:val="solid" w:color="FFFFFF" w:fill="FFFFFF"/>
        <w:jc w:val="both"/>
        <w:rPr>
          <w:rFonts w:ascii="Arial" w:hAnsi="Arial" w:cs="Arial"/>
          <w:szCs w:val="22"/>
        </w:rPr>
      </w:pPr>
      <w:r w:rsidRPr="00B05955">
        <w:rPr>
          <w:rFonts w:ascii="Arial" w:hAnsi="Arial" w:cs="Arial"/>
          <w:szCs w:val="22"/>
        </w:rPr>
        <w:tab/>
        <w:t>Το σύστημα πρέπει να διαθέτει όλα τα απαραίτητα συστήματα ασφαλείας. Επίσης για λόγους ασφαλείας το ηλεκτρικό σύστημα του καυστήρα πρέπει υποχρεωτικά να είναι χαμηλής τάσης 24V, αποκλειομένων συστημάτων που χρησιμοποιούν τάση 220V ή μετατροπέα τάσης (inverter).</w:t>
      </w:r>
    </w:p>
    <w:p w:rsidR="00B05955" w:rsidRDefault="00B05955" w:rsidP="002C71B1">
      <w:pPr>
        <w:pStyle w:val="4"/>
        <w:widowControl/>
        <w:spacing w:before="120" w:line="360" w:lineRule="atLeast"/>
        <w:jc w:val="left"/>
        <w:rPr>
          <w:szCs w:val="22"/>
        </w:rPr>
      </w:pPr>
    </w:p>
    <w:p w:rsidR="007E5DB6" w:rsidRDefault="00B05955" w:rsidP="002C71B1">
      <w:pPr>
        <w:pStyle w:val="4"/>
        <w:widowControl/>
        <w:spacing w:before="120" w:line="360" w:lineRule="atLeast"/>
        <w:jc w:val="left"/>
        <w:rPr>
          <w:szCs w:val="22"/>
        </w:rPr>
      </w:pPr>
      <w:r>
        <w:rPr>
          <w:szCs w:val="22"/>
        </w:rPr>
        <w:t xml:space="preserve"> </w:t>
      </w:r>
      <w:r w:rsidR="0068765F">
        <w:rPr>
          <w:szCs w:val="22"/>
        </w:rPr>
        <w:t>Κίνηση της υπερκατασκευής</w:t>
      </w:r>
    </w:p>
    <w:p w:rsidR="0068765F" w:rsidRPr="0068765F" w:rsidRDefault="0068765F" w:rsidP="0068765F"/>
    <w:p w:rsidR="0068765F" w:rsidRDefault="0068765F" w:rsidP="0068765F">
      <w:pPr>
        <w:shd w:val="solid" w:color="FFFFFF" w:fill="FFFFFF"/>
        <w:jc w:val="both"/>
        <w:rPr>
          <w:rFonts w:ascii="Arial" w:hAnsi="Arial" w:cs="Arial"/>
          <w:szCs w:val="22"/>
        </w:rPr>
      </w:pPr>
      <w:r w:rsidRPr="00F726B4">
        <w:rPr>
          <w:rFonts w:cs="Tahoma"/>
          <w:bCs/>
        </w:rPr>
        <w:tab/>
      </w:r>
      <w:r w:rsidRPr="0068765F">
        <w:rPr>
          <w:rFonts w:ascii="Arial" w:hAnsi="Arial" w:cs="Arial"/>
          <w:szCs w:val="22"/>
        </w:rPr>
        <w:t>Η κίνηση όλων των συστημάτων της υπερκατασκευής πρέπει να γίνεται μέσω καταλλήλου ανεξάρτητου βοηθητικού κινητήρα προκειμένου να είναι δυνατή η πλύση των κάδων εν κινήσει και ο οποίος θα είναι εφοδιασμένος με ωρομετρητή.</w:t>
      </w:r>
    </w:p>
    <w:p w:rsidR="0068765F" w:rsidRDefault="0068765F" w:rsidP="0068765F">
      <w:pPr>
        <w:shd w:val="solid" w:color="FFFFFF" w:fill="FFFFFF"/>
        <w:jc w:val="both"/>
        <w:rPr>
          <w:rFonts w:ascii="Arial" w:hAnsi="Arial" w:cs="Arial"/>
          <w:szCs w:val="22"/>
        </w:rPr>
      </w:pPr>
    </w:p>
    <w:p w:rsidR="0068765F" w:rsidRDefault="0068765F" w:rsidP="0068765F">
      <w:pPr>
        <w:shd w:val="solid" w:color="FFFFFF" w:fill="FFFFFF"/>
        <w:jc w:val="both"/>
        <w:rPr>
          <w:rFonts w:ascii="Arial" w:hAnsi="Arial" w:cs="Arial"/>
          <w:b/>
          <w:szCs w:val="22"/>
        </w:rPr>
      </w:pPr>
      <w:r w:rsidRPr="0068765F">
        <w:rPr>
          <w:rFonts w:ascii="Arial" w:hAnsi="Arial" w:cs="Arial"/>
          <w:b/>
          <w:szCs w:val="22"/>
        </w:rPr>
        <w:t>Σύστημα πλύσης δρόμων με υψηλή πίεση</w:t>
      </w:r>
    </w:p>
    <w:p w:rsidR="0068765F" w:rsidRPr="0068765F" w:rsidRDefault="0068765F" w:rsidP="0068765F">
      <w:pPr>
        <w:shd w:val="solid" w:color="FFFFFF" w:fill="FFFFFF"/>
        <w:jc w:val="both"/>
        <w:rPr>
          <w:rFonts w:ascii="Arial" w:hAnsi="Arial" w:cs="Arial"/>
          <w:b/>
          <w:szCs w:val="22"/>
        </w:rPr>
      </w:pPr>
    </w:p>
    <w:p w:rsidR="0068765F" w:rsidRPr="0068765F" w:rsidRDefault="0068765F" w:rsidP="0068765F">
      <w:pPr>
        <w:shd w:val="solid" w:color="FFFFFF" w:fill="FFFFFF"/>
        <w:ind w:firstLine="720"/>
        <w:jc w:val="both"/>
        <w:rPr>
          <w:rFonts w:ascii="Arial" w:hAnsi="Arial" w:cs="Arial"/>
          <w:szCs w:val="22"/>
        </w:rPr>
      </w:pPr>
      <w:r w:rsidRPr="0068765F">
        <w:rPr>
          <w:rFonts w:ascii="Arial" w:hAnsi="Arial" w:cs="Arial"/>
          <w:szCs w:val="22"/>
        </w:rPr>
        <w:t xml:space="preserve">Θα υπάρχει σύστημα πλύσης δρόμων με κρύο ή ζεστό νερό, με χειρισμό από την καμπίνα οδήγησης που θα λειτουργεί με υψηλή πίεση  και  θα αποτελείται από μπάρα πολλαπλών ακροφυσίων, τοποθετημένη στο εμπρόσθιο τμήμα του οχήματος. </w:t>
      </w:r>
    </w:p>
    <w:p w:rsidR="0068765F" w:rsidRDefault="003339D6" w:rsidP="002C71B1">
      <w:pPr>
        <w:pStyle w:val="4"/>
        <w:widowControl/>
        <w:spacing w:before="120" w:line="360" w:lineRule="atLeast"/>
        <w:jc w:val="left"/>
        <w:rPr>
          <w:szCs w:val="22"/>
        </w:rPr>
      </w:pPr>
      <w:r>
        <w:rPr>
          <w:szCs w:val="22"/>
        </w:rPr>
        <w:t>Σύστημα μάνικας νερού υπό πίεση</w:t>
      </w:r>
    </w:p>
    <w:p w:rsidR="003339D6" w:rsidRDefault="003339D6" w:rsidP="003339D6"/>
    <w:p w:rsidR="003339D6" w:rsidRDefault="003339D6" w:rsidP="003339D6">
      <w:pPr>
        <w:shd w:val="solid" w:color="FFFFFF" w:fill="FFFFFF"/>
        <w:jc w:val="both"/>
        <w:rPr>
          <w:rFonts w:ascii="Arial" w:hAnsi="Arial" w:cs="Arial"/>
          <w:szCs w:val="22"/>
        </w:rPr>
      </w:pPr>
      <w:r w:rsidRPr="003339D6">
        <w:rPr>
          <w:rFonts w:ascii="Arial" w:hAnsi="Arial" w:cs="Arial"/>
          <w:szCs w:val="22"/>
        </w:rPr>
        <w:t xml:space="preserve">Θα αποτελείται από έναν σωλήνα με πιστόλι, την αντίστοιχη εκτυλήκτρια και τα κατάλληλα ακροφύσια, ώστε να επιτυγχάνονται όλες οι απαιτούμενες πρόσθετες λειτουργίες του οχήματος τροφοδοτούμενο από την αντλία υψηλής πίεσης με κρύο ή ζεστό νερό. Το σύστημα θα διαθέτει ακροφύσια για τις διάφορες λειτουργίες (πλύσιμο πεζοδρομίων, οχημάτων κλπ). Το όχημα θα πρέπει να διαθέτει κατάλληλο σύστημα μέσω του οποίου θα ρυθμίζεται η πίεση λειτουργίας του παραπάνω συστήματος </w:t>
      </w:r>
      <w:r w:rsidRPr="003339D6">
        <w:rPr>
          <w:rFonts w:ascii="Arial" w:hAnsi="Arial" w:cs="Arial"/>
          <w:szCs w:val="22"/>
        </w:rPr>
        <w:lastRenderedPageBreak/>
        <w:t>ανεξάρτητα από την ρύθμιση της πίεσης λειτουργίας πλύσεως των κάδων εντός του θαλάμου πλύσης.</w:t>
      </w:r>
    </w:p>
    <w:p w:rsidR="00640F0D" w:rsidRDefault="00640F0D" w:rsidP="003339D6">
      <w:pPr>
        <w:shd w:val="solid" w:color="FFFFFF" w:fill="FFFFFF"/>
        <w:jc w:val="both"/>
        <w:rPr>
          <w:rFonts w:ascii="Arial" w:hAnsi="Arial" w:cs="Arial"/>
          <w:szCs w:val="22"/>
        </w:rPr>
      </w:pPr>
    </w:p>
    <w:p w:rsidR="00640F0D" w:rsidRDefault="00640F0D" w:rsidP="003339D6">
      <w:pPr>
        <w:shd w:val="solid" w:color="FFFFFF" w:fill="FFFFFF"/>
        <w:jc w:val="both"/>
        <w:rPr>
          <w:rFonts w:ascii="Arial" w:hAnsi="Arial" w:cs="Arial"/>
          <w:b/>
          <w:szCs w:val="22"/>
        </w:rPr>
      </w:pPr>
      <w:r w:rsidRPr="00640F0D">
        <w:rPr>
          <w:rFonts w:ascii="Arial" w:hAnsi="Arial" w:cs="Arial"/>
          <w:b/>
          <w:szCs w:val="22"/>
        </w:rPr>
        <w:t>Σκαλοπάτια μεταφοράς εργατών</w:t>
      </w:r>
    </w:p>
    <w:p w:rsidR="00640F0D" w:rsidRDefault="00640F0D" w:rsidP="003339D6">
      <w:pPr>
        <w:shd w:val="solid" w:color="FFFFFF" w:fill="FFFFFF"/>
        <w:jc w:val="both"/>
        <w:rPr>
          <w:rFonts w:ascii="Arial" w:hAnsi="Arial" w:cs="Arial"/>
          <w:b/>
          <w:szCs w:val="22"/>
        </w:rPr>
      </w:pPr>
    </w:p>
    <w:p w:rsidR="00640F0D" w:rsidRPr="00640F0D" w:rsidRDefault="00640F0D" w:rsidP="00640F0D">
      <w:pPr>
        <w:shd w:val="solid" w:color="FFFFFF" w:fill="FFFFFF"/>
        <w:ind w:firstLine="720"/>
        <w:jc w:val="both"/>
        <w:rPr>
          <w:rFonts w:ascii="Arial" w:hAnsi="Arial" w:cs="Arial"/>
          <w:szCs w:val="22"/>
        </w:rPr>
      </w:pPr>
      <w:r w:rsidRPr="00640F0D">
        <w:rPr>
          <w:rFonts w:ascii="Arial" w:hAnsi="Arial" w:cs="Arial"/>
          <w:szCs w:val="22"/>
        </w:rPr>
        <w:t>Το όχημα πρέπει να διαθέτει στο πίσω μέρος του δυο σκαλοπάτια μεταφοράς εργατών τα οποία υποχρεωτικά θα είναι εφοδιασμένα με  πλάγιο στηθαίο προστασίας ανακλινόμενου τύπου , πίσω  φώτα πορείας και φλάς και επί ποινή αποκλεισμού σύστημα παύσης της δυνατότητας οπισθοπορείας του οχήματος που θα ενεργοποιείται για λόγους ασφαλείας αυτόματα με την επιβίβαση των εργατών στα σκαλοπάτια .</w:t>
      </w:r>
    </w:p>
    <w:p w:rsidR="00640F0D" w:rsidRPr="00640F0D" w:rsidRDefault="00640F0D" w:rsidP="003339D6">
      <w:pPr>
        <w:shd w:val="solid" w:color="FFFFFF" w:fill="FFFFFF"/>
        <w:jc w:val="both"/>
        <w:rPr>
          <w:rFonts w:ascii="Arial" w:hAnsi="Arial" w:cs="Arial"/>
          <w:b/>
          <w:szCs w:val="22"/>
        </w:rPr>
      </w:pPr>
    </w:p>
    <w:p w:rsidR="003339D6" w:rsidRDefault="008C334D" w:rsidP="003339D6">
      <w:pPr>
        <w:rPr>
          <w:rFonts w:ascii="Arial" w:hAnsi="Arial" w:cs="Arial"/>
          <w:b/>
          <w:szCs w:val="22"/>
        </w:rPr>
      </w:pPr>
      <w:r w:rsidRPr="008C334D">
        <w:rPr>
          <w:rFonts w:ascii="Arial" w:hAnsi="Arial" w:cs="Arial"/>
          <w:b/>
          <w:szCs w:val="22"/>
        </w:rPr>
        <w:t>Χρωματισμός</w:t>
      </w:r>
    </w:p>
    <w:p w:rsidR="008C334D" w:rsidRPr="008C334D" w:rsidRDefault="008C334D" w:rsidP="003339D6">
      <w:pPr>
        <w:rPr>
          <w:rFonts w:ascii="Arial" w:hAnsi="Arial" w:cs="Arial"/>
          <w:b/>
          <w:szCs w:val="22"/>
        </w:rPr>
      </w:pPr>
    </w:p>
    <w:p w:rsidR="008C334D" w:rsidRPr="008C334D" w:rsidRDefault="008C334D" w:rsidP="008C334D">
      <w:pPr>
        <w:shd w:val="solid" w:color="FFFFFF" w:fill="FFFFFF"/>
        <w:jc w:val="both"/>
        <w:rPr>
          <w:rFonts w:ascii="Arial" w:hAnsi="Arial" w:cs="Arial"/>
          <w:szCs w:val="22"/>
        </w:rPr>
      </w:pPr>
      <w:r w:rsidRPr="008C334D">
        <w:rPr>
          <w:rFonts w:ascii="Arial" w:hAnsi="Arial" w:cs="Arial"/>
          <w:szCs w:val="22"/>
        </w:rPr>
        <w:t>Όλα τα μεταλλικά μέρη της υπερκατασκευής πρέπει να είναι βαμμένα με χρώματα άριστης ποιότητας.</w:t>
      </w:r>
    </w:p>
    <w:p w:rsidR="008C334D" w:rsidRDefault="008C334D" w:rsidP="008C334D">
      <w:pPr>
        <w:spacing w:line="240" w:lineRule="atLeast"/>
        <w:jc w:val="both"/>
        <w:rPr>
          <w:b/>
        </w:rPr>
      </w:pPr>
      <w:r w:rsidRPr="008C334D">
        <w:rPr>
          <w:rFonts w:ascii="Arial" w:hAnsi="Arial" w:cs="Arial"/>
          <w:szCs w:val="22"/>
        </w:rPr>
        <w:tab/>
        <w:t xml:space="preserve">Η εξωτερική βαφή του οχήματος (πλαίσιο και υπερκατασκευή) πρέπει να είναι χρώματος λευκού με περιμετρική κίτρινη λωρίδα δέκα (10) εκατοστών. Οι απαιτούμενες επιγραφές θα καθορισθούν από τον Δήμο </w:t>
      </w:r>
      <w:r w:rsidR="00265639">
        <w:rPr>
          <w:rFonts w:ascii="Arial" w:hAnsi="Arial" w:cs="Arial"/>
          <w:szCs w:val="22"/>
        </w:rPr>
        <w:t>Μώλου- Αγίου Κωνσταντίνου</w:t>
      </w:r>
      <w:r w:rsidRPr="008C334D">
        <w:rPr>
          <w:rFonts w:ascii="Arial" w:hAnsi="Arial" w:cs="Arial"/>
          <w:szCs w:val="22"/>
        </w:rPr>
        <w:t xml:space="preserve"> μετά την υπογραφή της σύμβασης και σε εύλογο χρόνο</w:t>
      </w:r>
      <w:r>
        <w:rPr>
          <w:bCs/>
        </w:rPr>
        <w:t>.</w:t>
      </w:r>
    </w:p>
    <w:p w:rsidR="008C334D" w:rsidRDefault="008C334D" w:rsidP="002C71B1">
      <w:pPr>
        <w:pStyle w:val="4"/>
        <w:widowControl/>
        <w:spacing w:before="120" w:line="360" w:lineRule="atLeast"/>
        <w:jc w:val="left"/>
        <w:rPr>
          <w:bCs w:val="0"/>
          <w:szCs w:val="22"/>
        </w:rPr>
      </w:pPr>
      <w:r>
        <w:rPr>
          <w:bCs w:val="0"/>
          <w:szCs w:val="22"/>
        </w:rPr>
        <w:t>Γενικά στοιχεία</w:t>
      </w:r>
    </w:p>
    <w:p w:rsidR="008C334D" w:rsidRPr="008C334D" w:rsidRDefault="008C334D" w:rsidP="008C334D">
      <w:pPr>
        <w:shd w:val="solid" w:color="FFFFFF" w:fill="FFFFFF"/>
        <w:jc w:val="both"/>
        <w:rPr>
          <w:rFonts w:ascii="Arial" w:hAnsi="Arial" w:cs="Arial"/>
          <w:szCs w:val="22"/>
        </w:rPr>
      </w:pPr>
      <w:r w:rsidRPr="008C334D">
        <w:rPr>
          <w:rFonts w:ascii="Arial" w:hAnsi="Arial" w:cs="Arial"/>
          <w:szCs w:val="22"/>
        </w:rPr>
        <w:t>Α) Όλες οι διαδικασίες πλύσης κ.λ.π. λειτουργιών θα πρέπει να γίνονται με άντληση νερού μόνο από την δεξαμενή καθαρού νερού και θα πρέπει να υπάρχει πρόβλεψη ώστε η δεξαμενή ακαθάρτου νερού να μην τροφοδοτεί σε καμία περίπτωση οποιαδήποτε παροχή.</w:t>
      </w:r>
    </w:p>
    <w:p w:rsidR="008C334D" w:rsidRPr="008C334D" w:rsidRDefault="008C334D" w:rsidP="008C334D">
      <w:pPr>
        <w:shd w:val="solid" w:color="FFFFFF" w:fill="FFFFFF"/>
        <w:jc w:val="both"/>
        <w:rPr>
          <w:rFonts w:ascii="Arial" w:hAnsi="Arial" w:cs="Arial"/>
          <w:szCs w:val="22"/>
        </w:rPr>
      </w:pPr>
      <w:r w:rsidRPr="008C334D">
        <w:rPr>
          <w:rFonts w:ascii="Arial" w:hAnsi="Arial" w:cs="Arial"/>
          <w:szCs w:val="22"/>
        </w:rPr>
        <w:tab/>
        <w:t xml:space="preserve">Β) Το εν λόγω πλυντήριο (όχημα και υπερκατασκευή) πρέπει να είναι πλήρως συναρμολογημένο, έτοιμο να λειτουργήσει σύμφωνα με όλα τα παραπάνω. </w:t>
      </w:r>
    </w:p>
    <w:p w:rsidR="008C334D" w:rsidRPr="008C334D" w:rsidRDefault="008C334D" w:rsidP="008C334D">
      <w:pPr>
        <w:shd w:val="solid" w:color="FFFFFF" w:fill="FFFFFF"/>
        <w:jc w:val="both"/>
        <w:rPr>
          <w:rFonts w:ascii="Arial" w:hAnsi="Arial" w:cs="Arial"/>
          <w:szCs w:val="22"/>
        </w:rPr>
      </w:pPr>
      <w:r w:rsidRPr="008C334D">
        <w:rPr>
          <w:rFonts w:ascii="Arial" w:hAnsi="Arial" w:cs="Arial"/>
          <w:szCs w:val="22"/>
        </w:rPr>
        <w:tab/>
        <w:t>Γ)Το πλυντήριο θα πρέπει να παραδοθεί με τον εξής πρόσθετο εξοπλισμό :</w:t>
      </w:r>
    </w:p>
    <w:p w:rsidR="008C334D" w:rsidRPr="008C334D" w:rsidRDefault="008C334D" w:rsidP="008C334D">
      <w:pPr>
        <w:shd w:val="solid" w:color="FFFFFF" w:fill="FFFFFF"/>
        <w:ind w:left="1418" w:hanging="425"/>
        <w:jc w:val="both"/>
        <w:rPr>
          <w:rFonts w:ascii="Arial" w:hAnsi="Arial" w:cs="Arial"/>
          <w:szCs w:val="22"/>
        </w:rPr>
      </w:pPr>
      <w:r w:rsidRPr="008C334D">
        <w:rPr>
          <w:rFonts w:ascii="Arial" w:hAnsi="Arial" w:cs="Arial"/>
          <w:szCs w:val="22"/>
        </w:rPr>
        <w:t xml:space="preserve">Γ.1) Σωλήνα πλήρωσης της δεξαμενής ύδατος και εκκένωσης της   </w:t>
      </w:r>
    </w:p>
    <w:p w:rsidR="008C334D" w:rsidRPr="008C334D" w:rsidRDefault="008C334D" w:rsidP="008C334D">
      <w:pPr>
        <w:shd w:val="solid" w:color="FFFFFF" w:fill="FFFFFF"/>
        <w:ind w:left="1418"/>
        <w:jc w:val="both"/>
        <w:rPr>
          <w:rFonts w:ascii="Arial" w:hAnsi="Arial" w:cs="Arial"/>
          <w:szCs w:val="22"/>
        </w:rPr>
      </w:pPr>
      <w:r w:rsidRPr="008C334D">
        <w:rPr>
          <w:rFonts w:ascii="Arial" w:hAnsi="Arial" w:cs="Arial"/>
          <w:szCs w:val="22"/>
        </w:rPr>
        <w:t>δεξαμενής ακαθάρτων</w:t>
      </w:r>
    </w:p>
    <w:p w:rsidR="008C334D" w:rsidRPr="008C334D" w:rsidRDefault="008C334D" w:rsidP="008C334D">
      <w:pPr>
        <w:shd w:val="solid" w:color="FFFFFF" w:fill="FFFFFF"/>
        <w:ind w:firstLine="993"/>
        <w:jc w:val="both"/>
        <w:rPr>
          <w:rFonts w:ascii="Arial" w:hAnsi="Arial" w:cs="Arial"/>
          <w:szCs w:val="22"/>
        </w:rPr>
      </w:pPr>
      <w:r w:rsidRPr="008C334D">
        <w:rPr>
          <w:rFonts w:ascii="Arial" w:hAnsi="Arial" w:cs="Arial"/>
          <w:szCs w:val="22"/>
        </w:rPr>
        <w:t>Γ.2) Σετ εργαλείων για μικροεπισκευές.</w:t>
      </w:r>
    </w:p>
    <w:p w:rsidR="008C334D" w:rsidRPr="008C334D" w:rsidRDefault="008C334D" w:rsidP="008C334D">
      <w:pPr>
        <w:shd w:val="solid" w:color="FFFFFF" w:fill="FFFFFF"/>
        <w:ind w:firstLine="993"/>
        <w:jc w:val="both"/>
        <w:rPr>
          <w:rFonts w:ascii="Arial" w:hAnsi="Arial" w:cs="Arial"/>
          <w:szCs w:val="22"/>
        </w:rPr>
      </w:pPr>
      <w:r w:rsidRPr="008C334D">
        <w:rPr>
          <w:rFonts w:ascii="Arial" w:hAnsi="Arial" w:cs="Arial"/>
          <w:szCs w:val="22"/>
        </w:rPr>
        <w:t>Γ.3)</w:t>
      </w:r>
      <w:r w:rsidRPr="008C334D">
        <w:rPr>
          <w:rFonts w:ascii="Arial" w:hAnsi="Arial" w:cs="Arial"/>
          <w:szCs w:val="22"/>
        </w:rPr>
        <w:tab/>
        <w:t>Πυροσβεστήρες σύμφωνα με τον κ.ο.κ.</w:t>
      </w:r>
    </w:p>
    <w:p w:rsidR="008C334D" w:rsidRPr="008C334D" w:rsidRDefault="008C334D" w:rsidP="008C334D">
      <w:pPr>
        <w:shd w:val="solid" w:color="FFFFFF" w:fill="FFFFFF"/>
        <w:ind w:firstLine="993"/>
        <w:jc w:val="both"/>
        <w:rPr>
          <w:rFonts w:ascii="Arial" w:hAnsi="Arial" w:cs="Arial"/>
          <w:szCs w:val="22"/>
        </w:rPr>
      </w:pPr>
      <w:r w:rsidRPr="008C334D">
        <w:rPr>
          <w:rFonts w:ascii="Arial" w:hAnsi="Arial" w:cs="Arial"/>
          <w:szCs w:val="22"/>
        </w:rPr>
        <w:t>Γ.4)</w:t>
      </w:r>
      <w:r w:rsidRPr="008C334D">
        <w:rPr>
          <w:rFonts w:ascii="Arial" w:hAnsi="Arial" w:cs="Arial"/>
          <w:szCs w:val="22"/>
        </w:rPr>
        <w:tab/>
        <w:t xml:space="preserve">Φαρμακείο πλήρες σύμφωνα με τον κ.ο.κ. και γενικά όλο τον </w:t>
      </w:r>
    </w:p>
    <w:p w:rsidR="008C334D" w:rsidRPr="008C334D" w:rsidRDefault="008C334D" w:rsidP="008C334D">
      <w:pPr>
        <w:shd w:val="solid" w:color="FFFFFF" w:fill="FFFFFF"/>
        <w:ind w:firstLine="993"/>
        <w:jc w:val="both"/>
        <w:rPr>
          <w:rFonts w:ascii="Arial" w:hAnsi="Arial" w:cs="Arial"/>
          <w:szCs w:val="22"/>
        </w:rPr>
      </w:pPr>
      <w:r w:rsidRPr="008C334D">
        <w:rPr>
          <w:rFonts w:ascii="Arial" w:hAnsi="Arial" w:cs="Arial"/>
          <w:szCs w:val="22"/>
        </w:rPr>
        <w:tab/>
        <w:t>πρόσθετο εξοπλισμό του οχήματος που προβλέπεται από  τον κ.ο.κ.</w:t>
      </w:r>
    </w:p>
    <w:p w:rsidR="008C334D" w:rsidRPr="008C334D" w:rsidRDefault="008C334D" w:rsidP="008C334D">
      <w:pPr>
        <w:shd w:val="solid" w:color="FFFFFF" w:fill="FFFFFF"/>
        <w:ind w:firstLine="993"/>
        <w:jc w:val="both"/>
        <w:rPr>
          <w:rFonts w:ascii="Arial" w:hAnsi="Arial" w:cs="Arial"/>
          <w:szCs w:val="22"/>
        </w:rPr>
      </w:pPr>
      <w:r w:rsidRPr="008C334D">
        <w:rPr>
          <w:rFonts w:ascii="Arial" w:hAnsi="Arial" w:cs="Arial"/>
          <w:szCs w:val="22"/>
        </w:rPr>
        <w:t>Γ.5)</w:t>
      </w:r>
      <w:r w:rsidRPr="008C334D">
        <w:rPr>
          <w:rFonts w:ascii="Arial" w:hAnsi="Arial" w:cs="Arial"/>
          <w:szCs w:val="22"/>
        </w:rPr>
        <w:tab/>
        <w:t>Πλήρη εφεδρικό τροχό (μετά ελαστικού χωρίς αεροθαλάμου).</w:t>
      </w:r>
    </w:p>
    <w:p w:rsidR="008C334D" w:rsidRPr="008C334D" w:rsidRDefault="008C334D" w:rsidP="008C334D">
      <w:pPr>
        <w:shd w:val="solid" w:color="FFFFFF" w:fill="FFFFFF"/>
        <w:ind w:firstLine="993"/>
        <w:jc w:val="both"/>
        <w:rPr>
          <w:rFonts w:ascii="Arial" w:hAnsi="Arial" w:cs="Arial"/>
          <w:szCs w:val="22"/>
        </w:rPr>
      </w:pPr>
      <w:r w:rsidRPr="008C334D">
        <w:rPr>
          <w:rFonts w:ascii="Arial" w:hAnsi="Arial" w:cs="Arial"/>
          <w:szCs w:val="22"/>
        </w:rPr>
        <w:t>Γ.6)</w:t>
      </w:r>
      <w:r w:rsidRPr="008C334D">
        <w:rPr>
          <w:rFonts w:ascii="Arial" w:hAnsi="Arial" w:cs="Arial"/>
          <w:szCs w:val="22"/>
        </w:rPr>
        <w:tab/>
        <w:t>Φώτα νυχτερινής εργασίας.</w:t>
      </w:r>
    </w:p>
    <w:p w:rsidR="008C334D" w:rsidRPr="008C334D" w:rsidRDefault="008C334D" w:rsidP="008C334D">
      <w:pPr>
        <w:shd w:val="solid" w:color="FFFFFF" w:fill="FFFFFF"/>
        <w:ind w:firstLine="993"/>
        <w:jc w:val="both"/>
        <w:rPr>
          <w:rFonts w:ascii="Arial" w:hAnsi="Arial" w:cs="Arial"/>
          <w:szCs w:val="22"/>
        </w:rPr>
      </w:pPr>
      <w:r w:rsidRPr="008C334D">
        <w:rPr>
          <w:rFonts w:ascii="Arial" w:hAnsi="Arial" w:cs="Arial"/>
          <w:szCs w:val="22"/>
        </w:rPr>
        <w:t>Γ.7)</w:t>
      </w:r>
      <w:r w:rsidRPr="008C334D">
        <w:rPr>
          <w:rFonts w:ascii="Arial" w:hAnsi="Arial" w:cs="Arial"/>
          <w:szCs w:val="22"/>
        </w:rPr>
        <w:tab/>
        <w:t>Δύο περιστρεφόμενους φάρους.</w:t>
      </w:r>
    </w:p>
    <w:p w:rsidR="008C334D" w:rsidRPr="008C334D" w:rsidRDefault="008C334D" w:rsidP="008C334D">
      <w:pPr>
        <w:shd w:val="solid" w:color="FFFFFF" w:fill="FFFFFF"/>
        <w:ind w:firstLine="993"/>
        <w:jc w:val="both"/>
        <w:rPr>
          <w:rFonts w:ascii="Arial" w:hAnsi="Arial" w:cs="Arial"/>
          <w:szCs w:val="22"/>
        </w:rPr>
      </w:pPr>
      <w:r w:rsidRPr="008C334D">
        <w:rPr>
          <w:rFonts w:ascii="Arial" w:hAnsi="Arial" w:cs="Arial"/>
          <w:szCs w:val="22"/>
        </w:rPr>
        <w:t>Γ.8)</w:t>
      </w:r>
      <w:r w:rsidRPr="008C334D">
        <w:rPr>
          <w:rFonts w:ascii="Arial" w:hAnsi="Arial" w:cs="Arial"/>
          <w:szCs w:val="22"/>
        </w:rPr>
        <w:tab/>
        <w:t>Κατάλογο ανταλλακτικών.</w:t>
      </w:r>
    </w:p>
    <w:p w:rsidR="008C334D" w:rsidRPr="008C334D" w:rsidRDefault="008C334D" w:rsidP="008C334D">
      <w:pPr>
        <w:shd w:val="solid" w:color="FFFFFF" w:fill="FFFFFF"/>
        <w:ind w:firstLine="993"/>
        <w:jc w:val="both"/>
        <w:rPr>
          <w:rFonts w:ascii="Arial" w:hAnsi="Arial" w:cs="Arial"/>
          <w:szCs w:val="22"/>
        </w:rPr>
      </w:pPr>
      <w:r w:rsidRPr="008C334D">
        <w:rPr>
          <w:rFonts w:ascii="Arial" w:hAnsi="Arial" w:cs="Arial"/>
          <w:szCs w:val="22"/>
        </w:rPr>
        <w:t>Γ.9) Τρίγωνο βλαβών.</w:t>
      </w:r>
    </w:p>
    <w:p w:rsidR="008C334D" w:rsidRPr="008C334D" w:rsidRDefault="008C334D" w:rsidP="008C334D">
      <w:pPr>
        <w:shd w:val="solid" w:color="FFFFFF" w:fill="FFFFFF"/>
        <w:ind w:firstLine="993"/>
        <w:jc w:val="both"/>
        <w:rPr>
          <w:rFonts w:ascii="Arial" w:hAnsi="Arial" w:cs="Arial"/>
          <w:szCs w:val="22"/>
        </w:rPr>
      </w:pPr>
      <w:r w:rsidRPr="008C334D">
        <w:rPr>
          <w:rFonts w:ascii="Arial" w:hAnsi="Arial" w:cs="Arial"/>
          <w:szCs w:val="22"/>
        </w:rPr>
        <w:t>Γ.10) Δύο (2) τάκους.</w:t>
      </w:r>
    </w:p>
    <w:p w:rsidR="008C334D" w:rsidRDefault="008C334D" w:rsidP="002C71B1">
      <w:pPr>
        <w:pStyle w:val="4"/>
        <w:widowControl/>
        <w:spacing w:before="120" w:line="360" w:lineRule="atLeast"/>
        <w:jc w:val="left"/>
        <w:rPr>
          <w:bCs w:val="0"/>
          <w:szCs w:val="22"/>
        </w:rPr>
      </w:pPr>
      <w:r>
        <w:rPr>
          <w:bCs w:val="0"/>
          <w:szCs w:val="22"/>
        </w:rPr>
        <w:t>Εξαρτήματα- Εργαλεία</w:t>
      </w:r>
    </w:p>
    <w:p w:rsidR="008C334D" w:rsidRPr="008C334D" w:rsidRDefault="008C334D" w:rsidP="008C334D">
      <w:pPr>
        <w:pStyle w:val="a6"/>
        <w:ind w:firstLine="720"/>
        <w:rPr>
          <w:sz w:val="24"/>
        </w:rPr>
      </w:pPr>
      <w:r w:rsidRPr="008C334D">
        <w:rPr>
          <w:sz w:val="24"/>
        </w:rPr>
        <w:t>To όχημα πρέπει να είναι εφοδιασμένο εκτός των παραπάνω και με τα εξής εργαλεία:</w:t>
      </w:r>
    </w:p>
    <w:p w:rsidR="008C334D" w:rsidRPr="008C334D" w:rsidRDefault="008C334D" w:rsidP="008C334D">
      <w:pPr>
        <w:spacing w:line="240" w:lineRule="atLeast"/>
        <w:ind w:left="1134" w:hanging="425"/>
        <w:jc w:val="both"/>
        <w:rPr>
          <w:rFonts w:ascii="Arial" w:hAnsi="Arial" w:cs="Arial"/>
          <w:szCs w:val="22"/>
        </w:rPr>
      </w:pPr>
      <w:r w:rsidRPr="008C334D">
        <w:rPr>
          <w:rFonts w:ascii="Arial" w:hAnsi="Arial" w:cs="Arial"/>
          <w:szCs w:val="22"/>
        </w:rPr>
        <w:lastRenderedPageBreak/>
        <w:t>Α)  Ειδικούς εξ</w:t>
      </w:r>
      <w:r w:rsidR="0088333D">
        <w:rPr>
          <w:rFonts w:ascii="Arial" w:hAnsi="Arial" w:cs="Arial"/>
          <w:szCs w:val="22"/>
        </w:rPr>
        <w:t>ο</w:t>
      </w:r>
      <w:r w:rsidRPr="008C334D">
        <w:rPr>
          <w:rFonts w:ascii="Arial" w:hAnsi="Arial" w:cs="Arial"/>
          <w:szCs w:val="22"/>
        </w:rPr>
        <w:t>λκείς ή εργαλεία που χρειάζονται για την αποσυναρμολόγηση   βασικών στοιχείων του οχήματος.</w:t>
      </w:r>
    </w:p>
    <w:p w:rsidR="008C334D" w:rsidRPr="008C334D" w:rsidRDefault="008C334D" w:rsidP="008C334D">
      <w:pPr>
        <w:spacing w:line="240" w:lineRule="atLeast"/>
        <w:ind w:left="1134" w:hanging="414"/>
        <w:jc w:val="both"/>
        <w:rPr>
          <w:rFonts w:ascii="Arial" w:hAnsi="Arial" w:cs="Arial"/>
          <w:szCs w:val="22"/>
        </w:rPr>
      </w:pPr>
      <w:r w:rsidRPr="008C334D">
        <w:rPr>
          <w:rFonts w:ascii="Arial" w:hAnsi="Arial" w:cs="Arial"/>
          <w:szCs w:val="22"/>
        </w:rPr>
        <w:t>Β) Μία (1) ολόκληρη σειρά κλειδιών και συνήθων εργαλείων (ένα (1) μπουλονόκλειδο, μία (1) σειρά γερμανικών, ένα (1) γαλλικό κλειδί, ένα (1) σφυρί, δύο (2) κατσαβίδια, ένα (1) δοκιμαστικό και μία (1) πένσα)  και πλήρη σειρά τεχνικών εγχειριδίων (χειρισμός και συντήρηση στα Ελληνικά) για την αποσυναρμολόγηση των διαφόρων στοιχείων και μηχανισμών αυτού, περιλαμβανομένου και του κινητήρα. Αυτά πρέπει να αναφέρονται λεπτομερώς σε σχετικό πίνακα που θα συνοδεύει την προσφορά.</w:t>
      </w:r>
    </w:p>
    <w:p w:rsidR="008C334D" w:rsidRPr="008C334D" w:rsidRDefault="008C334D" w:rsidP="008C334D">
      <w:pPr>
        <w:spacing w:line="240" w:lineRule="atLeast"/>
        <w:ind w:firstLine="720"/>
        <w:jc w:val="both"/>
        <w:rPr>
          <w:rFonts w:ascii="Arial" w:hAnsi="Arial" w:cs="Arial"/>
          <w:szCs w:val="22"/>
        </w:rPr>
      </w:pPr>
      <w:r w:rsidRPr="008C334D">
        <w:rPr>
          <w:rFonts w:ascii="Arial" w:hAnsi="Arial" w:cs="Arial"/>
          <w:szCs w:val="22"/>
        </w:rPr>
        <w:t>Τα προσφερόμενα εργαλεία να βρίσκονται σε κιβώτια ή ερμάριο σε κατάλληλη θέση.</w:t>
      </w:r>
    </w:p>
    <w:p w:rsidR="008C334D" w:rsidRPr="005C75CB" w:rsidRDefault="008C334D" w:rsidP="008C334D">
      <w:pPr>
        <w:spacing w:line="240" w:lineRule="atLeast"/>
        <w:jc w:val="both"/>
        <w:rPr>
          <w:rFonts w:ascii="Arial" w:hAnsi="Arial" w:cs="Arial"/>
          <w:szCs w:val="22"/>
        </w:rPr>
      </w:pPr>
      <w:r w:rsidRPr="008C334D">
        <w:rPr>
          <w:rFonts w:ascii="Arial" w:hAnsi="Arial" w:cs="Arial"/>
          <w:szCs w:val="22"/>
        </w:rPr>
        <w:tab/>
        <w:t>Η αξία όλων των ανωτέρω να περιλαμβάνεται στην προσφερόμενη τιμή του οχήματος.</w:t>
      </w:r>
    </w:p>
    <w:p w:rsidR="00ED0AF2" w:rsidRPr="005C75CB" w:rsidRDefault="00ED0AF2" w:rsidP="008C334D">
      <w:pPr>
        <w:spacing w:line="240" w:lineRule="atLeast"/>
        <w:jc w:val="both"/>
        <w:rPr>
          <w:rFonts w:ascii="Arial" w:hAnsi="Arial" w:cs="Arial"/>
          <w:szCs w:val="22"/>
        </w:rPr>
      </w:pPr>
    </w:p>
    <w:p w:rsidR="00ED0AF2" w:rsidRPr="005C75CB" w:rsidRDefault="00ED0AF2" w:rsidP="008C334D">
      <w:pPr>
        <w:spacing w:line="240" w:lineRule="atLeast"/>
        <w:jc w:val="both"/>
        <w:rPr>
          <w:rFonts w:ascii="Arial" w:hAnsi="Arial" w:cs="Arial"/>
          <w:szCs w:val="22"/>
        </w:rPr>
      </w:pPr>
    </w:p>
    <w:p w:rsidR="00ED0AF2" w:rsidRPr="005C75CB" w:rsidRDefault="00ED0AF2" w:rsidP="008C334D">
      <w:pPr>
        <w:spacing w:line="240" w:lineRule="atLeast"/>
        <w:jc w:val="both"/>
        <w:rPr>
          <w:rFonts w:ascii="Arial" w:hAnsi="Arial" w:cs="Arial"/>
          <w:szCs w:val="22"/>
        </w:rPr>
      </w:pPr>
    </w:p>
    <w:p w:rsidR="00ED0AF2" w:rsidRPr="005C75CB" w:rsidRDefault="00ED0AF2" w:rsidP="008C334D">
      <w:pPr>
        <w:spacing w:line="240" w:lineRule="atLeast"/>
        <w:jc w:val="both"/>
        <w:rPr>
          <w:rFonts w:ascii="Arial" w:hAnsi="Arial" w:cs="Arial"/>
          <w:szCs w:val="22"/>
        </w:rPr>
      </w:pPr>
    </w:p>
    <w:p w:rsidR="00ED0AF2" w:rsidRPr="005C75CB" w:rsidRDefault="00ED0AF2" w:rsidP="008C334D">
      <w:pPr>
        <w:spacing w:line="240" w:lineRule="atLeast"/>
        <w:jc w:val="both"/>
        <w:rPr>
          <w:rFonts w:ascii="Arial" w:hAnsi="Arial" w:cs="Arial"/>
          <w:szCs w:val="22"/>
        </w:rPr>
      </w:pPr>
    </w:p>
    <w:p w:rsidR="00ED0AF2" w:rsidRPr="005C75CB" w:rsidRDefault="00ED0AF2" w:rsidP="008C334D">
      <w:pPr>
        <w:spacing w:line="240" w:lineRule="atLeast"/>
        <w:jc w:val="both"/>
        <w:rPr>
          <w:rFonts w:ascii="Arial" w:hAnsi="Arial" w:cs="Arial"/>
          <w:szCs w:val="22"/>
        </w:rPr>
      </w:pPr>
    </w:p>
    <w:p w:rsidR="00ED0AF2" w:rsidRPr="005C75CB" w:rsidRDefault="00ED0AF2" w:rsidP="008C334D">
      <w:pPr>
        <w:spacing w:line="240" w:lineRule="atLeast"/>
        <w:jc w:val="both"/>
        <w:rPr>
          <w:rFonts w:ascii="Arial" w:hAnsi="Arial" w:cs="Arial"/>
          <w:szCs w:val="22"/>
        </w:rPr>
      </w:pPr>
    </w:p>
    <w:p w:rsidR="00ED0AF2" w:rsidRPr="005C75CB" w:rsidRDefault="00ED0AF2" w:rsidP="008C334D">
      <w:pPr>
        <w:spacing w:line="240" w:lineRule="atLeast"/>
        <w:jc w:val="both"/>
        <w:rPr>
          <w:rFonts w:ascii="Arial" w:hAnsi="Arial" w:cs="Arial"/>
          <w:szCs w:val="22"/>
        </w:rPr>
      </w:pPr>
    </w:p>
    <w:p w:rsidR="00ED0AF2" w:rsidRPr="005C75CB" w:rsidRDefault="00ED0AF2" w:rsidP="008C334D">
      <w:pPr>
        <w:spacing w:line="240" w:lineRule="atLeast"/>
        <w:jc w:val="both"/>
        <w:rPr>
          <w:rFonts w:ascii="Arial" w:hAnsi="Arial" w:cs="Arial"/>
          <w:szCs w:val="22"/>
        </w:rPr>
      </w:pPr>
    </w:p>
    <w:p w:rsidR="004360F2" w:rsidRDefault="004360F2" w:rsidP="002C71B1">
      <w:pPr>
        <w:pStyle w:val="4"/>
        <w:widowControl/>
        <w:spacing w:before="120" w:line="360" w:lineRule="atLeast"/>
        <w:jc w:val="left"/>
        <w:rPr>
          <w:bCs w:val="0"/>
          <w:szCs w:val="22"/>
        </w:rPr>
      </w:pPr>
    </w:p>
    <w:p w:rsidR="004360F2" w:rsidRPr="002626BA" w:rsidRDefault="004360F2" w:rsidP="004360F2">
      <w:pPr>
        <w:jc w:val="center"/>
        <w:rPr>
          <w:rFonts w:ascii="Arial" w:hAnsi="Arial" w:cs="Arial"/>
          <w:b/>
          <w:szCs w:val="22"/>
          <w:u w:val="single"/>
        </w:rPr>
      </w:pPr>
      <w:r w:rsidRPr="002626BA">
        <w:rPr>
          <w:rFonts w:ascii="Arial" w:hAnsi="Arial" w:cs="Arial"/>
          <w:b/>
          <w:szCs w:val="22"/>
          <w:u w:val="single"/>
        </w:rPr>
        <w:t>ΣΥΜΠΛΗΡΩΜΑΤΙΚΑ ΣΤΟΙΧΕΙΑ ΤΕΧΝΙΚΗΣ ΠΡΟΣΦΟΡΑΣ</w:t>
      </w:r>
    </w:p>
    <w:p w:rsidR="004360F2" w:rsidRPr="002626BA" w:rsidRDefault="004360F2" w:rsidP="004360F2">
      <w:pPr>
        <w:jc w:val="center"/>
        <w:rPr>
          <w:rFonts w:ascii="Arial" w:hAnsi="Arial" w:cs="Arial"/>
          <w:szCs w:val="22"/>
          <w:lang w:eastAsia="en-US"/>
        </w:rPr>
      </w:pPr>
      <w:r w:rsidRPr="002626BA">
        <w:rPr>
          <w:rFonts w:ascii="Arial" w:hAnsi="Arial" w:cs="Arial"/>
          <w:szCs w:val="22"/>
          <w:lang w:eastAsia="en-US"/>
        </w:rPr>
        <w:t>(Με ποινή αποκλεισμού)</w:t>
      </w:r>
    </w:p>
    <w:p w:rsidR="004360F2" w:rsidRPr="002626BA" w:rsidRDefault="004360F2" w:rsidP="004360F2">
      <w:pPr>
        <w:jc w:val="center"/>
        <w:rPr>
          <w:rFonts w:ascii="Arial" w:hAnsi="Arial" w:cs="Arial"/>
          <w:szCs w:val="22"/>
          <w:lang w:eastAsia="en-US"/>
        </w:rPr>
      </w:pPr>
    </w:p>
    <w:p w:rsidR="004360F2" w:rsidRPr="002626BA" w:rsidRDefault="004360F2" w:rsidP="004360F2">
      <w:pPr>
        <w:jc w:val="both"/>
        <w:rPr>
          <w:rFonts w:ascii="Arial" w:hAnsi="Arial" w:cs="Arial"/>
          <w:szCs w:val="22"/>
          <w:lang w:eastAsia="en-US"/>
        </w:rPr>
      </w:pPr>
      <w:r w:rsidRPr="002626BA">
        <w:rPr>
          <w:rFonts w:ascii="Arial" w:hAnsi="Arial" w:cs="Arial"/>
          <w:szCs w:val="22"/>
          <w:lang w:eastAsia="en-US"/>
        </w:rPr>
        <w:t>1)</w:t>
      </w:r>
      <w:r w:rsidRPr="002626BA">
        <w:rPr>
          <w:rFonts w:ascii="Arial" w:hAnsi="Arial" w:cs="Arial"/>
          <w:szCs w:val="22"/>
          <w:lang w:eastAsia="en-US"/>
        </w:rPr>
        <w:tab/>
        <w:t>Η κάθε προσφορά θα πρέπει να αναφέρει με υπεύθυνη δήλωση του προμηθευτή το χρόνο που δεσμεύεται και αναλαμβάνει την προμήθεια των ανταλλακτικών στο Δήμο και τον τρόπο που προτίθεται να αντιμετωπίζει τις ανάγκες service. Στην τεχνική προσφορά θα επισυναφθεί  και θεωρημένη κατάσταση προσωπικού του διαγωνιζόμενου από την οποία θα προκύπτει η επάρκεια τεχνικού προσωπικού.  Η διαδικασία τεχνικής υποστήριξης του  διαγωνιζόμενου θα είναι πιστοποιημένη κατά ISO 9001 και στην τεχνική προσφορά θα επισυναφθεί το αντίστοιχο πιστοποιητικό.</w:t>
      </w:r>
    </w:p>
    <w:p w:rsidR="004360F2" w:rsidRPr="002626BA" w:rsidRDefault="004360F2" w:rsidP="004360F2">
      <w:pPr>
        <w:pStyle w:val="a7"/>
        <w:tabs>
          <w:tab w:val="clear" w:pos="4153"/>
          <w:tab w:val="clear" w:pos="8306"/>
        </w:tabs>
        <w:spacing w:line="240" w:lineRule="auto"/>
        <w:rPr>
          <w:rFonts w:cs="Arial"/>
          <w:szCs w:val="22"/>
          <w:lang w:val="el-GR"/>
        </w:rPr>
      </w:pPr>
      <w:r w:rsidRPr="002626BA">
        <w:rPr>
          <w:rFonts w:cs="Arial"/>
          <w:szCs w:val="22"/>
          <w:lang w:val="el-GR"/>
        </w:rPr>
        <w:t>2)</w:t>
      </w:r>
      <w:r w:rsidRPr="002626BA">
        <w:rPr>
          <w:rFonts w:cs="Arial"/>
          <w:szCs w:val="22"/>
          <w:lang w:val="el-GR"/>
        </w:rPr>
        <w:tab/>
        <w:t xml:space="preserve">Στην τεχνική προσφορά θα δίνονται επίσης η προσφερόμενη εγγύηση καλής λειτουργίας, που δεν μπορεί να είναι μικρότερη από ένα έτος, και ο χρόνος παράδοσης, που  δεν μπορεί  να είναι μεγαλύτερος από </w:t>
      </w:r>
      <w:r w:rsidR="00F6071D">
        <w:rPr>
          <w:rFonts w:cs="Arial"/>
          <w:szCs w:val="22"/>
          <w:lang w:val="el-GR"/>
        </w:rPr>
        <w:t>τρεις μήνες</w:t>
      </w:r>
      <w:r w:rsidRPr="002626BA">
        <w:rPr>
          <w:rFonts w:cs="Arial"/>
          <w:szCs w:val="22"/>
          <w:lang w:val="el-GR"/>
        </w:rPr>
        <w:t>.</w:t>
      </w:r>
    </w:p>
    <w:p w:rsidR="004360F2" w:rsidRPr="002626BA" w:rsidRDefault="004360F2" w:rsidP="004360F2">
      <w:pPr>
        <w:pStyle w:val="a7"/>
        <w:tabs>
          <w:tab w:val="clear" w:pos="4153"/>
          <w:tab w:val="clear" w:pos="8306"/>
        </w:tabs>
        <w:spacing w:line="240" w:lineRule="auto"/>
        <w:rPr>
          <w:rFonts w:cs="Arial"/>
          <w:szCs w:val="22"/>
          <w:lang w:val="el-GR"/>
        </w:rPr>
      </w:pPr>
      <w:r w:rsidRPr="002626BA">
        <w:rPr>
          <w:rFonts w:cs="Arial"/>
          <w:szCs w:val="22"/>
          <w:lang w:val="el-GR"/>
        </w:rPr>
        <w:t xml:space="preserve">3) </w:t>
      </w:r>
      <w:r w:rsidRPr="002626BA">
        <w:rPr>
          <w:rFonts w:cs="Arial"/>
          <w:szCs w:val="22"/>
          <w:lang w:val="el-GR"/>
        </w:rPr>
        <w:tab/>
        <w:t xml:space="preserve">Οι διαγωνιζόμενοι  επίσης υποχρεούνται να επισυνάψουν έκθεση, στην οποία  να αναφέρονται οι οικονομικές, εμπορικές  και κατασκευαστικές δυνατότητες τους (απασχολούμενο προσωπικό, εξοπλισμός, χρηματοπιστωτική  δυνατότητα, κύκλοι εργασιών κλπ.) </w:t>
      </w:r>
    </w:p>
    <w:p w:rsidR="004360F2" w:rsidRPr="002626BA" w:rsidRDefault="004360F2" w:rsidP="004360F2">
      <w:pPr>
        <w:pStyle w:val="a7"/>
        <w:tabs>
          <w:tab w:val="clear" w:pos="4153"/>
          <w:tab w:val="clear" w:pos="8306"/>
        </w:tabs>
        <w:spacing w:line="240" w:lineRule="auto"/>
        <w:rPr>
          <w:rFonts w:cs="Arial"/>
          <w:szCs w:val="22"/>
          <w:lang w:val="el-GR"/>
        </w:rPr>
      </w:pPr>
      <w:r w:rsidRPr="002626BA">
        <w:rPr>
          <w:rFonts w:cs="Arial"/>
          <w:szCs w:val="22"/>
          <w:lang w:val="el-GR"/>
        </w:rPr>
        <w:t>4)</w:t>
      </w:r>
      <w:r w:rsidRPr="002626BA">
        <w:rPr>
          <w:rFonts w:cs="Arial"/>
          <w:szCs w:val="22"/>
          <w:lang w:val="el-GR"/>
        </w:rPr>
        <w:tab/>
        <w:t>Επίσης, στην τεχνική προσφορά θα  περιλαμβάνονται πλήρη τεχνικά στοιχεία και περιγραφές των πλαισίων, υπερκατασκευών των προσφερόμενων οχημάτων, συνοδευόμενες από σχεδιαγράμματα ή σχέδια κλπ. από τα οποία να προκύπτουν σαφώς τα τεχνικά στοιχεία και οι δυνατότητες των προσφερόμενων οχημάτων.</w:t>
      </w:r>
    </w:p>
    <w:p w:rsidR="004360F2" w:rsidRPr="002626BA" w:rsidRDefault="004360F2" w:rsidP="004360F2">
      <w:pPr>
        <w:pStyle w:val="a7"/>
        <w:tabs>
          <w:tab w:val="clear" w:pos="4153"/>
          <w:tab w:val="clear" w:pos="8306"/>
        </w:tabs>
        <w:spacing w:line="240" w:lineRule="auto"/>
        <w:rPr>
          <w:rFonts w:cs="Arial"/>
          <w:szCs w:val="22"/>
          <w:lang w:val="el-GR"/>
        </w:rPr>
      </w:pPr>
      <w:r w:rsidRPr="002626BA">
        <w:rPr>
          <w:rFonts w:cs="Arial"/>
          <w:szCs w:val="22"/>
          <w:lang w:val="el-GR"/>
        </w:rPr>
        <w:lastRenderedPageBreak/>
        <w:t>5)</w:t>
      </w:r>
      <w:r w:rsidRPr="002626BA">
        <w:rPr>
          <w:rFonts w:cs="Arial"/>
          <w:szCs w:val="22"/>
          <w:lang w:val="el-GR"/>
        </w:rPr>
        <w:tab/>
        <w:t xml:space="preserve">Στην τεχνική προσφορά πρέπει να επισυναφθούν πιστοποιητικά συμμόρφωσης του κινητήρα του πλαισίου με τις προδιαγραφές  </w:t>
      </w:r>
      <w:r w:rsidRPr="002626BA">
        <w:rPr>
          <w:rFonts w:cs="Arial"/>
          <w:szCs w:val="22"/>
        </w:rPr>
        <w:t>EURO</w:t>
      </w:r>
      <w:r w:rsidRPr="002626BA">
        <w:rPr>
          <w:rFonts w:cs="Arial"/>
          <w:szCs w:val="22"/>
          <w:lang w:val="el-GR"/>
        </w:rPr>
        <w:t xml:space="preserve"> 5 για τα καυσαέρια, τυχόν πιστοποιητικά ποιότητας της υπερκατασκευής και υπεύθυνη δήλωση πιστότητας </w:t>
      </w:r>
      <w:r w:rsidRPr="002626BA">
        <w:rPr>
          <w:rFonts w:cs="Arial"/>
          <w:szCs w:val="22"/>
        </w:rPr>
        <w:t>CE</w:t>
      </w:r>
      <w:r w:rsidRPr="002626BA">
        <w:rPr>
          <w:rFonts w:cs="Arial"/>
          <w:szCs w:val="22"/>
          <w:lang w:val="el-GR"/>
        </w:rPr>
        <w:t xml:space="preserve"> του κατασκευαστή της ανατρεπόμενης καρότσας.</w:t>
      </w:r>
    </w:p>
    <w:p w:rsidR="004360F2" w:rsidRPr="002626BA" w:rsidRDefault="004360F2" w:rsidP="004360F2">
      <w:pPr>
        <w:pStyle w:val="a7"/>
        <w:tabs>
          <w:tab w:val="clear" w:pos="4153"/>
          <w:tab w:val="clear" w:pos="8306"/>
        </w:tabs>
        <w:spacing w:line="240" w:lineRule="auto"/>
        <w:rPr>
          <w:rFonts w:cs="Arial"/>
          <w:szCs w:val="22"/>
          <w:lang w:val="el-GR"/>
        </w:rPr>
      </w:pPr>
      <w:r w:rsidRPr="002626BA">
        <w:rPr>
          <w:rFonts w:cs="Arial"/>
          <w:szCs w:val="22"/>
          <w:lang w:val="el-GR"/>
        </w:rPr>
        <w:t xml:space="preserve">6) </w:t>
      </w:r>
      <w:r w:rsidRPr="002626BA">
        <w:rPr>
          <w:rFonts w:cs="Arial"/>
          <w:szCs w:val="22"/>
          <w:lang w:val="el-GR"/>
        </w:rPr>
        <w:tab/>
        <w:t xml:space="preserve">Πιστοποιητικό κατά </w:t>
      </w:r>
      <w:r w:rsidRPr="002626BA">
        <w:rPr>
          <w:rFonts w:cs="Arial"/>
          <w:szCs w:val="22"/>
        </w:rPr>
        <w:t>ISO</w:t>
      </w:r>
      <w:r w:rsidRPr="002626BA">
        <w:rPr>
          <w:rFonts w:cs="Arial"/>
          <w:szCs w:val="22"/>
          <w:lang w:val="el-GR"/>
        </w:rPr>
        <w:t xml:space="preserve"> 9001 του κατασκευαστή του πλαισίου για κατασκευή και πιστοποιητικό κατά </w:t>
      </w:r>
      <w:r w:rsidRPr="002626BA">
        <w:rPr>
          <w:rFonts w:cs="Arial"/>
          <w:szCs w:val="22"/>
        </w:rPr>
        <w:t>ISO</w:t>
      </w:r>
      <w:r w:rsidRPr="002626BA">
        <w:rPr>
          <w:rFonts w:cs="Arial"/>
          <w:szCs w:val="22"/>
          <w:lang w:val="el-GR"/>
        </w:rPr>
        <w:t xml:space="preserve"> 9001 του κατασκευαστή της ανατρεπόμενης καρότσας για κατασκευή και τεχνική υποστήριξη των υπό προμήθεια ειδών.</w:t>
      </w:r>
    </w:p>
    <w:p w:rsidR="004360F2" w:rsidRPr="005C75CB" w:rsidRDefault="004360F2" w:rsidP="004360F2">
      <w:pPr>
        <w:pStyle w:val="a7"/>
        <w:tabs>
          <w:tab w:val="clear" w:pos="4153"/>
          <w:tab w:val="clear" w:pos="8306"/>
        </w:tabs>
        <w:spacing w:line="240" w:lineRule="auto"/>
        <w:rPr>
          <w:rFonts w:cs="Arial"/>
          <w:szCs w:val="22"/>
          <w:lang w:val="el-GR"/>
        </w:rPr>
      </w:pPr>
      <w:r w:rsidRPr="002626BA">
        <w:rPr>
          <w:rFonts w:cs="Arial"/>
          <w:szCs w:val="22"/>
          <w:lang w:val="el-GR"/>
        </w:rPr>
        <w:t>7)</w:t>
      </w:r>
      <w:r w:rsidRPr="002626BA">
        <w:rPr>
          <w:rFonts w:cs="Arial"/>
          <w:szCs w:val="22"/>
          <w:lang w:val="el-GR"/>
        </w:rPr>
        <w:tab/>
        <w:t xml:space="preserve">Κατάσταση πωλήσεων του υπό προμήθεια οχήματος του διαγωνιζόμενου για την τελευταία πενταετία στην οποία θα αναφέρονται  οι ημερομηνίες παράδοσης, ο Φορέας, και  ο τύπος του προσφερόμενου είδους. </w:t>
      </w:r>
    </w:p>
    <w:p w:rsidR="00ED0AF2" w:rsidRPr="005C75CB" w:rsidRDefault="00ED0AF2" w:rsidP="004360F2">
      <w:pPr>
        <w:pStyle w:val="a7"/>
        <w:tabs>
          <w:tab w:val="clear" w:pos="4153"/>
          <w:tab w:val="clear" w:pos="8306"/>
        </w:tabs>
        <w:spacing w:line="240" w:lineRule="auto"/>
        <w:rPr>
          <w:rFonts w:cs="Arial"/>
          <w:szCs w:val="22"/>
          <w:lang w:val="el-GR"/>
        </w:rPr>
      </w:pPr>
    </w:p>
    <w:tbl>
      <w:tblPr>
        <w:tblW w:w="10232" w:type="dxa"/>
        <w:tblInd w:w="-689" w:type="dxa"/>
        <w:tblLook w:val="0000"/>
      </w:tblPr>
      <w:tblGrid>
        <w:gridCol w:w="10947"/>
        <w:gridCol w:w="222"/>
        <w:gridCol w:w="222"/>
      </w:tblGrid>
      <w:tr w:rsidR="00ED0AF2" w:rsidRPr="00347AE8">
        <w:trPr>
          <w:trHeight w:val="3128"/>
        </w:trPr>
        <w:tc>
          <w:tcPr>
            <w:tcW w:w="3032" w:type="dxa"/>
          </w:tcPr>
          <w:tbl>
            <w:tblPr>
              <w:tblW w:w="10071" w:type="dxa"/>
              <w:tblLook w:val="0000"/>
            </w:tblPr>
            <w:tblGrid>
              <w:gridCol w:w="10287"/>
              <w:gridCol w:w="222"/>
              <w:gridCol w:w="222"/>
            </w:tblGrid>
            <w:tr w:rsidR="00B1764E">
              <w:tc>
                <w:tcPr>
                  <w:tcW w:w="3168" w:type="dxa"/>
                </w:tcPr>
                <w:tbl>
                  <w:tblPr>
                    <w:tblW w:w="10071" w:type="dxa"/>
                    <w:tblLook w:val="0000"/>
                  </w:tblPr>
                  <w:tblGrid>
                    <w:gridCol w:w="2988"/>
                    <w:gridCol w:w="3296"/>
                    <w:gridCol w:w="3787"/>
                  </w:tblGrid>
                  <w:tr w:rsidR="00B1764E">
                    <w:trPr>
                      <w:trHeight w:val="3232"/>
                    </w:trPr>
                    <w:tc>
                      <w:tcPr>
                        <w:tcW w:w="2988" w:type="dxa"/>
                      </w:tcPr>
                      <w:p w:rsidR="00B1764E" w:rsidRPr="001F0A0A" w:rsidRDefault="00B1764E" w:rsidP="006B2830">
                        <w:pPr>
                          <w:pStyle w:val="4"/>
                          <w:rPr>
                            <w:szCs w:val="24"/>
                          </w:rPr>
                        </w:pPr>
                        <w:r w:rsidRPr="001F0A0A">
                          <w:rPr>
                            <w:szCs w:val="24"/>
                          </w:rPr>
                          <w:t>ΣΥΝΤΑΧΘΗΚΕ</w:t>
                        </w:r>
                      </w:p>
                      <w:p w:rsidR="00B1764E" w:rsidRPr="00DB6EC9" w:rsidRDefault="00F93702" w:rsidP="006B2830">
                        <w:pPr>
                          <w:jc w:val="center"/>
                          <w:rPr>
                            <w:rFonts w:ascii="Arial" w:hAnsi="Arial" w:cs="Arial"/>
                            <w:b/>
                            <w:bCs/>
                          </w:rPr>
                        </w:pPr>
                        <w:r w:rsidRPr="00441E18">
                          <w:rPr>
                            <w:rFonts w:ascii="Arial" w:hAnsi="Arial" w:cs="Arial"/>
                            <w:b/>
                            <w:bCs/>
                          </w:rPr>
                          <w:t>21</w:t>
                        </w:r>
                        <w:r w:rsidR="005642F7">
                          <w:rPr>
                            <w:rFonts w:ascii="Arial" w:hAnsi="Arial" w:cs="Arial"/>
                            <w:b/>
                            <w:bCs/>
                          </w:rPr>
                          <w:t>/9/2012</w:t>
                        </w:r>
                      </w:p>
                      <w:p w:rsidR="00B1764E" w:rsidRPr="007A0086" w:rsidRDefault="00B1764E" w:rsidP="006B2830">
                        <w:pPr>
                          <w:jc w:val="center"/>
                          <w:rPr>
                            <w:rFonts w:ascii="Arial" w:hAnsi="Arial" w:cs="Arial"/>
                            <w:sz w:val="20"/>
                            <w:szCs w:val="20"/>
                          </w:rPr>
                        </w:pPr>
                      </w:p>
                      <w:p w:rsidR="00B1764E" w:rsidRDefault="00B1764E" w:rsidP="006B2830">
                        <w:pPr>
                          <w:jc w:val="center"/>
                          <w:rPr>
                            <w:rFonts w:ascii="Arial" w:hAnsi="Arial" w:cs="Arial"/>
                          </w:rPr>
                        </w:pPr>
                      </w:p>
                    </w:tc>
                    <w:tc>
                      <w:tcPr>
                        <w:tcW w:w="3296" w:type="dxa"/>
                      </w:tcPr>
                      <w:p w:rsidR="00B1764E" w:rsidRPr="007A0086" w:rsidRDefault="00B1764E" w:rsidP="006B2830">
                        <w:pPr>
                          <w:pStyle w:val="4"/>
                          <w:rPr>
                            <w:szCs w:val="24"/>
                          </w:rPr>
                        </w:pPr>
                        <w:r>
                          <w:rPr>
                            <w:szCs w:val="24"/>
                          </w:rPr>
                          <w:t>ΘΕΩΡΗΘΗΚΕ</w:t>
                        </w:r>
                      </w:p>
                      <w:p w:rsidR="00B1764E" w:rsidRPr="00DB6EC9" w:rsidRDefault="00B1764E" w:rsidP="006B2830">
                        <w:pPr>
                          <w:pStyle w:val="4"/>
                          <w:rPr>
                            <w:szCs w:val="24"/>
                          </w:rPr>
                        </w:pPr>
                        <w:r w:rsidRPr="00DB6EC9">
                          <w:rPr>
                            <w:szCs w:val="24"/>
                          </w:rPr>
                          <w:t xml:space="preserve">    </w:t>
                        </w:r>
                        <w:r w:rsidR="00F93702" w:rsidRPr="00441E18">
                          <w:rPr>
                            <w:szCs w:val="24"/>
                          </w:rPr>
                          <w:t>21</w:t>
                        </w:r>
                        <w:r w:rsidR="005642F7">
                          <w:rPr>
                            <w:szCs w:val="24"/>
                          </w:rPr>
                          <w:t>/9/2012</w:t>
                        </w:r>
                      </w:p>
                      <w:p w:rsidR="00B1764E" w:rsidRDefault="00B1764E" w:rsidP="006B2830">
                        <w:pPr>
                          <w:jc w:val="center"/>
                          <w:rPr>
                            <w:rFonts w:ascii="Arial" w:hAnsi="Arial" w:cs="Arial"/>
                            <w:b/>
                            <w:bCs/>
                            <w:sz w:val="28"/>
                          </w:rPr>
                        </w:pPr>
                      </w:p>
                      <w:p w:rsidR="00B1764E" w:rsidRPr="005A6A5E" w:rsidRDefault="00B1764E" w:rsidP="006B2830">
                        <w:pPr>
                          <w:rPr>
                            <w:rFonts w:ascii="Arial" w:hAnsi="Arial" w:cs="Arial"/>
                            <w:b/>
                            <w:bCs/>
                            <w:sz w:val="28"/>
                          </w:rPr>
                        </w:pPr>
                      </w:p>
                    </w:tc>
                    <w:tc>
                      <w:tcPr>
                        <w:tcW w:w="3787" w:type="dxa"/>
                      </w:tcPr>
                      <w:p w:rsidR="00B1764E" w:rsidRPr="005A6A5E" w:rsidRDefault="00B1764E" w:rsidP="006B2830">
                        <w:pPr>
                          <w:pStyle w:val="aa"/>
                          <w:keepNext w:val="0"/>
                          <w:spacing w:before="0" w:after="0"/>
                          <w:rPr>
                            <w:rFonts w:ascii="Arial" w:hAnsi="Arial" w:cs="Arial"/>
                            <w:b w:val="0"/>
                            <w:bCs/>
                            <w:sz w:val="28"/>
                          </w:rPr>
                        </w:pPr>
                      </w:p>
                    </w:tc>
                  </w:tr>
                </w:tbl>
                <w:p w:rsidR="00B1764E" w:rsidRPr="00DB6EC9" w:rsidRDefault="00B1764E" w:rsidP="006B2830">
                  <w:pPr>
                    <w:spacing w:before="120" w:line="360" w:lineRule="atLeast"/>
                    <w:rPr>
                      <w:rFonts w:ascii="Arial" w:hAnsi="Arial" w:cs="Arial"/>
                      <w:sz w:val="20"/>
                      <w:szCs w:val="20"/>
                    </w:rPr>
                  </w:pPr>
                  <w:r w:rsidRPr="00DB6EC9">
                    <w:rPr>
                      <w:rFonts w:ascii="Arial" w:hAnsi="Arial" w:cs="Arial"/>
                      <w:sz w:val="20"/>
                      <w:szCs w:val="20"/>
                    </w:rPr>
                    <w:t xml:space="preserve"> ΑΠΟΣΤΟΛΟΠΟΥΛΟΣ ΙΩΑΝΝΗΣ</w:t>
                  </w:r>
                  <w:r w:rsidRPr="00DB6EC9">
                    <w:rPr>
                      <w:rFonts w:ascii="Arial" w:hAnsi="Arial" w:cs="Arial"/>
                      <w:sz w:val="20"/>
                      <w:szCs w:val="20"/>
                    </w:rPr>
                    <w:tab/>
                    <w:t>ΝΤΟΥΒΡΑΣ ΒΑΣΙΛΕΙΟΣ</w:t>
                  </w:r>
                </w:p>
                <w:p w:rsidR="00B1764E" w:rsidRPr="00DB6EC9" w:rsidRDefault="00B1764E" w:rsidP="006B2830">
                  <w:pPr>
                    <w:spacing w:before="120" w:line="360" w:lineRule="atLeast"/>
                    <w:rPr>
                      <w:rFonts w:ascii="Arial" w:hAnsi="Arial" w:cs="Arial"/>
                      <w:sz w:val="20"/>
                      <w:szCs w:val="20"/>
                    </w:rPr>
                  </w:pPr>
                  <w:r>
                    <w:rPr>
                      <w:rFonts w:ascii="Arial" w:hAnsi="Arial" w:cs="Arial"/>
                      <w:sz w:val="20"/>
                      <w:szCs w:val="20"/>
                    </w:rPr>
                    <w:t xml:space="preserve">       </w:t>
                  </w:r>
                  <w:r w:rsidRPr="00881275">
                    <w:rPr>
                      <w:rFonts w:ascii="Arial" w:hAnsi="Arial" w:cs="Arial"/>
                      <w:sz w:val="20"/>
                      <w:szCs w:val="20"/>
                    </w:rPr>
                    <w:t>ΠΟΛΙΤΙΚΟΣ ΜΗΧΑΝΙΚΟΣ</w:t>
                  </w:r>
                  <w:r w:rsidRPr="00881275">
                    <w:rPr>
                      <w:rFonts w:ascii="Arial" w:hAnsi="Arial" w:cs="Arial"/>
                      <w:sz w:val="20"/>
                      <w:szCs w:val="20"/>
                    </w:rPr>
                    <w:tab/>
                  </w:r>
                  <w:r w:rsidRPr="00881275">
                    <w:rPr>
                      <w:rFonts w:ascii="Arial" w:hAnsi="Arial" w:cs="Arial"/>
                      <w:sz w:val="20"/>
                      <w:szCs w:val="20"/>
                    </w:rPr>
                    <w:tab/>
                    <w:t>ΠΟΛΙΤΙΚΟΣ ΜΗΧΑΝΙΚΟΣ</w:t>
                  </w:r>
                </w:p>
              </w:tc>
              <w:tc>
                <w:tcPr>
                  <w:tcW w:w="3116" w:type="dxa"/>
                </w:tcPr>
                <w:p w:rsidR="00B1764E" w:rsidRPr="00D90C29" w:rsidRDefault="00B1764E" w:rsidP="006B2830">
                  <w:pPr>
                    <w:spacing w:before="120" w:line="360" w:lineRule="atLeast"/>
                    <w:rPr>
                      <w:rFonts w:ascii="Arial" w:hAnsi="Arial" w:cs="Arial"/>
                      <w:sz w:val="20"/>
                      <w:szCs w:val="20"/>
                    </w:rPr>
                  </w:pPr>
                </w:p>
              </w:tc>
              <w:tc>
                <w:tcPr>
                  <w:tcW w:w="3787" w:type="dxa"/>
                </w:tcPr>
                <w:p w:rsidR="00B1764E" w:rsidRPr="00D90C29" w:rsidRDefault="00B1764E" w:rsidP="006B2830">
                  <w:pPr>
                    <w:spacing w:before="120" w:line="360" w:lineRule="atLeast"/>
                    <w:rPr>
                      <w:rFonts w:ascii="Arial" w:hAnsi="Arial" w:cs="Arial"/>
                      <w:sz w:val="20"/>
                      <w:szCs w:val="20"/>
                    </w:rPr>
                  </w:pPr>
                </w:p>
              </w:tc>
            </w:tr>
          </w:tbl>
          <w:p w:rsidR="00ED0AF2" w:rsidRPr="00347AE8" w:rsidRDefault="00ED0AF2" w:rsidP="00ED0AF2">
            <w:pPr>
              <w:ind w:left="-180" w:firstLine="180"/>
              <w:jc w:val="center"/>
              <w:rPr>
                <w:rFonts w:ascii="Arial" w:hAnsi="Arial" w:cs="Arial"/>
              </w:rPr>
            </w:pPr>
          </w:p>
        </w:tc>
        <w:tc>
          <w:tcPr>
            <w:tcW w:w="3525" w:type="dxa"/>
          </w:tcPr>
          <w:p w:rsidR="00ED0AF2" w:rsidRPr="00347AE8" w:rsidRDefault="00ED0AF2" w:rsidP="00ED0AF2">
            <w:pPr>
              <w:jc w:val="center"/>
              <w:rPr>
                <w:rFonts w:ascii="Arial" w:hAnsi="Arial" w:cs="Arial"/>
                <w:b/>
                <w:bCs/>
                <w:sz w:val="22"/>
                <w:szCs w:val="22"/>
              </w:rPr>
            </w:pPr>
          </w:p>
        </w:tc>
        <w:tc>
          <w:tcPr>
            <w:tcW w:w="3675" w:type="dxa"/>
          </w:tcPr>
          <w:p w:rsidR="00ED0AF2" w:rsidRPr="00347AE8" w:rsidRDefault="00ED0AF2" w:rsidP="00ED0AF2">
            <w:pPr>
              <w:rPr>
                <w:rFonts w:ascii="Arial" w:hAnsi="Arial" w:cs="Arial"/>
                <w:sz w:val="22"/>
                <w:szCs w:val="22"/>
              </w:rPr>
            </w:pPr>
          </w:p>
        </w:tc>
      </w:tr>
    </w:tbl>
    <w:p w:rsidR="00ED0AF2" w:rsidRPr="00ED0AF2" w:rsidRDefault="00ED0AF2" w:rsidP="004360F2">
      <w:pPr>
        <w:pStyle w:val="a7"/>
        <w:tabs>
          <w:tab w:val="clear" w:pos="4153"/>
          <w:tab w:val="clear" w:pos="8306"/>
        </w:tabs>
        <w:spacing w:line="240" w:lineRule="auto"/>
        <w:rPr>
          <w:rFonts w:cs="Arial"/>
          <w:szCs w:val="22"/>
          <w:lang w:val="en-US"/>
        </w:rPr>
      </w:pPr>
    </w:p>
    <w:p w:rsidR="00A86892" w:rsidRDefault="00A86892" w:rsidP="00092D11">
      <w:pPr>
        <w:pStyle w:val="1"/>
        <w:jc w:val="left"/>
        <w:rPr>
          <w:u w:val="none"/>
          <w:lang w:val="en-US"/>
        </w:rPr>
      </w:pPr>
    </w:p>
    <w:p w:rsidR="00ED0AF2" w:rsidRDefault="00ED0AF2" w:rsidP="00ED0AF2">
      <w:pPr>
        <w:rPr>
          <w:lang w:val="en-US"/>
        </w:rPr>
      </w:pPr>
    </w:p>
    <w:p w:rsidR="00ED0AF2" w:rsidRDefault="00ED0AF2" w:rsidP="00ED0AF2">
      <w:pPr>
        <w:rPr>
          <w:lang w:val="en-US"/>
        </w:rPr>
      </w:pPr>
    </w:p>
    <w:p w:rsidR="00ED0AF2" w:rsidRDefault="00ED0AF2" w:rsidP="00ED0AF2">
      <w:pPr>
        <w:rPr>
          <w:lang w:val="en-US"/>
        </w:rPr>
      </w:pPr>
    </w:p>
    <w:p w:rsidR="00ED0AF2" w:rsidRDefault="00ED0AF2" w:rsidP="00ED0AF2">
      <w:pPr>
        <w:rPr>
          <w:lang w:val="en-US"/>
        </w:rPr>
      </w:pPr>
    </w:p>
    <w:p w:rsidR="00ED0AF2" w:rsidRDefault="00ED0AF2" w:rsidP="00ED0AF2">
      <w:pPr>
        <w:rPr>
          <w:lang w:val="en-US"/>
        </w:rPr>
      </w:pPr>
    </w:p>
    <w:p w:rsidR="00ED0AF2" w:rsidRDefault="00ED0AF2" w:rsidP="00ED0AF2">
      <w:pPr>
        <w:rPr>
          <w:lang w:val="en-US"/>
        </w:rPr>
      </w:pPr>
    </w:p>
    <w:p w:rsidR="00ED0AF2" w:rsidRPr="00ED0AF2" w:rsidRDefault="00ED0AF2" w:rsidP="00ED0AF2">
      <w:pPr>
        <w:rPr>
          <w:lang w:val="en-US"/>
        </w:rPr>
      </w:pPr>
    </w:p>
    <w:p w:rsidR="00ED0AF2" w:rsidRDefault="00ED0AF2" w:rsidP="00092D11">
      <w:pPr>
        <w:pStyle w:val="1"/>
        <w:jc w:val="left"/>
        <w:rPr>
          <w:u w:val="none"/>
          <w:lang w:val="en-US"/>
        </w:rPr>
      </w:pPr>
    </w:p>
    <w:p w:rsidR="00ED0AF2" w:rsidRDefault="00ED0AF2" w:rsidP="00092D11">
      <w:pPr>
        <w:pStyle w:val="1"/>
        <w:jc w:val="left"/>
        <w:rPr>
          <w:u w:val="none"/>
          <w:lang w:val="en-US"/>
        </w:rPr>
      </w:pPr>
    </w:p>
    <w:p w:rsidR="00ED0AF2" w:rsidRDefault="00ED0AF2" w:rsidP="00092D11">
      <w:pPr>
        <w:pStyle w:val="1"/>
        <w:jc w:val="left"/>
        <w:rPr>
          <w:u w:val="none"/>
          <w:lang w:val="en-US"/>
        </w:rPr>
      </w:pPr>
    </w:p>
    <w:p w:rsidR="00ED0AF2" w:rsidRDefault="00ED0AF2" w:rsidP="00092D11">
      <w:pPr>
        <w:pStyle w:val="1"/>
        <w:jc w:val="left"/>
        <w:rPr>
          <w:u w:val="none"/>
          <w:lang w:val="en-US"/>
        </w:rPr>
      </w:pPr>
    </w:p>
    <w:p w:rsidR="00C63DEF" w:rsidRPr="002C71B1" w:rsidRDefault="00C63DEF" w:rsidP="00092D11">
      <w:pPr>
        <w:pStyle w:val="1"/>
        <w:jc w:val="left"/>
        <w:rPr>
          <w:caps/>
          <w:szCs w:val="24"/>
          <w:u w:val="none"/>
          <w:lang w:val="el-GR"/>
        </w:rPr>
      </w:pPr>
      <w:r w:rsidRPr="00872F46">
        <w:rPr>
          <w:u w:val="none"/>
          <w:lang w:val="el-GR"/>
        </w:rPr>
        <w:t>Ι</w:t>
      </w:r>
      <w:r>
        <w:rPr>
          <w:u w:val="none"/>
          <w:lang w:val="en-US"/>
        </w:rPr>
        <w:t>V</w:t>
      </w:r>
      <w:r w:rsidRPr="00872F46">
        <w:rPr>
          <w:u w:val="none"/>
          <w:lang w:val="el-GR"/>
        </w:rPr>
        <w:t xml:space="preserve">) </w:t>
      </w:r>
      <w:r>
        <w:rPr>
          <w:u w:val="none"/>
          <w:lang w:val="el-GR"/>
        </w:rPr>
        <w:t xml:space="preserve">ΠΛΗΡΕΣ ΟΧΗΜΑ ΕΛΚΥΣΤΗΡΑΣ ΚΑΙ ΗΜΙΡΥΜΟΥΛΚΟΥΜΕΝΟ ΜΕΤΑΦΟΡΑΣ ΑΠΟΡΡΙΜΜΑΤΩΝ ΧΩΡΗΤΙΚΟΤΗΤΑΣ </w:t>
      </w:r>
      <w:smartTag w:uri="urn:schemas-microsoft-com:office:smarttags" w:element="metricconverter">
        <w:smartTagPr>
          <w:attr w:name="ProductID" w:val="56 m3"/>
        </w:smartTagPr>
        <w:r>
          <w:rPr>
            <w:u w:val="none"/>
            <w:lang w:val="el-GR"/>
          </w:rPr>
          <w:t xml:space="preserve">56 </w:t>
        </w:r>
        <w:r>
          <w:rPr>
            <w:u w:val="none"/>
            <w:lang w:val="en-US"/>
          </w:rPr>
          <w:t>m</w:t>
        </w:r>
        <w:r w:rsidRPr="00C63DEF">
          <w:rPr>
            <w:u w:val="none"/>
            <w:vertAlign w:val="superscript"/>
            <w:lang w:val="el-GR"/>
          </w:rPr>
          <w:t>3</w:t>
        </w:r>
      </w:smartTag>
      <w:r>
        <w:rPr>
          <w:u w:val="none"/>
          <w:lang w:val="el-GR"/>
        </w:rPr>
        <w:t xml:space="preserve"> </w:t>
      </w:r>
      <w:r w:rsidRPr="00872F46">
        <w:rPr>
          <w:u w:val="none"/>
          <w:lang w:val="el-GR"/>
        </w:rPr>
        <w:t xml:space="preserve">  </w:t>
      </w:r>
      <w:r>
        <w:rPr>
          <w:u w:val="none"/>
          <w:lang w:val="el-GR"/>
        </w:rPr>
        <w:t xml:space="preserve">          </w:t>
      </w:r>
      <w:r w:rsidRPr="00872F46">
        <w:rPr>
          <w:u w:val="none"/>
          <w:lang w:val="el-GR"/>
        </w:rPr>
        <w:t xml:space="preserve"> </w:t>
      </w:r>
      <w:r w:rsidRPr="00872F46">
        <w:rPr>
          <w:caps/>
          <w:szCs w:val="24"/>
          <w:u w:val="none"/>
          <w:lang w:val="el-GR"/>
        </w:rPr>
        <w:t xml:space="preserve"> </w:t>
      </w:r>
    </w:p>
    <w:p w:rsidR="00ED0AF2" w:rsidRDefault="00ED0AF2" w:rsidP="002C71B1">
      <w:pPr>
        <w:pStyle w:val="4"/>
        <w:widowControl/>
        <w:spacing w:before="120" w:line="360" w:lineRule="atLeast"/>
        <w:jc w:val="left"/>
        <w:rPr>
          <w:bCs w:val="0"/>
          <w:szCs w:val="22"/>
        </w:rPr>
      </w:pPr>
      <w:r>
        <w:rPr>
          <w:bCs w:val="0"/>
          <w:szCs w:val="22"/>
        </w:rPr>
        <w:t>Ρυμουλκό</w:t>
      </w:r>
    </w:p>
    <w:p w:rsidR="001C6BF6" w:rsidRDefault="001C6BF6" w:rsidP="002C71B1">
      <w:pPr>
        <w:pStyle w:val="4"/>
        <w:widowControl/>
        <w:spacing w:before="120" w:line="360" w:lineRule="atLeast"/>
        <w:jc w:val="left"/>
        <w:rPr>
          <w:b w:val="0"/>
          <w:bCs w:val="0"/>
          <w:szCs w:val="22"/>
        </w:rPr>
      </w:pPr>
      <w:r w:rsidRPr="00F93702">
        <w:rPr>
          <w:b w:val="0"/>
          <w:bCs w:val="0"/>
          <w:szCs w:val="22"/>
        </w:rPr>
        <w:t>Θα είναι βαρέως τύπου, τριαξονικό με μικτό φορτίο συρμού   40 τόνων.</w:t>
      </w:r>
    </w:p>
    <w:p w:rsidR="00ED0AF2" w:rsidRPr="004A4BD7" w:rsidRDefault="00ED0AF2" w:rsidP="002C71B1">
      <w:pPr>
        <w:pStyle w:val="4"/>
        <w:widowControl/>
        <w:spacing w:before="120" w:line="360" w:lineRule="atLeast"/>
        <w:jc w:val="left"/>
        <w:rPr>
          <w:b w:val="0"/>
          <w:bCs w:val="0"/>
          <w:szCs w:val="22"/>
        </w:rPr>
      </w:pPr>
      <w:r w:rsidRPr="00C617D6">
        <w:rPr>
          <w:b w:val="0"/>
          <w:bCs w:val="0"/>
          <w:szCs w:val="22"/>
        </w:rPr>
        <w:t>Ο πετρελαιοκινητήρας θα έχει ισχύ μεγαλύτερη από 410</w:t>
      </w:r>
      <w:r w:rsidRPr="00C617D6">
        <w:rPr>
          <w:b w:val="0"/>
          <w:bCs w:val="0"/>
          <w:szCs w:val="22"/>
          <w:lang w:val="en-US"/>
        </w:rPr>
        <w:t>HP</w:t>
      </w:r>
      <w:r w:rsidRPr="00C617D6">
        <w:rPr>
          <w:b w:val="0"/>
          <w:bCs w:val="0"/>
          <w:szCs w:val="22"/>
        </w:rPr>
        <w:t>.</w:t>
      </w:r>
    </w:p>
    <w:p w:rsidR="00ED0AF2" w:rsidRPr="00ED0AF2" w:rsidRDefault="00ED0AF2" w:rsidP="002C71B1">
      <w:pPr>
        <w:pStyle w:val="4"/>
        <w:widowControl/>
        <w:spacing w:before="120" w:line="360" w:lineRule="atLeast"/>
        <w:jc w:val="left"/>
        <w:rPr>
          <w:bCs w:val="0"/>
          <w:szCs w:val="22"/>
        </w:rPr>
      </w:pPr>
      <w:r w:rsidRPr="00ED0AF2">
        <w:rPr>
          <w:bCs w:val="0"/>
          <w:szCs w:val="22"/>
        </w:rPr>
        <w:t>Πλαίσιο</w:t>
      </w:r>
    </w:p>
    <w:p w:rsidR="00ED0AF2" w:rsidRDefault="00ED0AF2" w:rsidP="00ED0AF2">
      <w:pPr>
        <w:rPr>
          <w:rFonts w:ascii="Tahoma" w:hAnsi="Tahoma"/>
        </w:rPr>
      </w:pPr>
    </w:p>
    <w:p w:rsidR="00ED0AF2" w:rsidRPr="00ED0AF2" w:rsidRDefault="00ED0AF2" w:rsidP="00FB4F9C">
      <w:pPr>
        <w:jc w:val="both"/>
        <w:rPr>
          <w:rFonts w:ascii="Arial" w:hAnsi="Arial" w:cs="Arial"/>
          <w:szCs w:val="22"/>
        </w:rPr>
      </w:pPr>
      <w:r w:rsidRPr="00ED0AF2">
        <w:rPr>
          <w:rFonts w:ascii="Arial" w:hAnsi="Arial" w:cs="Arial"/>
          <w:szCs w:val="22"/>
        </w:rPr>
        <w:t>Το πλαίσιο θα είναι καινούργιο και στιβαρής κατασκευής</w:t>
      </w:r>
      <w:r w:rsidR="00FB4F9C">
        <w:rPr>
          <w:rFonts w:ascii="Arial" w:hAnsi="Arial" w:cs="Arial"/>
          <w:szCs w:val="22"/>
        </w:rPr>
        <w:t xml:space="preserve"> γνωστού εργοστασίου, με τρεις συζυγείς άξονες</w:t>
      </w:r>
      <w:r w:rsidRPr="00ED0AF2">
        <w:rPr>
          <w:rFonts w:ascii="Arial" w:hAnsi="Arial" w:cs="Arial"/>
          <w:szCs w:val="22"/>
        </w:rPr>
        <w:t>.</w:t>
      </w:r>
    </w:p>
    <w:p w:rsidR="00ED0AF2" w:rsidRPr="00ED0AF2" w:rsidRDefault="00FB4F9C" w:rsidP="00FB4F9C">
      <w:pPr>
        <w:jc w:val="both"/>
        <w:rPr>
          <w:rFonts w:ascii="Arial" w:hAnsi="Arial" w:cs="Arial"/>
          <w:szCs w:val="22"/>
        </w:rPr>
      </w:pPr>
      <w:r>
        <w:rPr>
          <w:rFonts w:ascii="Arial" w:hAnsi="Arial" w:cs="Arial"/>
          <w:szCs w:val="22"/>
        </w:rPr>
        <w:t>Θα</w:t>
      </w:r>
      <w:r w:rsidR="00ED0AF2" w:rsidRPr="00ED0AF2">
        <w:rPr>
          <w:rFonts w:ascii="Arial" w:hAnsi="Arial" w:cs="Arial"/>
          <w:szCs w:val="22"/>
        </w:rPr>
        <w:t xml:space="preserve"> αποτελείται από δύο κύριους δοκούς κατασκευασμένους από χάλυβα</w:t>
      </w:r>
      <w:r>
        <w:rPr>
          <w:rFonts w:ascii="Arial" w:hAnsi="Arial" w:cs="Arial"/>
          <w:szCs w:val="22"/>
        </w:rPr>
        <w:t xml:space="preserve"> </w:t>
      </w:r>
      <w:r w:rsidR="00ED0AF2" w:rsidRPr="00ED0AF2">
        <w:rPr>
          <w:rFonts w:ascii="Arial" w:hAnsi="Arial" w:cs="Arial"/>
          <w:szCs w:val="22"/>
        </w:rPr>
        <w:t xml:space="preserve">S 355 J0 &amp; S 355 MC  γραμμικά μεταβαλλόμενου ύψους, πάχους </w:t>
      </w:r>
      <w:r>
        <w:rPr>
          <w:rFonts w:ascii="Arial" w:hAnsi="Arial" w:cs="Arial"/>
          <w:szCs w:val="22"/>
        </w:rPr>
        <w:t xml:space="preserve">τουλάχιστον </w:t>
      </w:r>
      <w:smartTag w:uri="urn:schemas-microsoft-com:office:smarttags" w:element="metricconverter">
        <w:smartTagPr>
          <w:attr w:name="ProductID" w:val="11 mm"/>
        </w:smartTagPr>
        <w:r w:rsidR="00ED0AF2" w:rsidRPr="00ED0AF2">
          <w:rPr>
            <w:rFonts w:ascii="Arial" w:hAnsi="Arial" w:cs="Arial"/>
            <w:szCs w:val="22"/>
          </w:rPr>
          <w:t>11 mm</w:t>
        </w:r>
      </w:smartTag>
      <w:r w:rsidR="00ED0AF2" w:rsidRPr="00ED0AF2">
        <w:rPr>
          <w:rFonts w:ascii="Arial" w:hAnsi="Arial" w:cs="Arial"/>
          <w:szCs w:val="22"/>
        </w:rPr>
        <w:t>.</w:t>
      </w:r>
    </w:p>
    <w:p w:rsidR="00ED0AF2" w:rsidRPr="00ED0AF2" w:rsidRDefault="00ED0AF2" w:rsidP="00FB4F9C">
      <w:pPr>
        <w:jc w:val="both"/>
        <w:rPr>
          <w:rFonts w:ascii="Arial" w:hAnsi="Arial" w:cs="Arial"/>
          <w:szCs w:val="22"/>
        </w:rPr>
      </w:pPr>
      <w:r w:rsidRPr="00ED0AF2">
        <w:rPr>
          <w:rFonts w:ascii="Arial" w:hAnsi="Arial" w:cs="Arial"/>
          <w:szCs w:val="22"/>
        </w:rPr>
        <w:t xml:space="preserve">Οι δύο δοκοί </w:t>
      </w:r>
      <w:r w:rsidR="00FB4F9C">
        <w:rPr>
          <w:rFonts w:ascii="Arial" w:hAnsi="Arial" w:cs="Arial"/>
          <w:szCs w:val="22"/>
        </w:rPr>
        <w:t xml:space="preserve">θα </w:t>
      </w:r>
      <w:r w:rsidRPr="00ED0AF2">
        <w:rPr>
          <w:rFonts w:ascii="Arial" w:hAnsi="Arial" w:cs="Arial"/>
          <w:szCs w:val="22"/>
        </w:rPr>
        <w:t xml:space="preserve">συνδέονται μεταξύ τους με </w:t>
      </w:r>
      <w:r w:rsidR="005642F7">
        <w:rPr>
          <w:rFonts w:ascii="Arial" w:hAnsi="Arial" w:cs="Arial"/>
          <w:szCs w:val="22"/>
        </w:rPr>
        <w:t>τις απαιτούμενες</w:t>
      </w:r>
      <w:r w:rsidRPr="00ED0AF2">
        <w:rPr>
          <w:rFonts w:ascii="Arial" w:hAnsi="Arial" w:cs="Arial"/>
          <w:szCs w:val="22"/>
        </w:rPr>
        <w:t xml:space="preserve"> εγκάρσιες γέφυρες</w:t>
      </w:r>
      <w:r w:rsidR="005642F7">
        <w:rPr>
          <w:rFonts w:ascii="Arial" w:hAnsi="Arial" w:cs="Arial"/>
          <w:szCs w:val="22"/>
        </w:rPr>
        <w:t xml:space="preserve"> κατάλληλης</w:t>
      </w:r>
      <w:r w:rsidRPr="00ED0AF2">
        <w:rPr>
          <w:rFonts w:ascii="Arial" w:hAnsi="Arial" w:cs="Arial"/>
          <w:szCs w:val="22"/>
        </w:rPr>
        <w:t xml:space="preserve"> διατομής. Στο εσωτερικό τμήμα του υπάρχει ειδικός μεταλλικός σωλήνα για την μεταφορά των ηλεκτρικών γραμμών και των γραμμών του αέρα.</w:t>
      </w:r>
    </w:p>
    <w:p w:rsidR="00ED0AF2" w:rsidRPr="00ED0AF2" w:rsidRDefault="00ED0AF2" w:rsidP="00FB4F9C">
      <w:pPr>
        <w:jc w:val="both"/>
        <w:rPr>
          <w:rFonts w:ascii="Arial" w:hAnsi="Arial" w:cs="Arial"/>
          <w:szCs w:val="22"/>
        </w:rPr>
      </w:pPr>
      <w:r w:rsidRPr="00ED0AF2">
        <w:rPr>
          <w:rFonts w:ascii="Arial" w:hAnsi="Arial" w:cs="Arial"/>
          <w:szCs w:val="22"/>
        </w:rPr>
        <w:t xml:space="preserve">Στο εμπρόσθιο τμήμα και σε </w:t>
      </w:r>
      <w:r w:rsidR="00FB4F9C">
        <w:rPr>
          <w:rFonts w:ascii="Arial" w:hAnsi="Arial" w:cs="Arial"/>
          <w:szCs w:val="22"/>
        </w:rPr>
        <w:t xml:space="preserve">κατάλληλη </w:t>
      </w:r>
      <w:r w:rsidRPr="00ED0AF2">
        <w:rPr>
          <w:rFonts w:ascii="Arial" w:hAnsi="Arial" w:cs="Arial"/>
          <w:szCs w:val="22"/>
        </w:rPr>
        <w:t xml:space="preserve">απόσταση από το εμπρόσθιο άκρο του </w:t>
      </w:r>
      <w:r w:rsidRPr="00C617D6">
        <w:rPr>
          <w:rFonts w:ascii="Arial" w:hAnsi="Arial" w:cs="Arial"/>
          <w:szCs w:val="22"/>
        </w:rPr>
        <w:t xml:space="preserve">πλαισίου </w:t>
      </w:r>
      <w:r w:rsidR="00FB4F9C" w:rsidRPr="00C617D6">
        <w:rPr>
          <w:rFonts w:ascii="Arial" w:hAnsi="Arial" w:cs="Arial"/>
          <w:szCs w:val="22"/>
        </w:rPr>
        <w:t xml:space="preserve">θα </w:t>
      </w:r>
      <w:r w:rsidRPr="00C617D6">
        <w:rPr>
          <w:rFonts w:ascii="Arial" w:hAnsi="Arial" w:cs="Arial"/>
          <w:szCs w:val="22"/>
        </w:rPr>
        <w:t xml:space="preserve">είναι τοποθετημένος ο πείρος έλξης αντοχής έλξης </w:t>
      </w:r>
      <w:r w:rsidR="00FB4F9C" w:rsidRPr="00C617D6">
        <w:rPr>
          <w:rFonts w:ascii="Arial" w:hAnsi="Arial" w:cs="Arial"/>
          <w:szCs w:val="22"/>
        </w:rPr>
        <w:t xml:space="preserve">τουλάχιστον </w:t>
      </w:r>
      <w:smartTag w:uri="urn:schemas-microsoft-com:office:smarttags" w:element="metricconverter">
        <w:smartTagPr>
          <w:attr w:name="ProductID" w:val="16.000 Kg"/>
        </w:smartTagPr>
        <w:r w:rsidRPr="00C617D6">
          <w:rPr>
            <w:rFonts w:ascii="Arial" w:hAnsi="Arial" w:cs="Arial"/>
            <w:szCs w:val="22"/>
          </w:rPr>
          <w:t>16.000 Kg</w:t>
        </w:r>
      </w:smartTag>
      <w:r w:rsidRPr="00C617D6">
        <w:rPr>
          <w:rFonts w:ascii="Arial" w:hAnsi="Arial" w:cs="Arial"/>
          <w:szCs w:val="22"/>
        </w:rPr>
        <w:t>.</w:t>
      </w:r>
    </w:p>
    <w:p w:rsidR="00ED0AF2" w:rsidRPr="00ED0AF2" w:rsidRDefault="00ED0AF2" w:rsidP="00FB4F9C">
      <w:pPr>
        <w:jc w:val="both"/>
        <w:rPr>
          <w:rFonts w:ascii="Arial" w:hAnsi="Arial" w:cs="Arial"/>
          <w:szCs w:val="22"/>
        </w:rPr>
      </w:pPr>
      <w:r w:rsidRPr="00ED0AF2">
        <w:rPr>
          <w:rFonts w:ascii="Arial" w:hAnsi="Arial" w:cs="Arial"/>
          <w:szCs w:val="22"/>
        </w:rPr>
        <w:t xml:space="preserve">Σε </w:t>
      </w:r>
      <w:r w:rsidR="00FB4F9C">
        <w:rPr>
          <w:rFonts w:ascii="Arial" w:hAnsi="Arial" w:cs="Arial"/>
          <w:szCs w:val="22"/>
        </w:rPr>
        <w:t xml:space="preserve">κατάλληλη </w:t>
      </w:r>
      <w:r w:rsidRPr="00ED0AF2">
        <w:rPr>
          <w:rFonts w:ascii="Arial" w:hAnsi="Arial" w:cs="Arial"/>
          <w:szCs w:val="22"/>
        </w:rPr>
        <w:t xml:space="preserve">απόσταση από το εμπρόσθιο τμήμα </w:t>
      </w:r>
      <w:r w:rsidR="00FB4F9C">
        <w:rPr>
          <w:rFonts w:ascii="Arial" w:hAnsi="Arial" w:cs="Arial"/>
          <w:szCs w:val="22"/>
        </w:rPr>
        <w:t xml:space="preserve">θα </w:t>
      </w:r>
      <w:r w:rsidRPr="00ED0AF2">
        <w:rPr>
          <w:rFonts w:ascii="Arial" w:hAnsi="Arial" w:cs="Arial"/>
          <w:szCs w:val="22"/>
        </w:rPr>
        <w:t xml:space="preserve">είναι τοποθετημένο ζεύγος μηχανικών  ποδαρικών στήριξης για την στήριξή του κατά την απουσία του ελκυστήρα.  </w:t>
      </w:r>
    </w:p>
    <w:p w:rsidR="00ED0AF2" w:rsidRPr="00ED0AF2" w:rsidRDefault="00ED0AF2" w:rsidP="00FB4F9C">
      <w:pPr>
        <w:jc w:val="both"/>
        <w:rPr>
          <w:rFonts w:ascii="Arial" w:hAnsi="Arial" w:cs="Arial"/>
          <w:szCs w:val="22"/>
        </w:rPr>
      </w:pPr>
      <w:r w:rsidRPr="00ED0AF2">
        <w:rPr>
          <w:rFonts w:ascii="Arial" w:hAnsi="Arial" w:cs="Arial"/>
          <w:szCs w:val="22"/>
        </w:rPr>
        <w:t xml:space="preserve">Οι άξονες </w:t>
      </w:r>
      <w:r w:rsidR="00FB4F9C">
        <w:rPr>
          <w:rFonts w:ascii="Arial" w:hAnsi="Arial" w:cs="Arial"/>
          <w:szCs w:val="22"/>
        </w:rPr>
        <w:t xml:space="preserve">θα </w:t>
      </w:r>
      <w:r w:rsidRPr="00ED0AF2">
        <w:rPr>
          <w:rFonts w:ascii="Arial" w:hAnsi="Arial" w:cs="Arial"/>
          <w:szCs w:val="22"/>
        </w:rPr>
        <w:t xml:space="preserve">είναι κατασκευής </w:t>
      </w:r>
      <w:r w:rsidR="00FB4F9C">
        <w:rPr>
          <w:rFonts w:ascii="Arial" w:hAnsi="Arial" w:cs="Arial"/>
          <w:szCs w:val="22"/>
        </w:rPr>
        <w:t xml:space="preserve">γνωστού </w:t>
      </w:r>
      <w:r w:rsidRPr="00ED0AF2">
        <w:rPr>
          <w:rFonts w:ascii="Arial" w:hAnsi="Arial" w:cs="Arial"/>
          <w:szCs w:val="22"/>
        </w:rPr>
        <w:t xml:space="preserve">εργοστασίου ικανότητας φόρτισης </w:t>
      </w:r>
      <w:r w:rsidR="005642F7">
        <w:rPr>
          <w:rFonts w:ascii="Arial" w:hAnsi="Arial" w:cs="Arial"/>
          <w:szCs w:val="22"/>
        </w:rPr>
        <w:t xml:space="preserve">περίπου </w:t>
      </w:r>
      <w:smartTag w:uri="urn:schemas-microsoft-com:office:smarttags" w:element="metricconverter">
        <w:smartTagPr>
          <w:attr w:name="ProductID" w:val="13.000 Kg"/>
        </w:smartTagPr>
        <w:r w:rsidRPr="00ED0AF2">
          <w:rPr>
            <w:rFonts w:ascii="Arial" w:hAnsi="Arial" w:cs="Arial"/>
            <w:szCs w:val="22"/>
          </w:rPr>
          <w:t>13.000 Kg</w:t>
        </w:r>
      </w:smartTag>
      <w:r w:rsidRPr="00ED0AF2">
        <w:rPr>
          <w:rFonts w:ascii="Arial" w:hAnsi="Arial" w:cs="Arial"/>
          <w:szCs w:val="22"/>
        </w:rPr>
        <w:t xml:space="preserve"> ο καθένας (επιτρεπόμενο </w:t>
      </w:r>
      <w:smartTag w:uri="urn:schemas-microsoft-com:office:smarttags" w:element="metricconverter">
        <w:smartTagPr>
          <w:attr w:name="ProductID" w:val="8.000 Kg"/>
        </w:smartTagPr>
        <w:r w:rsidRPr="00ED0AF2">
          <w:rPr>
            <w:rFonts w:ascii="Arial" w:hAnsi="Arial" w:cs="Arial"/>
            <w:szCs w:val="22"/>
          </w:rPr>
          <w:t>8.000 Kg</w:t>
        </w:r>
      </w:smartTag>
      <w:r w:rsidRPr="00ED0AF2">
        <w:rPr>
          <w:rFonts w:ascii="Arial" w:hAnsi="Arial" w:cs="Arial"/>
          <w:szCs w:val="22"/>
        </w:rPr>
        <w:t xml:space="preserve">). </w:t>
      </w:r>
    </w:p>
    <w:p w:rsidR="00ED0AF2" w:rsidRPr="00ED0AF2" w:rsidRDefault="00ED0AF2" w:rsidP="00FB4F9C">
      <w:pPr>
        <w:jc w:val="both"/>
        <w:rPr>
          <w:rFonts w:ascii="Arial" w:hAnsi="Arial" w:cs="Arial"/>
          <w:szCs w:val="22"/>
        </w:rPr>
      </w:pPr>
      <w:r w:rsidRPr="00ED0AF2">
        <w:rPr>
          <w:rFonts w:ascii="Arial" w:hAnsi="Arial" w:cs="Arial"/>
          <w:szCs w:val="22"/>
        </w:rPr>
        <w:t>Το σύστημα ανάρτησης μπορεί να επιλεχτεί ανάμεσα σε τριπλή σούστα τεσσάρων μπρακέτων, με  τέσσερα σημεία στήριξης στο πλαίσιο, όπως επίσης και σε σύστημα ανάρτησης με αερόσουστες κατάλληλων διαστάσεων και πίεσης ώστε να δέχονται τα φορτία του ημιρυμουλκουμένου .</w:t>
      </w:r>
    </w:p>
    <w:p w:rsidR="00ED0AF2" w:rsidRPr="00ED0AF2" w:rsidRDefault="00ED0AF2" w:rsidP="00FB4F9C">
      <w:pPr>
        <w:jc w:val="both"/>
        <w:rPr>
          <w:rFonts w:ascii="Arial" w:hAnsi="Arial" w:cs="Arial"/>
          <w:szCs w:val="22"/>
        </w:rPr>
      </w:pPr>
      <w:r w:rsidRPr="00C617D6">
        <w:rPr>
          <w:rFonts w:ascii="Arial" w:hAnsi="Arial" w:cs="Arial"/>
          <w:szCs w:val="22"/>
        </w:rPr>
        <w:t xml:space="preserve">Το υλικό κατασκευής της ανάρτησης με χαλυβδόφυλλα </w:t>
      </w:r>
      <w:r w:rsidR="00C617D6" w:rsidRPr="00C617D6">
        <w:rPr>
          <w:rFonts w:ascii="Arial" w:hAnsi="Arial" w:cs="Arial"/>
          <w:szCs w:val="22"/>
        </w:rPr>
        <w:t xml:space="preserve">θα </w:t>
      </w:r>
      <w:r w:rsidRPr="00C617D6">
        <w:rPr>
          <w:rFonts w:ascii="Arial" w:hAnsi="Arial" w:cs="Arial"/>
          <w:szCs w:val="22"/>
        </w:rPr>
        <w:t xml:space="preserve">είναι  χάλυβας υψηλής αντοχής με όριο αναλογίας </w:t>
      </w:r>
      <w:r w:rsidR="005642F7">
        <w:rPr>
          <w:rFonts w:ascii="Arial" w:hAnsi="Arial" w:cs="Arial"/>
          <w:szCs w:val="22"/>
        </w:rPr>
        <w:t xml:space="preserve">περίπου </w:t>
      </w:r>
      <w:r w:rsidRPr="00C617D6">
        <w:rPr>
          <w:rFonts w:ascii="Arial" w:hAnsi="Arial" w:cs="Arial"/>
          <w:szCs w:val="22"/>
        </w:rPr>
        <w:t>4</w:t>
      </w:r>
      <w:r w:rsidR="005642F7">
        <w:rPr>
          <w:rFonts w:ascii="Arial" w:hAnsi="Arial" w:cs="Arial"/>
          <w:szCs w:val="22"/>
        </w:rPr>
        <w:t>0</w:t>
      </w:r>
      <w:r w:rsidRPr="00C617D6">
        <w:rPr>
          <w:rFonts w:ascii="Arial" w:hAnsi="Arial" w:cs="Arial"/>
          <w:szCs w:val="22"/>
        </w:rPr>
        <w:t xml:space="preserve"> Kp/mm2.</w:t>
      </w:r>
    </w:p>
    <w:p w:rsidR="00ED0AF2" w:rsidRPr="00ED0AF2" w:rsidRDefault="00ED0AF2" w:rsidP="00FB4F9C">
      <w:pPr>
        <w:jc w:val="both"/>
        <w:rPr>
          <w:rFonts w:ascii="Arial" w:hAnsi="Arial" w:cs="Arial"/>
          <w:szCs w:val="22"/>
        </w:rPr>
      </w:pPr>
      <w:r w:rsidRPr="00ED0AF2">
        <w:rPr>
          <w:rFonts w:ascii="Arial" w:hAnsi="Arial" w:cs="Arial"/>
          <w:szCs w:val="22"/>
        </w:rPr>
        <w:t>Το σύστημα πέδησης είναι με αέρα που επενεργεί εφ’ όλων των τροχών</w:t>
      </w:r>
      <w:r w:rsidR="00FB4F9C">
        <w:rPr>
          <w:rFonts w:ascii="Arial" w:hAnsi="Arial" w:cs="Arial"/>
          <w:szCs w:val="22"/>
        </w:rPr>
        <w:t>.</w:t>
      </w:r>
      <w:r w:rsidRPr="00ED0AF2">
        <w:rPr>
          <w:rFonts w:ascii="Arial" w:hAnsi="Arial" w:cs="Arial"/>
          <w:szCs w:val="22"/>
        </w:rPr>
        <w:t xml:space="preserve"> Για κάθε τροχό </w:t>
      </w:r>
      <w:r w:rsidR="00FB4F9C">
        <w:rPr>
          <w:rFonts w:ascii="Arial" w:hAnsi="Arial" w:cs="Arial"/>
          <w:szCs w:val="22"/>
        </w:rPr>
        <w:t xml:space="preserve">θα </w:t>
      </w:r>
      <w:r w:rsidRPr="00ED0AF2">
        <w:rPr>
          <w:rFonts w:ascii="Arial" w:hAnsi="Arial" w:cs="Arial"/>
          <w:szCs w:val="22"/>
        </w:rPr>
        <w:t>υπάρχει ένας κύλινδρος πέδησης που ενεργοποιεί το φρένο μέσω ενός βραχίονα.</w:t>
      </w:r>
    </w:p>
    <w:p w:rsidR="00ED0AF2" w:rsidRPr="00ED0AF2" w:rsidRDefault="00ED0AF2" w:rsidP="00FB4F9C">
      <w:pPr>
        <w:jc w:val="both"/>
        <w:rPr>
          <w:rFonts w:ascii="Arial" w:hAnsi="Arial" w:cs="Arial"/>
          <w:szCs w:val="22"/>
        </w:rPr>
      </w:pPr>
      <w:r w:rsidRPr="00C617D6">
        <w:rPr>
          <w:rFonts w:ascii="Arial" w:hAnsi="Arial" w:cs="Arial"/>
          <w:szCs w:val="22"/>
        </w:rPr>
        <w:t xml:space="preserve">Η διάμετρος του τυμπάνου (ταμπούρου ) </w:t>
      </w:r>
      <w:r w:rsidR="005642F7">
        <w:rPr>
          <w:rFonts w:ascii="Arial" w:hAnsi="Arial" w:cs="Arial"/>
          <w:szCs w:val="22"/>
        </w:rPr>
        <w:t xml:space="preserve">θα πρέπει να </w:t>
      </w:r>
      <w:r w:rsidRPr="00C617D6">
        <w:rPr>
          <w:rFonts w:ascii="Arial" w:hAnsi="Arial" w:cs="Arial"/>
          <w:szCs w:val="22"/>
        </w:rPr>
        <w:t>είναι</w:t>
      </w:r>
      <w:r w:rsidR="005642F7">
        <w:rPr>
          <w:rFonts w:ascii="Arial" w:hAnsi="Arial" w:cs="Arial"/>
          <w:szCs w:val="22"/>
        </w:rPr>
        <w:t xml:space="preserve"> περίπου</w:t>
      </w:r>
      <w:r w:rsidRPr="00C617D6">
        <w:rPr>
          <w:rFonts w:ascii="Arial" w:hAnsi="Arial" w:cs="Arial"/>
          <w:szCs w:val="22"/>
        </w:rPr>
        <w:t xml:space="preserve"> 500mm και η διάμετρος του κυλίνδρου πέδησης</w:t>
      </w:r>
      <w:r w:rsidR="005642F7">
        <w:rPr>
          <w:rFonts w:ascii="Arial" w:hAnsi="Arial" w:cs="Arial"/>
          <w:szCs w:val="22"/>
        </w:rPr>
        <w:t xml:space="preserve"> περίπου</w:t>
      </w:r>
      <w:r w:rsidRPr="00C617D6">
        <w:rPr>
          <w:rFonts w:ascii="Arial" w:hAnsi="Arial" w:cs="Arial"/>
          <w:szCs w:val="22"/>
        </w:rPr>
        <w:t xml:space="preserve"> 180mm.</w:t>
      </w:r>
    </w:p>
    <w:p w:rsidR="00ED0AF2" w:rsidRPr="00ED0AF2" w:rsidRDefault="00ED0AF2" w:rsidP="00FB4F9C">
      <w:pPr>
        <w:jc w:val="both"/>
        <w:rPr>
          <w:rFonts w:ascii="Arial" w:hAnsi="Arial" w:cs="Arial"/>
          <w:szCs w:val="22"/>
        </w:rPr>
      </w:pPr>
      <w:r w:rsidRPr="00ED0AF2">
        <w:rPr>
          <w:rFonts w:ascii="Arial" w:hAnsi="Arial" w:cs="Arial"/>
          <w:szCs w:val="22"/>
        </w:rPr>
        <w:lastRenderedPageBreak/>
        <w:t xml:space="preserve"> H κανονική πίεση λειτουργίας </w:t>
      </w:r>
      <w:r w:rsidR="00FB4F9C">
        <w:rPr>
          <w:rFonts w:ascii="Arial" w:hAnsi="Arial" w:cs="Arial"/>
          <w:szCs w:val="22"/>
        </w:rPr>
        <w:t xml:space="preserve">θα </w:t>
      </w:r>
      <w:r w:rsidR="005642F7">
        <w:rPr>
          <w:rFonts w:ascii="Arial" w:hAnsi="Arial" w:cs="Arial"/>
          <w:szCs w:val="22"/>
        </w:rPr>
        <w:t xml:space="preserve">πρέπει να </w:t>
      </w:r>
      <w:r w:rsidRPr="00ED0AF2">
        <w:rPr>
          <w:rFonts w:ascii="Arial" w:hAnsi="Arial" w:cs="Arial"/>
          <w:szCs w:val="22"/>
        </w:rPr>
        <w:t>είναι</w:t>
      </w:r>
      <w:r w:rsidR="005642F7">
        <w:rPr>
          <w:rFonts w:ascii="Arial" w:hAnsi="Arial" w:cs="Arial"/>
          <w:szCs w:val="22"/>
        </w:rPr>
        <w:t xml:space="preserve"> περίπου</w:t>
      </w:r>
      <w:r w:rsidRPr="00ED0AF2">
        <w:rPr>
          <w:rFonts w:ascii="Arial" w:hAnsi="Arial" w:cs="Arial"/>
          <w:szCs w:val="22"/>
        </w:rPr>
        <w:t xml:space="preserve"> 6 bar και η χωρητικότητα του αεροφυλακίου</w:t>
      </w:r>
      <w:r w:rsidR="005642F7">
        <w:rPr>
          <w:rFonts w:ascii="Arial" w:hAnsi="Arial" w:cs="Arial"/>
          <w:szCs w:val="22"/>
        </w:rPr>
        <w:t xml:space="preserve"> περίπου</w:t>
      </w:r>
      <w:r w:rsidRPr="00ED0AF2">
        <w:rPr>
          <w:rFonts w:ascii="Arial" w:hAnsi="Arial" w:cs="Arial"/>
          <w:szCs w:val="22"/>
        </w:rPr>
        <w:t xml:space="preserve"> 120lt.</w:t>
      </w:r>
    </w:p>
    <w:p w:rsidR="00ED0AF2" w:rsidRPr="00ED0AF2" w:rsidRDefault="00ED0AF2" w:rsidP="00FB4F9C">
      <w:pPr>
        <w:jc w:val="both"/>
        <w:rPr>
          <w:rFonts w:ascii="Arial" w:hAnsi="Arial" w:cs="Arial"/>
          <w:szCs w:val="22"/>
        </w:rPr>
      </w:pPr>
      <w:r w:rsidRPr="00ED0AF2">
        <w:rPr>
          <w:rFonts w:ascii="Arial" w:hAnsi="Arial" w:cs="Arial"/>
          <w:szCs w:val="22"/>
        </w:rPr>
        <w:t>Μπορεί επίσης να τοποθετηθεί σύστημα πέδησης το όποιο να αποτελείται από αεριζόμενα δισκόφρενα σε όλους τους τροχούς για καλύτερες επιδόσεις στην πέδη.</w:t>
      </w:r>
    </w:p>
    <w:p w:rsidR="00ED0AF2" w:rsidRPr="00ED0AF2" w:rsidRDefault="00ED0AF2" w:rsidP="00FB4F9C">
      <w:pPr>
        <w:jc w:val="both"/>
        <w:rPr>
          <w:rFonts w:ascii="Arial" w:hAnsi="Arial" w:cs="Arial"/>
          <w:szCs w:val="22"/>
        </w:rPr>
      </w:pPr>
      <w:r w:rsidRPr="00ED0AF2">
        <w:rPr>
          <w:rFonts w:ascii="Arial" w:hAnsi="Arial" w:cs="Arial"/>
          <w:szCs w:val="22"/>
        </w:rPr>
        <w:t xml:space="preserve">Επίσης το όχημα </w:t>
      </w:r>
      <w:r w:rsidR="00FB4F9C">
        <w:rPr>
          <w:rFonts w:ascii="Arial" w:hAnsi="Arial" w:cs="Arial"/>
          <w:szCs w:val="22"/>
        </w:rPr>
        <w:t>θα πρέπει να</w:t>
      </w:r>
      <w:r w:rsidR="00C617D6">
        <w:rPr>
          <w:rFonts w:ascii="Arial" w:hAnsi="Arial" w:cs="Arial"/>
          <w:szCs w:val="22"/>
        </w:rPr>
        <w:t xml:space="preserve"> </w:t>
      </w:r>
      <w:r w:rsidRPr="00ED0AF2">
        <w:rPr>
          <w:rFonts w:ascii="Arial" w:hAnsi="Arial" w:cs="Arial"/>
          <w:szCs w:val="22"/>
        </w:rPr>
        <w:t>φέρει και σύστημα ABS</w:t>
      </w:r>
      <w:r w:rsidR="00FB4F9C">
        <w:rPr>
          <w:rFonts w:ascii="Arial" w:hAnsi="Arial" w:cs="Arial"/>
          <w:szCs w:val="22"/>
        </w:rPr>
        <w:t xml:space="preserve"> και</w:t>
      </w:r>
      <w:r w:rsidRPr="00ED0AF2">
        <w:rPr>
          <w:rFonts w:ascii="Arial" w:hAnsi="Arial" w:cs="Arial"/>
          <w:szCs w:val="22"/>
        </w:rPr>
        <w:t xml:space="preserve"> μηχανικό φρένο στάθμευσης.</w:t>
      </w:r>
    </w:p>
    <w:p w:rsidR="00FB4F9C" w:rsidRDefault="00ED0AF2" w:rsidP="00FB4F9C">
      <w:pPr>
        <w:jc w:val="both"/>
        <w:rPr>
          <w:rFonts w:ascii="Arial" w:hAnsi="Arial" w:cs="Arial"/>
          <w:szCs w:val="22"/>
        </w:rPr>
      </w:pPr>
      <w:r w:rsidRPr="00ED0AF2">
        <w:rPr>
          <w:rFonts w:ascii="Arial" w:hAnsi="Arial" w:cs="Arial"/>
          <w:szCs w:val="22"/>
        </w:rPr>
        <w:t xml:space="preserve">Το όχημα </w:t>
      </w:r>
      <w:r w:rsidR="00FB4F9C">
        <w:rPr>
          <w:rFonts w:ascii="Arial" w:hAnsi="Arial" w:cs="Arial"/>
          <w:szCs w:val="22"/>
        </w:rPr>
        <w:t xml:space="preserve">θα </w:t>
      </w:r>
      <w:r w:rsidRPr="00ED0AF2">
        <w:rPr>
          <w:rFonts w:ascii="Arial" w:hAnsi="Arial" w:cs="Arial"/>
          <w:szCs w:val="22"/>
        </w:rPr>
        <w:t xml:space="preserve">φέρει 6 τροχούς διαστάσεων 385/65/R 22,5 και ένα εφεδρικό τροχό με την βάση του τοποθετημένη κάτω από το πλαίσιο. </w:t>
      </w:r>
    </w:p>
    <w:p w:rsidR="00ED0AF2" w:rsidRPr="00ED0AF2" w:rsidRDefault="00FB4F9C" w:rsidP="00FB4F9C">
      <w:pPr>
        <w:jc w:val="both"/>
        <w:rPr>
          <w:rFonts w:ascii="Arial" w:hAnsi="Arial" w:cs="Arial"/>
          <w:szCs w:val="22"/>
        </w:rPr>
      </w:pPr>
      <w:r>
        <w:rPr>
          <w:rFonts w:ascii="Arial" w:hAnsi="Arial" w:cs="Arial"/>
          <w:szCs w:val="22"/>
        </w:rPr>
        <w:t>Θα φ</w:t>
      </w:r>
      <w:r w:rsidR="00ED0AF2" w:rsidRPr="00ED0AF2">
        <w:rPr>
          <w:rFonts w:ascii="Arial" w:hAnsi="Arial" w:cs="Arial"/>
          <w:szCs w:val="22"/>
        </w:rPr>
        <w:t>έρει επίσης όλα τα προβλεπόμενα συστήματα φωτισμού και οπτικής σήμανσης, που προβλέπονται από τον ΚΟΚ και από τις οδηγίες ασφάλειας</w:t>
      </w:r>
      <w:r w:rsidR="00EE696B">
        <w:rPr>
          <w:rFonts w:ascii="Arial" w:hAnsi="Arial" w:cs="Arial"/>
          <w:szCs w:val="22"/>
        </w:rPr>
        <w:t>,</w:t>
      </w:r>
      <w:r w:rsidR="00ED0AF2" w:rsidRPr="00ED0AF2">
        <w:rPr>
          <w:rFonts w:ascii="Arial" w:hAnsi="Arial" w:cs="Arial"/>
          <w:szCs w:val="22"/>
        </w:rPr>
        <w:t>σύμφωνα με πιστοποιητικό CE.</w:t>
      </w:r>
    </w:p>
    <w:p w:rsidR="00ED0AF2" w:rsidRPr="00ED0AF2" w:rsidRDefault="00ED0AF2" w:rsidP="00FB4F9C">
      <w:pPr>
        <w:jc w:val="both"/>
        <w:rPr>
          <w:rFonts w:ascii="Arial" w:hAnsi="Arial" w:cs="Arial"/>
          <w:szCs w:val="22"/>
        </w:rPr>
      </w:pPr>
      <w:r w:rsidRPr="00ED0AF2">
        <w:rPr>
          <w:rFonts w:ascii="Arial" w:hAnsi="Arial" w:cs="Arial"/>
          <w:szCs w:val="22"/>
        </w:rPr>
        <w:t>Για την βαφή του οχήματος θα προηγηθεί αμμοβολή και καθαρισμός του πλαισίου. Στην συνέχεια τρίψιμο και μετά καθαρισμός και πάλι από τις σκόνες που έχουν προκύψει από το τρίψιμο. Μετά ακολουθεί βαφή με αστάρι και διαλυτικό</w:t>
      </w:r>
      <w:r w:rsidR="00EE696B">
        <w:rPr>
          <w:rFonts w:ascii="Arial" w:hAnsi="Arial" w:cs="Arial"/>
          <w:szCs w:val="22"/>
        </w:rPr>
        <w:t>.</w:t>
      </w:r>
    </w:p>
    <w:p w:rsidR="00ED0AF2" w:rsidRDefault="00ED0AF2" w:rsidP="00FB4F9C">
      <w:pPr>
        <w:jc w:val="both"/>
        <w:rPr>
          <w:rFonts w:ascii="Arial" w:hAnsi="Arial" w:cs="Arial"/>
          <w:szCs w:val="22"/>
        </w:rPr>
      </w:pPr>
      <w:r w:rsidRPr="00ED0AF2">
        <w:rPr>
          <w:rFonts w:ascii="Arial" w:hAnsi="Arial" w:cs="Arial"/>
          <w:szCs w:val="22"/>
        </w:rPr>
        <w:t>Η τελική βαφή γίνεται με χρώμα ακρυλικής πολυουρεθάνης δύο (2) στρώσεων.</w:t>
      </w:r>
    </w:p>
    <w:p w:rsidR="00265639" w:rsidRDefault="00265639" w:rsidP="00265639">
      <w:pPr>
        <w:spacing w:line="240" w:lineRule="atLeast"/>
        <w:jc w:val="both"/>
        <w:rPr>
          <w:b/>
        </w:rPr>
      </w:pPr>
      <w:r w:rsidRPr="008C334D">
        <w:rPr>
          <w:rFonts w:ascii="Arial" w:hAnsi="Arial" w:cs="Arial"/>
          <w:szCs w:val="22"/>
        </w:rPr>
        <w:tab/>
        <w:t xml:space="preserve">Η εξωτερική βαφή του οχήματος (πλαίσιο και υπερκατασκευή) πρέπει να είναι χρώματος λευκού με περιμετρική κίτρινη λωρίδα δέκα (10) εκατοστών. Οι απαιτούμενες επιγραφές θα καθορισθούν από τον Δήμο </w:t>
      </w:r>
      <w:r>
        <w:rPr>
          <w:rFonts w:ascii="Arial" w:hAnsi="Arial" w:cs="Arial"/>
          <w:szCs w:val="22"/>
        </w:rPr>
        <w:t>Μώλου- Αγίου Κωνσταντίνου</w:t>
      </w:r>
      <w:r w:rsidRPr="008C334D">
        <w:rPr>
          <w:rFonts w:ascii="Arial" w:hAnsi="Arial" w:cs="Arial"/>
          <w:szCs w:val="22"/>
        </w:rPr>
        <w:t xml:space="preserve"> μετά την υπογραφή της σύμβασης και σε εύλογο χρόνο</w:t>
      </w:r>
      <w:r>
        <w:rPr>
          <w:bCs/>
        </w:rPr>
        <w:t>.</w:t>
      </w:r>
    </w:p>
    <w:p w:rsidR="00265639" w:rsidRPr="00ED0AF2" w:rsidRDefault="00265639" w:rsidP="00FB4F9C">
      <w:pPr>
        <w:jc w:val="both"/>
        <w:rPr>
          <w:rFonts w:ascii="Arial" w:hAnsi="Arial" w:cs="Arial"/>
          <w:szCs w:val="22"/>
        </w:rPr>
      </w:pPr>
    </w:p>
    <w:p w:rsidR="00ED0AF2" w:rsidRPr="00ED0AF2" w:rsidRDefault="00ED0AF2" w:rsidP="00FB4F9C">
      <w:pPr>
        <w:jc w:val="both"/>
        <w:rPr>
          <w:rFonts w:ascii="Arial" w:hAnsi="Arial" w:cs="Arial"/>
          <w:szCs w:val="22"/>
        </w:rPr>
      </w:pPr>
    </w:p>
    <w:p w:rsidR="00ED0AF2" w:rsidRPr="00ED0AF2" w:rsidRDefault="00ED0AF2" w:rsidP="00FB4F9C">
      <w:pPr>
        <w:pStyle w:val="6"/>
        <w:jc w:val="both"/>
        <w:rPr>
          <w:sz w:val="24"/>
          <w:u w:val="none"/>
        </w:rPr>
      </w:pPr>
      <w:r w:rsidRPr="00ED0AF2">
        <w:rPr>
          <w:sz w:val="24"/>
          <w:u w:val="none"/>
        </w:rPr>
        <w:t>ΠΑΡΕΛΚΟΜΕΝΑ</w:t>
      </w:r>
    </w:p>
    <w:tbl>
      <w:tblPr>
        <w:tblW w:w="0" w:type="auto"/>
        <w:tblLayout w:type="fixed"/>
        <w:tblLook w:val="0000"/>
      </w:tblPr>
      <w:tblGrid>
        <w:gridCol w:w="534"/>
        <w:gridCol w:w="8646"/>
      </w:tblGrid>
      <w:tr w:rsidR="00ED0AF2" w:rsidRPr="00ED0AF2">
        <w:tc>
          <w:tcPr>
            <w:tcW w:w="534" w:type="dxa"/>
          </w:tcPr>
          <w:p w:rsidR="00ED0AF2" w:rsidRPr="00ED0AF2" w:rsidRDefault="00ED0AF2" w:rsidP="00FB4F9C">
            <w:pPr>
              <w:jc w:val="both"/>
              <w:rPr>
                <w:rFonts w:ascii="Arial" w:hAnsi="Arial" w:cs="Arial"/>
                <w:szCs w:val="22"/>
              </w:rPr>
            </w:pPr>
            <w:r w:rsidRPr="00ED0AF2">
              <w:rPr>
                <w:rFonts w:ascii="Arial" w:hAnsi="Arial" w:cs="Arial"/>
                <w:szCs w:val="22"/>
              </w:rPr>
              <w:t>α.</w:t>
            </w:r>
          </w:p>
        </w:tc>
        <w:tc>
          <w:tcPr>
            <w:tcW w:w="8646" w:type="dxa"/>
          </w:tcPr>
          <w:p w:rsidR="00ED0AF2" w:rsidRPr="00ED0AF2" w:rsidRDefault="00ED0AF2" w:rsidP="00FB4F9C">
            <w:pPr>
              <w:jc w:val="both"/>
              <w:rPr>
                <w:rFonts w:ascii="Arial" w:hAnsi="Arial" w:cs="Arial"/>
                <w:szCs w:val="22"/>
              </w:rPr>
            </w:pPr>
            <w:r w:rsidRPr="00ED0AF2">
              <w:rPr>
                <w:rFonts w:ascii="Arial" w:hAnsi="Arial" w:cs="Arial"/>
                <w:szCs w:val="22"/>
              </w:rPr>
              <w:t>Πλήρη εφεδρικό τροχό με την βάση του</w:t>
            </w:r>
          </w:p>
        </w:tc>
      </w:tr>
      <w:tr w:rsidR="00ED0AF2" w:rsidRPr="00ED0AF2">
        <w:tc>
          <w:tcPr>
            <w:tcW w:w="534" w:type="dxa"/>
          </w:tcPr>
          <w:p w:rsidR="00ED0AF2" w:rsidRPr="00ED0AF2" w:rsidRDefault="00ED0AF2" w:rsidP="00FB4F9C">
            <w:pPr>
              <w:jc w:val="both"/>
              <w:rPr>
                <w:rFonts w:ascii="Arial" w:hAnsi="Arial" w:cs="Arial"/>
                <w:szCs w:val="22"/>
              </w:rPr>
            </w:pPr>
            <w:r w:rsidRPr="00ED0AF2">
              <w:rPr>
                <w:rFonts w:ascii="Arial" w:hAnsi="Arial" w:cs="Arial"/>
                <w:szCs w:val="22"/>
              </w:rPr>
              <w:t>β.</w:t>
            </w:r>
          </w:p>
        </w:tc>
        <w:tc>
          <w:tcPr>
            <w:tcW w:w="8646" w:type="dxa"/>
          </w:tcPr>
          <w:p w:rsidR="00ED0AF2" w:rsidRPr="00ED0AF2" w:rsidRDefault="00ED0AF2" w:rsidP="00FB4F9C">
            <w:pPr>
              <w:jc w:val="both"/>
              <w:rPr>
                <w:rFonts w:ascii="Arial" w:hAnsi="Arial" w:cs="Arial"/>
                <w:szCs w:val="22"/>
              </w:rPr>
            </w:pPr>
            <w:r w:rsidRPr="00ED0AF2">
              <w:rPr>
                <w:rFonts w:ascii="Arial" w:hAnsi="Arial" w:cs="Arial"/>
                <w:szCs w:val="22"/>
              </w:rPr>
              <w:t>Φτερά με λασπωτήρες</w:t>
            </w:r>
          </w:p>
        </w:tc>
      </w:tr>
      <w:tr w:rsidR="00ED0AF2" w:rsidRPr="00ED0AF2">
        <w:tc>
          <w:tcPr>
            <w:tcW w:w="534" w:type="dxa"/>
          </w:tcPr>
          <w:p w:rsidR="00ED0AF2" w:rsidRPr="00ED0AF2" w:rsidRDefault="00ED0AF2" w:rsidP="00FB4F9C">
            <w:pPr>
              <w:jc w:val="both"/>
              <w:rPr>
                <w:rFonts w:ascii="Arial" w:hAnsi="Arial" w:cs="Arial"/>
                <w:szCs w:val="22"/>
              </w:rPr>
            </w:pPr>
            <w:r w:rsidRPr="00ED0AF2">
              <w:rPr>
                <w:rFonts w:ascii="Arial" w:hAnsi="Arial" w:cs="Arial"/>
                <w:szCs w:val="22"/>
              </w:rPr>
              <w:t>γ.</w:t>
            </w:r>
          </w:p>
        </w:tc>
        <w:tc>
          <w:tcPr>
            <w:tcW w:w="8646" w:type="dxa"/>
          </w:tcPr>
          <w:p w:rsidR="00ED0AF2" w:rsidRPr="00ED0AF2" w:rsidRDefault="00ED0AF2" w:rsidP="00FB4F9C">
            <w:pPr>
              <w:jc w:val="both"/>
              <w:rPr>
                <w:rFonts w:ascii="Arial" w:hAnsi="Arial" w:cs="Arial"/>
                <w:szCs w:val="22"/>
              </w:rPr>
            </w:pPr>
            <w:r w:rsidRPr="00ED0AF2">
              <w:rPr>
                <w:rFonts w:ascii="Arial" w:hAnsi="Arial" w:cs="Arial"/>
                <w:szCs w:val="22"/>
              </w:rPr>
              <w:t>Μεταλλική εργαλειοθήκη</w:t>
            </w:r>
          </w:p>
        </w:tc>
      </w:tr>
      <w:tr w:rsidR="00ED0AF2" w:rsidRPr="00ED0AF2">
        <w:tc>
          <w:tcPr>
            <w:tcW w:w="534" w:type="dxa"/>
          </w:tcPr>
          <w:p w:rsidR="00ED0AF2" w:rsidRPr="00ED0AF2" w:rsidRDefault="00ED0AF2" w:rsidP="00FB4F9C">
            <w:pPr>
              <w:jc w:val="both"/>
              <w:rPr>
                <w:rFonts w:ascii="Arial" w:hAnsi="Arial" w:cs="Arial"/>
                <w:szCs w:val="22"/>
              </w:rPr>
            </w:pPr>
            <w:r w:rsidRPr="00ED0AF2">
              <w:rPr>
                <w:rFonts w:ascii="Arial" w:hAnsi="Arial" w:cs="Arial"/>
                <w:szCs w:val="22"/>
              </w:rPr>
              <w:t>δ.</w:t>
            </w:r>
          </w:p>
        </w:tc>
        <w:tc>
          <w:tcPr>
            <w:tcW w:w="8646" w:type="dxa"/>
          </w:tcPr>
          <w:p w:rsidR="00ED0AF2" w:rsidRPr="00ED0AF2" w:rsidRDefault="00ED0AF2" w:rsidP="00FB4F9C">
            <w:pPr>
              <w:jc w:val="both"/>
              <w:rPr>
                <w:rFonts w:ascii="Arial" w:hAnsi="Arial" w:cs="Arial"/>
                <w:szCs w:val="22"/>
              </w:rPr>
            </w:pPr>
            <w:r w:rsidRPr="00ED0AF2">
              <w:rPr>
                <w:rFonts w:ascii="Arial" w:hAnsi="Arial" w:cs="Arial"/>
                <w:szCs w:val="22"/>
              </w:rPr>
              <w:t>Φαρμακείο, τρίγωνα, εργαλεία</w:t>
            </w:r>
          </w:p>
        </w:tc>
      </w:tr>
    </w:tbl>
    <w:p w:rsidR="00ED0AF2" w:rsidRPr="00ED0AF2" w:rsidRDefault="00ED0AF2" w:rsidP="00FB4F9C">
      <w:pPr>
        <w:jc w:val="both"/>
        <w:rPr>
          <w:rFonts w:ascii="Arial" w:hAnsi="Arial" w:cs="Arial"/>
          <w:szCs w:val="22"/>
        </w:rPr>
      </w:pPr>
    </w:p>
    <w:p w:rsidR="00ED0AF2" w:rsidRPr="00ED0AF2" w:rsidRDefault="00ED0AF2" w:rsidP="00FB4F9C">
      <w:pPr>
        <w:pStyle w:val="6"/>
        <w:jc w:val="both"/>
        <w:rPr>
          <w:sz w:val="24"/>
          <w:u w:val="none"/>
        </w:rPr>
      </w:pPr>
      <w:r w:rsidRPr="00ED0AF2">
        <w:rPr>
          <w:sz w:val="24"/>
          <w:u w:val="none"/>
        </w:rPr>
        <w:t>ΤΕΧΝΙΚΑ ΣΤΟΙΧΕΙΑ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83"/>
        <w:gridCol w:w="2693"/>
      </w:tblGrid>
      <w:tr w:rsidR="00ED0AF2" w:rsidRPr="00ED0AF2">
        <w:tc>
          <w:tcPr>
            <w:tcW w:w="6204" w:type="dxa"/>
          </w:tcPr>
          <w:p w:rsidR="00ED0AF2" w:rsidRPr="00ED0AF2" w:rsidRDefault="00ED0AF2" w:rsidP="00FB4F9C">
            <w:pPr>
              <w:pStyle w:val="2"/>
              <w:jc w:val="both"/>
              <w:rPr>
                <w:rFonts w:ascii="Arial" w:hAnsi="Arial" w:cs="Arial"/>
                <w:b w:val="0"/>
                <w:bCs w:val="0"/>
                <w:sz w:val="24"/>
                <w:szCs w:val="22"/>
              </w:rPr>
            </w:pPr>
            <w:r w:rsidRPr="00ED0AF2">
              <w:rPr>
                <w:rFonts w:ascii="Arial" w:hAnsi="Arial" w:cs="Arial"/>
                <w:b w:val="0"/>
                <w:bCs w:val="0"/>
                <w:sz w:val="24"/>
                <w:szCs w:val="22"/>
              </w:rPr>
              <w:t>Μήκος</w:t>
            </w:r>
          </w:p>
        </w:tc>
        <w:tc>
          <w:tcPr>
            <w:tcW w:w="283" w:type="dxa"/>
          </w:tcPr>
          <w:p w:rsidR="00ED0AF2" w:rsidRPr="00ED0AF2" w:rsidRDefault="00ED0AF2" w:rsidP="00FB4F9C">
            <w:pPr>
              <w:jc w:val="both"/>
              <w:rPr>
                <w:rFonts w:ascii="Arial" w:hAnsi="Arial" w:cs="Arial"/>
                <w:szCs w:val="22"/>
              </w:rPr>
            </w:pPr>
            <w:r w:rsidRPr="00ED0AF2">
              <w:rPr>
                <w:rFonts w:ascii="Arial" w:hAnsi="Arial" w:cs="Arial"/>
                <w:szCs w:val="22"/>
              </w:rPr>
              <w:t>:</w:t>
            </w:r>
          </w:p>
        </w:tc>
        <w:tc>
          <w:tcPr>
            <w:tcW w:w="2693" w:type="dxa"/>
          </w:tcPr>
          <w:p w:rsidR="00ED0AF2" w:rsidRPr="00ED0AF2" w:rsidRDefault="00CB27F3" w:rsidP="0051628D">
            <w:pPr>
              <w:jc w:val="both"/>
              <w:rPr>
                <w:rFonts w:ascii="Arial" w:hAnsi="Arial" w:cs="Arial"/>
                <w:szCs w:val="22"/>
              </w:rPr>
            </w:pPr>
            <w:r>
              <w:rPr>
                <w:rFonts w:ascii="Arial" w:hAnsi="Arial" w:cs="Arial"/>
                <w:szCs w:val="22"/>
              </w:rPr>
              <w:t xml:space="preserve">≥ </w:t>
            </w:r>
            <w:smartTag w:uri="urn:schemas-microsoft-com:office:smarttags" w:element="metricconverter">
              <w:smartTagPr>
                <w:attr w:name="ProductID" w:val="11.700 mm"/>
              </w:smartTagPr>
              <w:r w:rsidR="00ED0AF2" w:rsidRPr="00ED0AF2">
                <w:rPr>
                  <w:rFonts w:ascii="Arial" w:hAnsi="Arial" w:cs="Arial"/>
                  <w:szCs w:val="22"/>
                </w:rPr>
                <w:t>11.</w:t>
              </w:r>
              <w:r w:rsidR="0051628D">
                <w:rPr>
                  <w:rFonts w:ascii="Arial" w:hAnsi="Arial" w:cs="Arial"/>
                  <w:szCs w:val="22"/>
                </w:rPr>
                <w:t>7</w:t>
              </w:r>
              <w:r w:rsidR="00ED0AF2" w:rsidRPr="00ED0AF2">
                <w:rPr>
                  <w:rFonts w:ascii="Arial" w:hAnsi="Arial" w:cs="Arial"/>
                  <w:szCs w:val="22"/>
                </w:rPr>
                <w:t>00 mm</w:t>
              </w:r>
            </w:smartTag>
          </w:p>
        </w:tc>
      </w:tr>
      <w:tr w:rsidR="00ED0AF2" w:rsidRPr="00ED0AF2">
        <w:tc>
          <w:tcPr>
            <w:tcW w:w="6204" w:type="dxa"/>
          </w:tcPr>
          <w:p w:rsidR="00ED0AF2" w:rsidRPr="00ED0AF2" w:rsidRDefault="00ED0AF2" w:rsidP="00FB4F9C">
            <w:pPr>
              <w:jc w:val="both"/>
              <w:rPr>
                <w:rFonts w:ascii="Arial" w:hAnsi="Arial" w:cs="Arial"/>
                <w:szCs w:val="22"/>
              </w:rPr>
            </w:pPr>
            <w:r w:rsidRPr="00ED0AF2">
              <w:rPr>
                <w:rFonts w:ascii="Arial" w:hAnsi="Arial" w:cs="Arial"/>
                <w:szCs w:val="22"/>
              </w:rPr>
              <w:t>Πλάτος</w:t>
            </w:r>
          </w:p>
        </w:tc>
        <w:tc>
          <w:tcPr>
            <w:tcW w:w="283" w:type="dxa"/>
          </w:tcPr>
          <w:p w:rsidR="00ED0AF2" w:rsidRPr="00ED0AF2" w:rsidRDefault="00ED0AF2" w:rsidP="00FB4F9C">
            <w:pPr>
              <w:jc w:val="both"/>
              <w:rPr>
                <w:rFonts w:ascii="Arial" w:hAnsi="Arial" w:cs="Arial"/>
                <w:szCs w:val="22"/>
              </w:rPr>
            </w:pPr>
            <w:r w:rsidRPr="00ED0AF2">
              <w:rPr>
                <w:rFonts w:ascii="Arial" w:hAnsi="Arial" w:cs="Arial"/>
                <w:szCs w:val="22"/>
              </w:rPr>
              <w:t>:</w:t>
            </w:r>
          </w:p>
        </w:tc>
        <w:tc>
          <w:tcPr>
            <w:tcW w:w="2693" w:type="dxa"/>
          </w:tcPr>
          <w:p w:rsidR="00ED0AF2" w:rsidRPr="00ED0AF2" w:rsidRDefault="00CB27F3" w:rsidP="0051628D">
            <w:pPr>
              <w:jc w:val="both"/>
              <w:rPr>
                <w:rFonts w:ascii="Arial" w:hAnsi="Arial" w:cs="Arial"/>
                <w:szCs w:val="22"/>
              </w:rPr>
            </w:pPr>
            <w:r>
              <w:rPr>
                <w:rFonts w:ascii="Arial" w:hAnsi="Arial" w:cs="Arial"/>
                <w:szCs w:val="22"/>
              </w:rPr>
              <w:t xml:space="preserve">≥ </w:t>
            </w:r>
            <w:smartTag w:uri="urn:schemas-microsoft-com:office:smarttags" w:element="metricconverter">
              <w:smartTagPr>
                <w:attr w:name="ProductID" w:val="2.500 mm"/>
              </w:smartTagPr>
              <w:r w:rsidR="00ED0AF2" w:rsidRPr="00ED0AF2">
                <w:rPr>
                  <w:rFonts w:ascii="Arial" w:hAnsi="Arial" w:cs="Arial"/>
                  <w:szCs w:val="22"/>
                </w:rPr>
                <w:t>2.</w:t>
              </w:r>
              <w:r w:rsidR="0051628D">
                <w:rPr>
                  <w:rFonts w:ascii="Arial" w:hAnsi="Arial" w:cs="Arial"/>
                  <w:szCs w:val="22"/>
                </w:rPr>
                <w:t>5</w:t>
              </w:r>
              <w:r w:rsidR="00ED0AF2" w:rsidRPr="00ED0AF2">
                <w:rPr>
                  <w:rFonts w:ascii="Arial" w:hAnsi="Arial" w:cs="Arial"/>
                  <w:szCs w:val="22"/>
                </w:rPr>
                <w:t>00 mm</w:t>
              </w:r>
            </w:smartTag>
          </w:p>
        </w:tc>
      </w:tr>
      <w:tr w:rsidR="00ED0AF2" w:rsidRPr="00ED0AF2">
        <w:tc>
          <w:tcPr>
            <w:tcW w:w="6204" w:type="dxa"/>
          </w:tcPr>
          <w:p w:rsidR="00ED0AF2" w:rsidRPr="00ED0AF2" w:rsidRDefault="00ED0AF2" w:rsidP="00FB4F9C">
            <w:pPr>
              <w:jc w:val="both"/>
              <w:rPr>
                <w:rFonts w:ascii="Arial" w:hAnsi="Arial" w:cs="Arial"/>
                <w:szCs w:val="22"/>
              </w:rPr>
            </w:pPr>
            <w:r w:rsidRPr="00ED0AF2">
              <w:rPr>
                <w:rFonts w:ascii="Arial" w:hAnsi="Arial" w:cs="Arial"/>
                <w:szCs w:val="22"/>
              </w:rPr>
              <w:t>Ύψος</w:t>
            </w:r>
          </w:p>
        </w:tc>
        <w:tc>
          <w:tcPr>
            <w:tcW w:w="283" w:type="dxa"/>
          </w:tcPr>
          <w:p w:rsidR="00ED0AF2" w:rsidRPr="00ED0AF2" w:rsidRDefault="00ED0AF2" w:rsidP="00FB4F9C">
            <w:pPr>
              <w:jc w:val="both"/>
              <w:rPr>
                <w:rFonts w:ascii="Arial" w:hAnsi="Arial" w:cs="Arial"/>
                <w:szCs w:val="22"/>
              </w:rPr>
            </w:pPr>
            <w:r w:rsidRPr="00ED0AF2">
              <w:rPr>
                <w:rFonts w:ascii="Arial" w:hAnsi="Arial" w:cs="Arial"/>
                <w:szCs w:val="22"/>
              </w:rPr>
              <w:t>:</w:t>
            </w:r>
          </w:p>
        </w:tc>
        <w:tc>
          <w:tcPr>
            <w:tcW w:w="2693" w:type="dxa"/>
          </w:tcPr>
          <w:p w:rsidR="00ED0AF2" w:rsidRPr="00ED0AF2" w:rsidRDefault="00CB27F3" w:rsidP="00FB4F9C">
            <w:pPr>
              <w:jc w:val="both"/>
              <w:rPr>
                <w:rFonts w:ascii="Arial" w:hAnsi="Arial" w:cs="Arial"/>
                <w:szCs w:val="22"/>
              </w:rPr>
            </w:pPr>
            <w:r>
              <w:rPr>
                <w:rFonts w:ascii="Arial" w:hAnsi="Arial" w:cs="Arial"/>
                <w:szCs w:val="22"/>
              </w:rPr>
              <w:t xml:space="preserve">≥ </w:t>
            </w:r>
            <w:smartTag w:uri="urn:schemas-microsoft-com:office:smarttags" w:element="metricconverter">
              <w:smartTagPr>
                <w:attr w:name="ProductID" w:val="1.400 mm"/>
              </w:smartTagPr>
              <w:r w:rsidR="00ED0AF2" w:rsidRPr="00ED0AF2">
                <w:rPr>
                  <w:rFonts w:ascii="Arial" w:hAnsi="Arial" w:cs="Arial"/>
                  <w:szCs w:val="22"/>
                </w:rPr>
                <w:t>1.400 mm</w:t>
              </w:r>
            </w:smartTag>
          </w:p>
        </w:tc>
      </w:tr>
      <w:tr w:rsidR="00ED0AF2" w:rsidRPr="00ED0AF2">
        <w:tc>
          <w:tcPr>
            <w:tcW w:w="6204" w:type="dxa"/>
          </w:tcPr>
          <w:p w:rsidR="00ED0AF2" w:rsidRPr="00ED0AF2" w:rsidRDefault="00ED0AF2" w:rsidP="00FB4F9C">
            <w:pPr>
              <w:jc w:val="both"/>
              <w:rPr>
                <w:rFonts w:ascii="Arial" w:hAnsi="Arial" w:cs="Arial"/>
                <w:szCs w:val="22"/>
              </w:rPr>
            </w:pPr>
            <w:r w:rsidRPr="00ED0AF2">
              <w:rPr>
                <w:rFonts w:ascii="Arial" w:hAnsi="Arial" w:cs="Arial"/>
                <w:szCs w:val="22"/>
              </w:rPr>
              <w:t>Επιτρεπόμενο μικτό φορτίο</w:t>
            </w:r>
          </w:p>
        </w:tc>
        <w:tc>
          <w:tcPr>
            <w:tcW w:w="283" w:type="dxa"/>
          </w:tcPr>
          <w:p w:rsidR="00ED0AF2" w:rsidRPr="00ED0AF2" w:rsidRDefault="00ED0AF2" w:rsidP="00FB4F9C">
            <w:pPr>
              <w:jc w:val="both"/>
              <w:rPr>
                <w:rFonts w:ascii="Arial" w:hAnsi="Arial" w:cs="Arial"/>
                <w:szCs w:val="22"/>
              </w:rPr>
            </w:pPr>
            <w:r w:rsidRPr="00ED0AF2">
              <w:rPr>
                <w:rFonts w:ascii="Arial" w:hAnsi="Arial" w:cs="Arial"/>
                <w:szCs w:val="22"/>
              </w:rPr>
              <w:t>:</w:t>
            </w:r>
          </w:p>
        </w:tc>
        <w:tc>
          <w:tcPr>
            <w:tcW w:w="2693" w:type="dxa"/>
          </w:tcPr>
          <w:p w:rsidR="00ED0AF2" w:rsidRPr="00ED0AF2" w:rsidRDefault="00CB27F3" w:rsidP="00FB4F9C">
            <w:pPr>
              <w:jc w:val="both"/>
              <w:rPr>
                <w:rFonts w:ascii="Arial" w:hAnsi="Arial" w:cs="Arial"/>
                <w:szCs w:val="22"/>
              </w:rPr>
            </w:pPr>
            <w:r>
              <w:rPr>
                <w:rFonts w:ascii="Arial" w:hAnsi="Arial" w:cs="Arial"/>
                <w:szCs w:val="22"/>
              </w:rPr>
              <w:t xml:space="preserve">≥ </w:t>
            </w:r>
            <w:smartTag w:uri="urn:schemas-microsoft-com:office:smarttags" w:element="metricconverter">
              <w:smartTagPr>
                <w:attr w:name="ProductID" w:val="34.000 Kg"/>
              </w:smartTagPr>
              <w:r w:rsidR="00ED0AF2" w:rsidRPr="00ED0AF2">
                <w:rPr>
                  <w:rFonts w:ascii="Arial" w:hAnsi="Arial" w:cs="Arial"/>
                  <w:szCs w:val="22"/>
                </w:rPr>
                <w:t>34.000 Kg</w:t>
              </w:r>
            </w:smartTag>
          </w:p>
        </w:tc>
      </w:tr>
      <w:tr w:rsidR="00ED0AF2" w:rsidRPr="00ED0AF2">
        <w:tc>
          <w:tcPr>
            <w:tcW w:w="6204" w:type="dxa"/>
          </w:tcPr>
          <w:p w:rsidR="00ED0AF2" w:rsidRPr="00ED0AF2" w:rsidRDefault="00ED0AF2" w:rsidP="00FB4F9C">
            <w:pPr>
              <w:jc w:val="both"/>
              <w:rPr>
                <w:rFonts w:ascii="Arial" w:hAnsi="Arial" w:cs="Arial"/>
                <w:szCs w:val="22"/>
              </w:rPr>
            </w:pPr>
            <w:r w:rsidRPr="00ED0AF2">
              <w:rPr>
                <w:rFonts w:ascii="Arial" w:hAnsi="Arial" w:cs="Arial"/>
                <w:szCs w:val="22"/>
              </w:rPr>
              <w:t>Ικανότητα Αξόνων</w:t>
            </w:r>
          </w:p>
        </w:tc>
        <w:tc>
          <w:tcPr>
            <w:tcW w:w="283" w:type="dxa"/>
          </w:tcPr>
          <w:p w:rsidR="00ED0AF2" w:rsidRPr="00ED0AF2" w:rsidRDefault="00ED0AF2" w:rsidP="00FB4F9C">
            <w:pPr>
              <w:jc w:val="both"/>
              <w:rPr>
                <w:rFonts w:ascii="Arial" w:hAnsi="Arial" w:cs="Arial"/>
                <w:szCs w:val="22"/>
              </w:rPr>
            </w:pPr>
            <w:r w:rsidRPr="00ED0AF2">
              <w:rPr>
                <w:rFonts w:ascii="Arial" w:hAnsi="Arial" w:cs="Arial"/>
                <w:szCs w:val="22"/>
              </w:rPr>
              <w:t>:</w:t>
            </w:r>
          </w:p>
        </w:tc>
        <w:tc>
          <w:tcPr>
            <w:tcW w:w="2693" w:type="dxa"/>
          </w:tcPr>
          <w:p w:rsidR="00ED0AF2" w:rsidRPr="00ED0AF2" w:rsidRDefault="00ED0AF2" w:rsidP="00FB4F9C">
            <w:pPr>
              <w:jc w:val="both"/>
              <w:rPr>
                <w:rFonts w:ascii="Arial" w:hAnsi="Arial" w:cs="Arial"/>
                <w:szCs w:val="22"/>
              </w:rPr>
            </w:pPr>
            <w:r w:rsidRPr="00ED0AF2">
              <w:rPr>
                <w:rFonts w:ascii="Arial" w:hAnsi="Arial" w:cs="Arial"/>
                <w:szCs w:val="22"/>
              </w:rPr>
              <w:t xml:space="preserve">1ος Άξονας </w:t>
            </w:r>
            <w:smartTag w:uri="urn:schemas-microsoft-com:office:smarttags" w:element="metricconverter">
              <w:smartTagPr>
                <w:attr w:name="ProductID" w:val="8.000 Kg"/>
              </w:smartTagPr>
              <w:r w:rsidRPr="00ED0AF2">
                <w:rPr>
                  <w:rFonts w:ascii="Arial" w:hAnsi="Arial" w:cs="Arial"/>
                  <w:szCs w:val="22"/>
                </w:rPr>
                <w:t>8.000 Kg</w:t>
              </w:r>
            </w:smartTag>
          </w:p>
          <w:p w:rsidR="00ED0AF2" w:rsidRPr="00ED0AF2" w:rsidRDefault="00ED0AF2" w:rsidP="00FB4F9C">
            <w:pPr>
              <w:jc w:val="both"/>
              <w:rPr>
                <w:rFonts w:ascii="Arial" w:hAnsi="Arial" w:cs="Arial"/>
                <w:szCs w:val="22"/>
              </w:rPr>
            </w:pPr>
            <w:r w:rsidRPr="00ED0AF2">
              <w:rPr>
                <w:rFonts w:ascii="Arial" w:hAnsi="Arial" w:cs="Arial"/>
                <w:szCs w:val="22"/>
              </w:rPr>
              <w:t xml:space="preserve">2ος Άξονας </w:t>
            </w:r>
            <w:smartTag w:uri="urn:schemas-microsoft-com:office:smarttags" w:element="metricconverter">
              <w:smartTagPr>
                <w:attr w:name="ProductID" w:val="8.000 Kg"/>
              </w:smartTagPr>
              <w:r w:rsidRPr="00ED0AF2">
                <w:rPr>
                  <w:rFonts w:ascii="Arial" w:hAnsi="Arial" w:cs="Arial"/>
                  <w:szCs w:val="22"/>
                </w:rPr>
                <w:t>8.000 Kg</w:t>
              </w:r>
            </w:smartTag>
          </w:p>
          <w:p w:rsidR="00ED0AF2" w:rsidRPr="00ED0AF2" w:rsidRDefault="00ED0AF2" w:rsidP="00FB4F9C">
            <w:pPr>
              <w:jc w:val="both"/>
              <w:rPr>
                <w:rFonts w:ascii="Arial" w:hAnsi="Arial" w:cs="Arial"/>
                <w:szCs w:val="22"/>
              </w:rPr>
            </w:pPr>
            <w:r w:rsidRPr="00ED0AF2">
              <w:rPr>
                <w:rFonts w:ascii="Arial" w:hAnsi="Arial" w:cs="Arial"/>
                <w:szCs w:val="22"/>
              </w:rPr>
              <w:t xml:space="preserve">3ος Άξονας </w:t>
            </w:r>
            <w:smartTag w:uri="urn:schemas-microsoft-com:office:smarttags" w:element="metricconverter">
              <w:smartTagPr>
                <w:attr w:name="ProductID" w:val="8.000 Kg"/>
              </w:smartTagPr>
              <w:r w:rsidRPr="00ED0AF2">
                <w:rPr>
                  <w:rFonts w:ascii="Arial" w:hAnsi="Arial" w:cs="Arial"/>
                  <w:szCs w:val="22"/>
                </w:rPr>
                <w:t>8.000 Kg</w:t>
              </w:r>
            </w:smartTag>
          </w:p>
        </w:tc>
      </w:tr>
      <w:tr w:rsidR="00ED0AF2" w:rsidRPr="00ED0AF2">
        <w:tc>
          <w:tcPr>
            <w:tcW w:w="6204" w:type="dxa"/>
          </w:tcPr>
          <w:p w:rsidR="00ED0AF2" w:rsidRPr="00ED0AF2" w:rsidRDefault="00ED0AF2" w:rsidP="00FB4F9C">
            <w:pPr>
              <w:pStyle w:val="9"/>
              <w:jc w:val="both"/>
              <w:rPr>
                <w:b w:val="0"/>
                <w:bCs w:val="0"/>
                <w:sz w:val="24"/>
              </w:rPr>
            </w:pPr>
            <w:r w:rsidRPr="00ED0AF2">
              <w:rPr>
                <w:b w:val="0"/>
                <w:bCs w:val="0"/>
                <w:sz w:val="24"/>
              </w:rPr>
              <w:t>Επιτρεπόμενο φορτίο στη θέση του πείρου έλξης</w:t>
            </w:r>
          </w:p>
        </w:tc>
        <w:tc>
          <w:tcPr>
            <w:tcW w:w="283" w:type="dxa"/>
          </w:tcPr>
          <w:p w:rsidR="00ED0AF2" w:rsidRPr="00ED0AF2" w:rsidRDefault="00ED0AF2" w:rsidP="00FB4F9C">
            <w:pPr>
              <w:jc w:val="both"/>
              <w:rPr>
                <w:rFonts w:ascii="Arial" w:hAnsi="Arial" w:cs="Arial"/>
                <w:szCs w:val="22"/>
              </w:rPr>
            </w:pPr>
            <w:r w:rsidRPr="00ED0AF2">
              <w:rPr>
                <w:rFonts w:ascii="Arial" w:hAnsi="Arial" w:cs="Arial"/>
                <w:szCs w:val="22"/>
              </w:rPr>
              <w:t>:</w:t>
            </w:r>
          </w:p>
        </w:tc>
        <w:tc>
          <w:tcPr>
            <w:tcW w:w="2693" w:type="dxa"/>
          </w:tcPr>
          <w:p w:rsidR="00ED0AF2" w:rsidRPr="00ED0AF2" w:rsidRDefault="00CB27F3" w:rsidP="0051628D">
            <w:pPr>
              <w:jc w:val="both"/>
              <w:rPr>
                <w:rFonts w:ascii="Arial" w:hAnsi="Arial" w:cs="Arial"/>
                <w:szCs w:val="22"/>
              </w:rPr>
            </w:pPr>
            <w:r>
              <w:rPr>
                <w:rFonts w:ascii="Arial" w:hAnsi="Arial" w:cs="Arial"/>
                <w:szCs w:val="22"/>
              </w:rPr>
              <w:t>≥</w:t>
            </w:r>
            <w:r w:rsidR="00ED0AF2" w:rsidRPr="00ED0AF2">
              <w:rPr>
                <w:rFonts w:ascii="Arial" w:hAnsi="Arial" w:cs="Arial"/>
                <w:szCs w:val="22"/>
              </w:rPr>
              <w:t>10.</w:t>
            </w:r>
            <w:r w:rsidR="0051628D">
              <w:rPr>
                <w:rFonts w:ascii="Arial" w:hAnsi="Arial" w:cs="Arial"/>
                <w:szCs w:val="22"/>
              </w:rPr>
              <w:t>3</w:t>
            </w:r>
            <w:r w:rsidR="00ED0AF2" w:rsidRPr="00ED0AF2">
              <w:rPr>
                <w:rFonts w:ascii="Arial" w:hAnsi="Arial" w:cs="Arial"/>
                <w:szCs w:val="22"/>
              </w:rPr>
              <w:t>0</w:t>
            </w:r>
            <w:r>
              <w:rPr>
                <w:rFonts w:ascii="Arial" w:hAnsi="Arial" w:cs="Arial"/>
                <w:szCs w:val="22"/>
              </w:rPr>
              <w:t>0</w:t>
            </w:r>
            <w:r w:rsidR="00ED0AF2" w:rsidRPr="00ED0AF2">
              <w:rPr>
                <w:rFonts w:ascii="Arial" w:hAnsi="Arial" w:cs="Arial"/>
                <w:szCs w:val="22"/>
              </w:rPr>
              <w:t xml:space="preserve"> Kg</w:t>
            </w:r>
          </w:p>
        </w:tc>
      </w:tr>
      <w:tr w:rsidR="00ED0AF2" w:rsidRPr="00ED0AF2">
        <w:tc>
          <w:tcPr>
            <w:tcW w:w="6204" w:type="dxa"/>
          </w:tcPr>
          <w:p w:rsidR="00ED0AF2" w:rsidRPr="00ED0AF2" w:rsidRDefault="00ED0AF2" w:rsidP="00FB4F9C">
            <w:pPr>
              <w:jc w:val="both"/>
              <w:rPr>
                <w:rFonts w:ascii="Arial" w:hAnsi="Arial" w:cs="Arial"/>
                <w:szCs w:val="22"/>
              </w:rPr>
            </w:pPr>
            <w:r w:rsidRPr="00ED0AF2">
              <w:rPr>
                <w:rFonts w:ascii="Arial" w:hAnsi="Arial" w:cs="Arial"/>
                <w:szCs w:val="22"/>
              </w:rPr>
              <w:t>Ίδιο βάρος</w:t>
            </w:r>
          </w:p>
        </w:tc>
        <w:tc>
          <w:tcPr>
            <w:tcW w:w="283" w:type="dxa"/>
          </w:tcPr>
          <w:p w:rsidR="00ED0AF2" w:rsidRPr="00ED0AF2" w:rsidRDefault="00ED0AF2" w:rsidP="00FB4F9C">
            <w:pPr>
              <w:jc w:val="both"/>
              <w:rPr>
                <w:rFonts w:ascii="Arial" w:hAnsi="Arial" w:cs="Arial"/>
                <w:szCs w:val="22"/>
              </w:rPr>
            </w:pPr>
            <w:r w:rsidRPr="00ED0AF2">
              <w:rPr>
                <w:rFonts w:ascii="Arial" w:hAnsi="Arial" w:cs="Arial"/>
                <w:szCs w:val="22"/>
              </w:rPr>
              <w:t>:</w:t>
            </w:r>
          </w:p>
        </w:tc>
        <w:tc>
          <w:tcPr>
            <w:tcW w:w="2693" w:type="dxa"/>
          </w:tcPr>
          <w:p w:rsidR="00ED0AF2" w:rsidRPr="00ED0AF2" w:rsidRDefault="00CB27F3" w:rsidP="00CB27F3">
            <w:pPr>
              <w:jc w:val="both"/>
              <w:rPr>
                <w:rFonts w:ascii="Arial" w:hAnsi="Arial" w:cs="Arial"/>
                <w:szCs w:val="22"/>
              </w:rPr>
            </w:pPr>
            <w:r>
              <w:rPr>
                <w:rFonts w:ascii="Arial" w:hAnsi="Arial" w:cs="Arial"/>
                <w:szCs w:val="22"/>
              </w:rPr>
              <w:t xml:space="preserve">≥ </w:t>
            </w:r>
            <w:smartTag w:uri="urn:schemas-microsoft-com:office:smarttags" w:element="metricconverter">
              <w:smartTagPr>
                <w:attr w:name="ProductID" w:val="3.400 Kg"/>
              </w:smartTagPr>
              <w:r w:rsidR="00ED0AF2" w:rsidRPr="00ED0AF2">
                <w:rPr>
                  <w:rFonts w:ascii="Arial" w:hAnsi="Arial" w:cs="Arial"/>
                  <w:szCs w:val="22"/>
                </w:rPr>
                <w:t>3.4</w:t>
              </w:r>
              <w:r>
                <w:rPr>
                  <w:rFonts w:ascii="Arial" w:hAnsi="Arial" w:cs="Arial"/>
                  <w:szCs w:val="22"/>
                </w:rPr>
                <w:t>0</w:t>
              </w:r>
              <w:r w:rsidR="00ED0AF2" w:rsidRPr="00ED0AF2">
                <w:rPr>
                  <w:rFonts w:ascii="Arial" w:hAnsi="Arial" w:cs="Arial"/>
                  <w:szCs w:val="22"/>
                </w:rPr>
                <w:t>0 Kg</w:t>
              </w:r>
            </w:smartTag>
          </w:p>
        </w:tc>
      </w:tr>
    </w:tbl>
    <w:p w:rsidR="002A1C29" w:rsidRDefault="0026444D" w:rsidP="00AD2110">
      <w:pPr>
        <w:pStyle w:val="4"/>
        <w:widowControl/>
        <w:spacing w:before="120" w:line="360" w:lineRule="atLeast"/>
        <w:jc w:val="left"/>
        <w:rPr>
          <w:b w:val="0"/>
          <w:bCs w:val="0"/>
          <w:szCs w:val="22"/>
        </w:rPr>
      </w:pPr>
      <w:r w:rsidRPr="00ED0AF2">
        <w:rPr>
          <w:b w:val="0"/>
          <w:bCs w:val="0"/>
          <w:szCs w:val="22"/>
        </w:rPr>
        <w:br w:type="page"/>
      </w:r>
    </w:p>
    <w:p w:rsidR="00C22E5A" w:rsidRPr="00C22E5A" w:rsidRDefault="00C22E5A" w:rsidP="00582CB6">
      <w:pPr>
        <w:jc w:val="both"/>
        <w:rPr>
          <w:rFonts w:ascii="Arial" w:hAnsi="Arial" w:cs="Arial"/>
          <w:b/>
          <w:szCs w:val="22"/>
        </w:rPr>
      </w:pPr>
      <w:r w:rsidRPr="00C22E5A">
        <w:rPr>
          <w:rFonts w:ascii="Arial" w:hAnsi="Arial" w:cs="Arial"/>
          <w:b/>
          <w:szCs w:val="22"/>
        </w:rPr>
        <w:lastRenderedPageBreak/>
        <w:t>Υ</w:t>
      </w:r>
      <w:r>
        <w:rPr>
          <w:rFonts w:ascii="Arial" w:hAnsi="Arial" w:cs="Arial"/>
          <w:b/>
          <w:szCs w:val="22"/>
        </w:rPr>
        <w:t>περκατασκευή</w:t>
      </w:r>
    </w:p>
    <w:p w:rsidR="00C22E5A" w:rsidRPr="00C22E5A" w:rsidRDefault="00C22E5A" w:rsidP="00582CB6">
      <w:pPr>
        <w:jc w:val="both"/>
        <w:rPr>
          <w:rFonts w:ascii="Arial" w:hAnsi="Arial" w:cs="Arial"/>
          <w:szCs w:val="22"/>
        </w:rPr>
      </w:pPr>
      <w:r w:rsidRPr="00C22E5A">
        <w:rPr>
          <w:rFonts w:ascii="Arial" w:hAnsi="Arial" w:cs="Arial"/>
          <w:szCs w:val="22"/>
        </w:rPr>
        <w:t>Η υπερκατασκευή είναι καινούργια και στιβαρής</w:t>
      </w:r>
      <w:r w:rsidR="00582CB6">
        <w:rPr>
          <w:rFonts w:ascii="Arial" w:hAnsi="Arial" w:cs="Arial"/>
          <w:szCs w:val="22"/>
        </w:rPr>
        <w:t xml:space="preserve"> </w:t>
      </w:r>
      <w:r w:rsidR="00582CB6" w:rsidRPr="00ED0AF2">
        <w:rPr>
          <w:rFonts w:ascii="Arial" w:hAnsi="Arial" w:cs="Arial"/>
          <w:szCs w:val="22"/>
        </w:rPr>
        <w:t>κατασκευής</w:t>
      </w:r>
      <w:r w:rsidR="00582CB6">
        <w:rPr>
          <w:rFonts w:ascii="Arial" w:hAnsi="Arial" w:cs="Arial"/>
          <w:szCs w:val="22"/>
        </w:rPr>
        <w:t xml:space="preserve"> γνωστού εργοστασίου</w:t>
      </w:r>
      <w:r w:rsidRPr="00C22E5A">
        <w:rPr>
          <w:rFonts w:ascii="Arial" w:hAnsi="Arial" w:cs="Arial"/>
          <w:szCs w:val="22"/>
        </w:rPr>
        <w:t xml:space="preserve"> </w:t>
      </w:r>
    </w:p>
    <w:p w:rsidR="00C22E5A" w:rsidRPr="00C22E5A" w:rsidRDefault="00582CB6" w:rsidP="00582CB6">
      <w:pPr>
        <w:jc w:val="both"/>
        <w:rPr>
          <w:rFonts w:ascii="Arial" w:hAnsi="Arial" w:cs="Arial"/>
          <w:szCs w:val="22"/>
        </w:rPr>
      </w:pPr>
      <w:r>
        <w:rPr>
          <w:rFonts w:ascii="Arial" w:hAnsi="Arial" w:cs="Arial"/>
          <w:szCs w:val="22"/>
        </w:rPr>
        <w:t>Θα α</w:t>
      </w:r>
      <w:r w:rsidR="00C22E5A" w:rsidRPr="00C22E5A">
        <w:rPr>
          <w:rFonts w:ascii="Arial" w:hAnsi="Arial" w:cs="Arial"/>
          <w:szCs w:val="22"/>
        </w:rPr>
        <w:t>ποτελείται από :</w:t>
      </w:r>
    </w:p>
    <w:p w:rsidR="00C22E5A" w:rsidRPr="00C22E5A" w:rsidRDefault="00C22E5A" w:rsidP="00582CB6">
      <w:pPr>
        <w:jc w:val="both"/>
        <w:rPr>
          <w:rFonts w:ascii="Arial" w:hAnsi="Arial" w:cs="Arial"/>
          <w:szCs w:val="22"/>
        </w:rPr>
      </w:pPr>
      <w:r w:rsidRPr="00C617D6">
        <w:rPr>
          <w:rFonts w:ascii="Arial" w:hAnsi="Arial" w:cs="Arial"/>
          <w:szCs w:val="22"/>
        </w:rPr>
        <w:t xml:space="preserve">α) Τον κυρίως θάλαμο με χωρητικότητα </w:t>
      </w:r>
      <w:r w:rsidR="00582CB6" w:rsidRPr="00C617D6">
        <w:rPr>
          <w:rFonts w:ascii="Arial" w:hAnsi="Arial" w:cs="Arial"/>
          <w:szCs w:val="22"/>
        </w:rPr>
        <w:t>≥55</w:t>
      </w:r>
      <w:r w:rsidRPr="00C617D6">
        <w:rPr>
          <w:rFonts w:ascii="Arial" w:hAnsi="Arial" w:cs="Arial"/>
          <w:szCs w:val="22"/>
        </w:rPr>
        <w:t xml:space="preserve"> m³.</w:t>
      </w:r>
    </w:p>
    <w:p w:rsidR="00C22E5A" w:rsidRPr="00C22E5A" w:rsidRDefault="00C22E5A" w:rsidP="00582CB6">
      <w:pPr>
        <w:jc w:val="both"/>
        <w:rPr>
          <w:rFonts w:ascii="Arial" w:hAnsi="Arial" w:cs="Arial"/>
          <w:szCs w:val="22"/>
        </w:rPr>
      </w:pPr>
      <w:r w:rsidRPr="00C22E5A">
        <w:rPr>
          <w:rFonts w:ascii="Arial" w:hAnsi="Arial" w:cs="Arial"/>
          <w:szCs w:val="22"/>
        </w:rPr>
        <w:t>β) Τον μηχανισμό συμπίεσης των απορριμμάτων</w:t>
      </w:r>
    </w:p>
    <w:p w:rsidR="00C22E5A" w:rsidRPr="00C22E5A" w:rsidRDefault="00C22E5A" w:rsidP="00582CB6">
      <w:pPr>
        <w:jc w:val="both"/>
        <w:rPr>
          <w:rFonts w:ascii="Arial" w:hAnsi="Arial" w:cs="Arial"/>
          <w:szCs w:val="22"/>
        </w:rPr>
      </w:pPr>
      <w:r w:rsidRPr="00C22E5A">
        <w:rPr>
          <w:rFonts w:ascii="Arial" w:hAnsi="Arial" w:cs="Arial"/>
          <w:szCs w:val="22"/>
        </w:rPr>
        <w:t>γ) Την θύρα φόρτωσης των απορριμμάτων</w:t>
      </w:r>
    </w:p>
    <w:p w:rsidR="00C22E5A" w:rsidRPr="00C22E5A" w:rsidRDefault="00C22E5A" w:rsidP="00582CB6">
      <w:pPr>
        <w:jc w:val="both"/>
        <w:rPr>
          <w:rFonts w:ascii="Arial" w:hAnsi="Arial" w:cs="Arial"/>
          <w:szCs w:val="22"/>
        </w:rPr>
      </w:pPr>
      <w:r w:rsidRPr="00C22E5A">
        <w:rPr>
          <w:rFonts w:ascii="Arial" w:hAnsi="Arial" w:cs="Arial"/>
          <w:szCs w:val="22"/>
        </w:rPr>
        <w:t>δ) Το υδραυλικό σύστημα λειτουργίας</w:t>
      </w:r>
    </w:p>
    <w:p w:rsidR="00C22E5A" w:rsidRPr="00C22E5A" w:rsidRDefault="00C22E5A" w:rsidP="00582CB6">
      <w:pPr>
        <w:jc w:val="both"/>
        <w:rPr>
          <w:rFonts w:ascii="Arial" w:hAnsi="Arial" w:cs="Arial"/>
          <w:szCs w:val="22"/>
        </w:rPr>
      </w:pPr>
    </w:p>
    <w:p w:rsidR="00C22E5A" w:rsidRPr="00582CB6" w:rsidRDefault="00C22E5A" w:rsidP="00582CB6">
      <w:pPr>
        <w:jc w:val="both"/>
        <w:rPr>
          <w:rFonts w:ascii="Arial" w:hAnsi="Arial" w:cs="Arial"/>
          <w:b/>
          <w:szCs w:val="22"/>
        </w:rPr>
      </w:pPr>
      <w:r w:rsidRPr="00582CB6">
        <w:rPr>
          <w:rFonts w:ascii="Arial" w:hAnsi="Arial" w:cs="Arial"/>
          <w:b/>
          <w:szCs w:val="22"/>
        </w:rPr>
        <w:t>Κυρίως Θάλαμος</w:t>
      </w:r>
    </w:p>
    <w:p w:rsidR="00C22E5A" w:rsidRPr="00C22E5A" w:rsidRDefault="00582CB6" w:rsidP="00582CB6">
      <w:pPr>
        <w:jc w:val="both"/>
        <w:rPr>
          <w:rFonts w:ascii="Arial" w:hAnsi="Arial" w:cs="Arial"/>
          <w:szCs w:val="22"/>
        </w:rPr>
      </w:pPr>
      <w:r>
        <w:rPr>
          <w:rFonts w:ascii="Arial" w:hAnsi="Arial" w:cs="Arial"/>
          <w:szCs w:val="22"/>
        </w:rPr>
        <w:t>Θα ε</w:t>
      </w:r>
      <w:r w:rsidR="00C22E5A" w:rsidRPr="00C22E5A">
        <w:rPr>
          <w:rFonts w:ascii="Arial" w:hAnsi="Arial" w:cs="Arial"/>
          <w:szCs w:val="22"/>
        </w:rPr>
        <w:t>ίναι ορθογωνικής διατομής ενισχυμένης κατασκευής πανταχόθεν κλειστός</w:t>
      </w:r>
      <w:r>
        <w:rPr>
          <w:rFonts w:ascii="Arial" w:hAnsi="Arial" w:cs="Arial"/>
          <w:szCs w:val="22"/>
        </w:rPr>
        <w:t>.</w:t>
      </w:r>
      <w:r w:rsidR="00C22E5A" w:rsidRPr="00C22E5A">
        <w:rPr>
          <w:rFonts w:ascii="Arial" w:hAnsi="Arial" w:cs="Arial"/>
          <w:szCs w:val="22"/>
        </w:rPr>
        <w:t xml:space="preserve"> </w:t>
      </w:r>
    </w:p>
    <w:p w:rsidR="00C22E5A" w:rsidRPr="00C22E5A" w:rsidRDefault="00C22E5A" w:rsidP="00582CB6">
      <w:pPr>
        <w:jc w:val="both"/>
        <w:rPr>
          <w:rFonts w:ascii="Arial" w:hAnsi="Arial" w:cs="Arial"/>
          <w:szCs w:val="22"/>
        </w:rPr>
      </w:pPr>
      <w:r w:rsidRPr="00C22E5A">
        <w:rPr>
          <w:rFonts w:ascii="Arial" w:hAnsi="Arial" w:cs="Arial"/>
          <w:szCs w:val="22"/>
        </w:rPr>
        <w:t xml:space="preserve">Τόσο τα υλικά κατασκευής, όσο και ο σχεδιασμός του </w:t>
      </w:r>
      <w:r w:rsidR="00582CB6">
        <w:rPr>
          <w:rFonts w:ascii="Arial" w:hAnsi="Arial" w:cs="Arial"/>
          <w:szCs w:val="22"/>
        </w:rPr>
        <w:t xml:space="preserve">θα </w:t>
      </w:r>
      <w:r w:rsidRPr="00C22E5A">
        <w:rPr>
          <w:rFonts w:ascii="Arial" w:hAnsi="Arial" w:cs="Arial"/>
          <w:szCs w:val="22"/>
        </w:rPr>
        <w:t>διασφαλίζουν :</w:t>
      </w:r>
    </w:p>
    <w:p w:rsidR="00C22E5A" w:rsidRPr="00C22E5A" w:rsidRDefault="00C22E5A" w:rsidP="00582CB6">
      <w:pPr>
        <w:jc w:val="both"/>
        <w:rPr>
          <w:rFonts w:ascii="Arial" w:hAnsi="Arial" w:cs="Arial"/>
          <w:szCs w:val="22"/>
        </w:rPr>
      </w:pPr>
      <w:r w:rsidRPr="00C22E5A">
        <w:rPr>
          <w:rFonts w:ascii="Arial" w:hAnsi="Arial" w:cs="Arial"/>
          <w:szCs w:val="22"/>
        </w:rPr>
        <w:t>Υψηλή αντοχή σε παραμορφώσεις των τοιχωμάτων του, από εσωτερικές πιέσεις που αναπτύσσονται στο εσωτερικό του κατά την συμπίεση των απορριμμάτων στο πέρας της πληρώσεως του.</w:t>
      </w:r>
    </w:p>
    <w:p w:rsidR="00C22E5A" w:rsidRPr="00C22E5A" w:rsidRDefault="00C22E5A" w:rsidP="00582CB6">
      <w:pPr>
        <w:jc w:val="both"/>
        <w:rPr>
          <w:rFonts w:ascii="Arial" w:hAnsi="Arial" w:cs="Arial"/>
          <w:szCs w:val="22"/>
        </w:rPr>
      </w:pPr>
      <w:r w:rsidRPr="00C22E5A">
        <w:rPr>
          <w:rFonts w:ascii="Arial" w:hAnsi="Arial" w:cs="Arial"/>
          <w:szCs w:val="22"/>
        </w:rPr>
        <w:t xml:space="preserve">Η κατασκευή για λόγους ασφαλείας </w:t>
      </w:r>
      <w:r w:rsidR="00582CB6">
        <w:rPr>
          <w:rFonts w:ascii="Arial" w:hAnsi="Arial" w:cs="Arial"/>
          <w:szCs w:val="22"/>
        </w:rPr>
        <w:t xml:space="preserve">θα πρέπει να </w:t>
      </w:r>
      <w:r w:rsidRPr="00C22E5A">
        <w:rPr>
          <w:rFonts w:ascii="Arial" w:hAnsi="Arial" w:cs="Arial"/>
          <w:szCs w:val="22"/>
        </w:rPr>
        <w:t>αντέχει και σε υψηλότερες καταπονήσεις ακόμη και αν η μέση πυκνότητα των απορριμμάτων ανέλθει σε 700 Kg/m3.</w:t>
      </w:r>
    </w:p>
    <w:p w:rsidR="00C22E5A" w:rsidRPr="00C22E5A" w:rsidRDefault="00593163" w:rsidP="00582CB6">
      <w:pPr>
        <w:jc w:val="both"/>
        <w:rPr>
          <w:rFonts w:ascii="Arial" w:hAnsi="Arial" w:cs="Arial"/>
          <w:szCs w:val="22"/>
        </w:rPr>
      </w:pPr>
      <w:r>
        <w:rPr>
          <w:rFonts w:ascii="Arial" w:hAnsi="Arial" w:cs="Arial"/>
          <w:szCs w:val="22"/>
        </w:rPr>
        <w:t>Θα ε</w:t>
      </w:r>
      <w:r w:rsidR="00C22E5A" w:rsidRPr="00C22E5A">
        <w:rPr>
          <w:rFonts w:ascii="Arial" w:hAnsi="Arial" w:cs="Arial"/>
          <w:szCs w:val="22"/>
        </w:rPr>
        <w:t xml:space="preserve">ίναι κατασκευασμένος από στραντζαριστές δοκούς </w:t>
      </w:r>
      <w:r w:rsidR="005642F7">
        <w:rPr>
          <w:rFonts w:ascii="Arial" w:hAnsi="Arial" w:cs="Arial"/>
          <w:szCs w:val="22"/>
        </w:rPr>
        <w:t>κατάλληλης διατομής</w:t>
      </w:r>
      <w:r w:rsidR="00C22E5A" w:rsidRPr="00C22E5A">
        <w:rPr>
          <w:rFonts w:ascii="Arial" w:hAnsi="Arial" w:cs="Arial"/>
          <w:szCs w:val="22"/>
        </w:rPr>
        <w:t xml:space="preserve"> από χαλυβδοέλασμα S 355 J2 G3 πάχους </w:t>
      </w:r>
      <w:r>
        <w:rPr>
          <w:rFonts w:ascii="Arial" w:hAnsi="Arial" w:cs="Arial"/>
          <w:szCs w:val="22"/>
        </w:rPr>
        <w:t xml:space="preserve">τουλάχιστον </w:t>
      </w:r>
      <w:r w:rsidR="00C22E5A" w:rsidRPr="00C22E5A">
        <w:rPr>
          <w:rFonts w:ascii="Arial" w:hAnsi="Arial" w:cs="Arial"/>
          <w:szCs w:val="22"/>
        </w:rPr>
        <w:t xml:space="preserve">4mm τοποθετημένες εγκάρσια στο πλαίσιο σε </w:t>
      </w:r>
      <w:r w:rsidR="005642F7">
        <w:rPr>
          <w:rFonts w:ascii="Arial" w:hAnsi="Arial" w:cs="Arial"/>
          <w:szCs w:val="22"/>
        </w:rPr>
        <w:t xml:space="preserve">κατάλληλη </w:t>
      </w:r>
      <w:r w:rsidR="00C22E5A" w:rsidRPr="00C22E5A">
        <w:rPr>
          <w:rFonts w:ascii="Arial" w:hAnsi="Arial" w:cs="Arial"/>
          <w:szCs w:val="22"/>
        </w:rPr>
        <w:t xml:space="preserve">απόσταση μεταξύ τους και επίπεδα χαλυβδόφυλλα HARDOX 450 πάχους </w:t>
      </w:r>
      <w:r>
        <w:rPr>
          <w:rFonts w:ascii="Arial" w:hAnsi="Arial" w:cs="Arial"/>
          <w:szCs w:val="22"/>
        </w:rPr>
        <w:t xml:space="preserve">τουλάχιστον </w:t>
      </w:r>
      <w:smartTag w:uri="urn:schemas-microsoft-com:office:smarttags" w:element="metricconverter">
        <w:smartTagPr>
          <w:attr w:name="ProductID" w:val="4 mm"/>
        </w:smartTagPr>
        <w:r w:rsidR="00C22E5A" w:rsidRPr="00C22E5A">
          <w:rPr>
            <w:rFonts w:ascii="Arial" w:hAnsi="Arial" w:cs="Arial"/>
            <w:szCs w:val="22"/>
          </w:rPr>
          <w:t>4 mm</w:t>
        </w:r>
      </w:smartTag>
      <w:r w:rsidR="00C22E5A" w:rsidRPr="00C22E5A">
        <w:rPr>
          <w:rFonts w:ascii="Arial" w:hAnsi="Arial" w:cs="Arial"/>
          <w:szCs w:val="22"/>
        </w:rPr>
        <w:t xml:space="preserve"> πλευρικά και </w:t>
      </w:r>
      <w:r>
        <w:rPr>
          <w:rFonts w:ascii="Arial" w:hAnsi="Arial" w:cs="Arial"/>
          <w:szCs w:val="22"/>
        </w:rPr>
        <w:t xml:space="preserve">τουλάχιστον </w:t>
      </w:r>
      <w:r w:rsidR="00C22E5A" w:rsidRPr="00C22E5A">
        <w:rPr>
          <w:rFonts w:ascii="Arial" w:hAnsi="Arial" w:cs="Arial"/>
          <w:szCs w:val="22"/>
        </w:rPr>
        <w:t>5mm στο δάπεδο.</w:t>
      </w:r>
    </w:p>
    <w:p w:rsidR="00C22E5A" w:rsidRPr="00C22E5A" w:rsidRDefault="00C22E5A" w:rsidP="00582CB6">
      <w:pPr>
        <w:jc w:val="both"/>
        <w:rPr>
          <w:rFonts w:ascii="Arial" w:hAnsi="Arial" w:cs="Arial"/>
          <w:szCs w:val="22"/>
        </w:rPr>
      </w:pPr>
      <w:r w:rsidRPr="00C22E5A">
        <w:rPr>
          <w:rFonts w:ascii="Arial" w:hAnsi="Arial" w:cs="Arial"/>
          <w:szCs w:val="22"/>
        </w:rPr>
        <w:t xml:space="preserve">Όλες οι ραφές συγκολλήσεων </w:t>
      </w:r>
      <w:r w:rsidR="00593163">
        <w:rPr>
          <w:rFonts w:ascii="Arial" w:hAnsi="Arial" w:cs="Arial"/>
          <w:szCs w:val="22"/>
        </w:rPr>
        <w:t xml:space="preserve">θα </w:t>
      </w:r>
      <w:r w:rsidRPr="00C22E5A">
        <w:rPr>
          <w:rFonts w:ascii="Arial" w:hAnsi="Arial" w:cs="Arial"/>
          <w:szCs w:val="22"/>
        </w:rPr>
        <w:t>είναι συνεχείς προς αποφυγή οξειδώσεων των ελασμάτων.</w:t>
      </w:r>
    </w:p>
    <w:p w:rsidR="00C22E5A" w:rsidRPr="00C22E5A" w:rsidRDefault="00C22E5A" w:rsidP="00582CB6">
      <w:pPr>
        <w:jc w:val="both"/>
        <w:rPr>
          <w:rFonts w:ascii="Arial" w:hAnsi="Arial" w:cs="Arial"/>
          <w:szCs w:val="22"/>
        </w:rPr>
      </w:pPr>
      <w:r w:rsidRPr="00C22E5A">
        <w:rPr>
          <w:rFonts w:ascii="Arial" w:hAnsi="Arial" w:cs="Arial"/>
          <w:szCs w:val="22"/>
        </w:rPr>
        <w:t xml:space="preserve">Στο πίσω τμήμα του σώματος στο σημείο επαφής του με την οπίσθια  θύρα φόρτωσης  </w:t>
      </w:r>
      <w:r w:rsidR="00593163">
        <w:rPr>
          <w:rFonts w:ascii="Arial" w:hAnsi="Arial" w:cs="Arial"/>
          <w:szCs w:val="22"/>
        </w:rPr>
        <w:t xml:space="preserve">θα </w:t>
      </w:r>
      <w:r w:rsidRPr="00C22E5A">
        <w:rPr>
          <w:rFonts w:ascii="Arial" w:hAnsi="Arial" w:cs="Arial"/>
          <w:szCs w:val="22"/>
        </w:rPr>
        <w:t>υπάρχει ειδικό ελαστικό παρέμβυσμα με μεγάλη αντοχή στα παραγόμενα κατά την διαδικασία της συμπίεσης  οξέα.</w:t>
      </w:r>
    </w:p>
    <w:p w:rsidR="00C22E5A" w:rsidRPr="00C22E5A" w:rsidRDefault="00C22E5A" w:rsidP="00582CB6">
      <w:pPr>
        <w:jc w:val="both"/>
        <w:rPr>
          <w:rFonts w:ascii="Arial" w:hAnsi="Arial" w:cs="Arial"/>
          <w:szCs w:val="22"/>
        </w:rPr>
      </w:pPr>
      <w:r w:rsidRPr="00C22E5A">
        <w:rPr>
          <w:rFonts w:ascii="Arial" w:hAnsi="Arial" w:cs="Arial"/>
          <w:szCs w:val="22"/>
        </w:rPr>
        <w:t xml:space="preserve">Η οπίσθια θύρα </w:t>
      </w:r>
      <w:r w:rsidR="00593163">
        <w:rPr>
          <w:rFonts w:ascii="Arial" w:hAnsi="Arial" w:cs="Arial"/>
          <w:szCs w:val="22"/>
        </w:rPr>
        <w:t xml:space="preserve">θα </w:t>
      </w:r>
      <w:r w:rsidRPr="00C22E5A">
        <w:rPr>
          <w:rFonts w:ascii="Arial" w:hAnsi="Arial" w:cs="Arial"/>
          <w:szCs w:val="22"/>
        </w:rPr>
        <w:t xml:space="preserve">είναι κατασκευασμένη με τα ίδια υλικά του θαλάμου πάχους </w:t>
      </w:r>
      <w:r w:rsidR="00593163">
        <w:rPr>
          <w:rFonts w:ascii="Arial" w:hAnsi="Arial" w:cs="Arial"/>
          <w:szCs w:val="22"/>
        </w:rPr>
        <w:t xml:space="preserve">τουλάχιστον </w:t>
      </w:r>
      <w:smartTag w:uri="urn:schemas-microsoft-com:office:smarttags" w:element="metricconverter">
        <w:smartTagPr>
          <w:attr w:name="ProductID" w:val="4 mm"/>
        </w:smartTagPr>
        <w:r w:rsidRPr="00C22E5A">
          <w:rPr>
            <w:rFonts w:ascii="Arial" w:hAnsi="Arial" w:cs="Arial"/>
            <w:szCs w:val="22"/>
          </w:rPr>
          <w:t>4 mm</w:t>
        </w:r>
      </w:smartTag>
      <w:r w:rsidRPr="00C22E5A">
        <w:rPr>
          <w:rFonts w:ascii="Arial" w:hAnsi="Arial" w:cs="Arial"/>
          <w:szCs w:val="22"/>
        </w:rPr>
        <w:t xml:space="preserve"> και </w:t>
      </w:r>
      <w:r w:rsidR="00593163">
        <w:rPr>
          <w:rFonts w:ascii="Arial" w:hAnsi="Arial" w:cs="Arial"/>
          <w:szCs w:val="22"/>
        </w:rPr>
        <w:t xml:space="preserve">θα </w:t>
      </w:r>
      <w:r w:rsidRPr="00C22E5A">
        <w:rPr>
          <w:rFonts w:ascii="Arial" w:hAnsi="Arial" w:cs="Arial"/>
          <w:szCs w:val="22"/>
        </w:rPr>
        <w:t>έχει σχήμα τραπεζίου κατά την πλάγια τομή του έτσι ώστε και τα απορρίμματα να κάνουν κυκλική τροχιά κατά την  συμπίεση, για να γίνεται πλήρης εκμετάλλευση του όγκου, αλλά και να είναι ευχερής η εκκένωση.</w:t>
      </w:r>
    </w:p>
    <w:p w:rsidR="00C22E5A" w:rsidRPr="00C22E5A" w:rsidRDefault="00C22E5A" w:rsidP="00582CB6">
      <w:pPr>
        <w:jc w:val="both"/>
        <w:rPr>
          <w:rFonts w:ascii="Arial" w:hAnsi="Arial" w:cs="Arial"/>
          <w:szCs w:val="22"/>
        </w:rPr>
      </w:pPr>
      <w:r w:rsidRPr="00C22E5A">
        <w:rPr>
          <w:rFonts w:ascii="Arial" w:hAnsi="Arial" w:cs="Arial"/>
          <w:szCs w:val="22"/>
        </w:rPr>
        <w:t xml:space="preserve">Στο κάτω μέρος της θύρας </w:t>
      </w:r>
      <w:r w:rsidR="00593163">
        <w:rPr>
          <w:rFonts w:ascii="Arial" w:hAnsi="Arial" w:cs="Arial"/>
          <w:szCs w:val="22"/>
        </w:rPr>
        <w:t xml:space="preserve">θα </w:t>
      </w:r>
      <w:r w:rsidRPr="00C22E5A">
        <w:rPr>
          <w:rFonts w:ascii="Arial" w:hAnsi="Arial" w:cs="Arial"/>
          <w:szCs w:val="22"/>
        </w:rPr>
        <w:t>υπάρχει σε όλο το πλάτος της ειδική δεξαμενή η οποία συλλέγει τυχόν υπολλείματα υγρών που εκρέουν λόγω φυσιολογικής φθοράς του ελαστικού παρεμβύσματος όταν δεν αντικαθίσταται έγκαιρα.</w:t>
      </w:r>
    </w:p>
    <w:p w:rsidR="00C22E5A" w:rsidRPr="00C22E5A" w:rsidRDefault="00C22E5A" w:rsidP="00582CB6">
      <w:pPr>
        <w:jc w:val="both"/>
        <w:rPr>
          <w:rFonts w:ascii="Arial" w:hAnsi="Arial" w:cs="Arial"/>
          <w:szCs w:val="22"/>
        </w:rPr>
      </w:pPr>
      <w:r w:rsidRPr="00C22E5A">
        <w:rPr>
          <w:rFonts w:ascii="Arial" w:hAnsi="Arial" w:cs="Arial"/>
          <w:szCs w:val="22"/>
        </w:rPr>
        <w:t xml:space="preserve">Στο εμπρόσθιο τμήμα του πλαισίου </w:t>
      </w:r>
      <w:r w:rsidR="00593163">
        <w:rPr>
          <w:rFonts w:ascii="Arial" w:hAnsi="Arial" w:cs="Arial"/>
          <w:szCs w:val="22"/>
        </w:rPr>
        <w:t xml:space="preserve">θα </w:t>
      </w:r>
      <w:r w:rsidRPr="00C22E5A">
        <w:rPr>
          <w:rFonts w:ascii="Arial" w:hAnsi="Arial" w:cs="Arial"/>
          <w:szCs w:val="22"/>
        </w:rPr>
        <w:t>υπάρχει ειδική βάση για την τοποθέτηση του υδραυλικού συγκροτήματος με τον κινητήρα.</w:t>
      </w:r>
    </w:p>
    <w:p w:rsidR="00C22E5A" w:rsidRPr="00C22E5A" w:rsidRDefault="00C22E5A" w:rsidP="00582CB6">
      <w:pPr>
        <w:jc w:val="both"/>
        <w:rPr>
          <w:rFonts w:ascii="Arial" w:hAnsi="Arial" w:cs="Arial"/>
          <w:szCs w:val="22"/>
        </w:rPr>
      </w:pPr>
      <w:r w:rsidRPr="00C22E5A">
        <w:rPr>
          <w:rFonts w:ascii="Arial" w:hAnsi="Arial" w:cs="Arial"/>
          <w:szCs w:val="22"/>
        </w:rPr>
        <w:t xml:space="preserve">Η στήριξη της οπίσθιας θύρας </w:t>
      </w:r>
      <w:r w:rsidR="00BE6CCD">
        <w:rPr>
          <w:rFonts w:ascii="Arial" w:hAnsi="Arial" w:cs="Arial"/>
          <w:szCs w:val="22"/>
        </w:rPr>
        <w:t xml:space="preserve">θα </w:t>
      </w:r>
      <w:r w:rsidRPr="00C22E5A">
        <w:rPr>
          <w:rFonts w:ascii="Arial" w:hAnsi="Arial" w:cs="Arial"/>
          <w:szCs w:val="22"/>
        </w:rPr>
        <w:t>γίνεται μέσω ειδικά σχεδιασμένων αρθρώσεων ισχυρής κατασκευής και ασφαλίζει με την βοήθεια διπλών αγκίστρων.</w:t>
      </w:r>
    </w:p>
    <w:p w:rsidR="00C22E5A" w:rsidRPr="00C22E5A" w:rsidRDefault="00C22E5A" w:rsidP="00582CB6">
      <w:pPr>
        <w:jc w:val="both"/>
        <w:rPr>
          <w:rFonts w:ascii="Arial" w:hAnsi="Arial" w:cs="Arial"/>
          <w:szCs w:val="22"/>
        </w:rPr>
      </w:pPr>
      <w:r w:rsidRPr="00C22E5A">
        <w:rPr>
          <w:rFonts w:ascii="Arial" w:hAnsi="Arial" w:cs="Arial"/>
          <w:szCs w:val="22"/>
        </w:rPr>
        <w:t xml:space="preserve">Η θύρα </w:t>
      </w:r>
      <w:r w:rsidR="00BE6CCD">
        <w:rPr>
          <w:rFonts w:ascii="Arial" w:hAnsi="Arial" w:cs="Arial"/>
          <w:szCs w:val="22"/>
        </w:rPr>
        <w:t xml:space="preserve">θα </w:t>
      </w:r>
      <w:r w:rsidRPr="00C22E5A">
        <w:rPr>
          <w:rFonts w:ascii="Arial" w:hAnsi="Arial" w:cs="Arial"/>
          <w:szCs w:val="22"/>
        </w:rPr>
        <w:t xml:space="preserve">ανοίγει με υδραυλικά έμβολα εκτελώντας καταρχήν μια κατακόρυφη διαδρομή και στη συνέχεια τοξοειδή μέχρις ανοίγματος υπό γωνία </w:t>
      </w:r>
      <w:r w:rsidRPr="00C617D6">
        <w:rPr>
          <w:rFonts w:ascii="Arial" w:hAnsi="Arial" w:cs="Arial"/>
          <w:szCs w:val="22"/>
        </w:rPr>
        <w:t>90</w:t>
      </w:r>
      <w:r w:rsidR="00C617D6">
        <w:rPr>
          <w:rFonts w:ascii="Arial" w:hAnsi="Arial" w:cs="Arial"/>
          <w:szCs w:val="22"/>
          <w:vertAlign w:val="superscript"/>
        </w:rPr>
        <w:t>ο</w:t>
      </w:r>
      <w:r w:rsidRPr="00C22E5A">
        <w:rPr>
          <w:rFonts w:ascii="Arial" w:hAnsi="Arial" w:cs="Arial"/>
          <w:szCs w:val="22"/>
        </w:rPr>
        <w:t>.</w:t>
      </w:r>
    </w:p>
    <w:p w:rsidR="00C22E5A" w:rsidRPr="00C22E5A" w:rsidRDefault="00C22E5A" w:rsidP="00582CB6">
      <w:pPr>
        <w:jc w:val="both"/>
        <w:rPr>
          <w:rFonts w:ascii="Arial" w:hAnsi="Arial" w:cs="Arial"/>
          <w:szCs w:val="22"/>
        </w:rPr>
      </w:pPr>
      <w:r w:rsidRPr="00C22E5A">
        <w:rPr>
          <w:rFonts w:ascii="Arial" w:hAnsi="Arial" w:cs="Arial"/>
          <w:szCs w:val="22"/>
        </w:rPr>
        <w:t xml:space="preserve">Η οπίσθια θύρα </w:t>
      </w:r>
      <w:r w:rsidR="00754FB7">
        <w:rPr>
          <w:rFonts w:ascii="Arial" w:hAnsi="Arial" w:cs="Arial"/>
          <w:szCs w:val="22"/>
        </w:rPr>
        <w:t xml:space="preserve">θα </w:t>
      </w:r>
      <w:r w:rsidRPr="00C22E5A">
        <w:rPr>
          <w:rFonts w:ascii="Arial" w:hAnsi="Arial" w:cs="Arial"/>
          <w:szCs w:val="22"/>
        </w:rPr>
        <w:t xml:space="preserve">είναι συνδεμένη μέσω ισχυρής άρθρωσης με το σώμα της υπερκατασκευής στο ψηλότερο σημείο της. </w:t>
      </w:r>
    </w:p>
    <w:p w:rsidR="00C22E5A" w:rsidRPr="00C22E5A" w:rsidRDefault="00C22E5A" w:rsidP="00582CB6">
      <w:pPr>
        <w:jc w:val="both"/>
        <w:rPr>
          <w:rFonts w:ascii="Arial" w:hAnsi="Arial" w:cs="Arial"/>
          <w:szCs w:val="22"/>
        </w:rPr>
      </w:pPr>
      <w:r w:rsidRPr="00C22E5A">
        <w:rPr>
          <w:rFonts w:ascii="Arial" w:hAnsi="Arial" w:cs="Arial"/>
          <w:szCs w:val="22"/>
        </w:rPr>
        <w:t xml:space="preserve">Το σύστημα των φανών πέδησης-φωτισμού όπως και η πινακίδα  κυκλοφορίας </w:t>
      </w:r>
      <w:r w:rsidR="00754FB7">
        <w:rPr>
          <w:rFonts w:ascii="Arial" w:hAnsi="Arial" w:cs="Arial"/>
          <w:szCs w:val="22"/>
        </w:rPr>
        <w:t xml:space="preserve">θα </w:t>
      </w:r>
      <w:r w:rsidRPr="00C22E5A">
        <w:rPr>
          <w:rFonts w:ascii="Arial" w:hAnsi="Arial" w:cs="Arial"/>
          <w:szCs w:val="22"/>
        </w:rPr>
        <w:t>είναι τοποθετημένα σε ασφαλή έναντι ελαφρών προσκρούσεων σημεία.</w:t>
      </w:r>
    </w:p>
    <w:p w:rsidR="00C22E5A" w:rsidRPr="00C22E5A" w:rsidRDefault="00C22E5A" w:rsidP="00582CB6">
      <w:pPr>
        <w:jc w:val="both"/>
        <w:rPr>
          <w:rFonts w:ascii="Arial" w:hAnsi="Arial" w:cs="Arial"/>
          <w:szCs w:val="22"/>
        </w:rPr>
      </w:pPr>
      <w:r w:rsidRPr="00C22E5A">
        <w:rPr>
          <w:rFonts w:ascii="Arial" w:hAnsi="Arial" w:cs="Arial"/>
          <w:szCs w:val="22"/>
        </w:rPr>
        <w:t xml:space="preserve">Στο εμπρόσθιο τμήμα του πλαισίου </w:t>
      </w:r>
      <w:r w:rsidR="00CD36DD">
        <w:rPr>
          <w:rFonts w:ascii="Arial" w:hAnsi="Arial" w:cs="Arial"/>
          <w:szCs w:val="22"/>
        </w:rPr>
        <w:t xml:space="preserve">θα </w:t>
      </w:r>
      <w:r w:rsidRPr="00C22E5A">
        <w:rPr>
          <w:rFonts w:ascii="Arial" w:hAnsi="Arial" w:cs="Arial"/>
          <w:szCs w:val="22"/>
        </w:rPr>
        <w:t>υπάρχει ειδική βάση για την τοποθέτηση του υδραυλικού συγκροτήματος με τον κινητήρα.</w:t>
      </w:r>
    </w:p>
    <w:p w:rsidR="00C22E5A" w:rsidRPr="00CD36DD" w:rsidRDefault="00C22E5A" w:rsidP="00582CB6">
      <w:pPr>
        <w:jc w:val="both"/>
        <w:rPr>
          <w:rFonts w:ascii="Arial" w:hAnsi="Arial" w:cs="Arial"/>
          <w:b/>
          <w:szCs w:val="22"/>
        </w:rPr>
      </w:pPr>
      <w:r w:rsidRPr="00CD36DD">
        <w:rPr>
          <w:rFonts w:ascii="Arial" w:hAnsi="Arial" w:cs="Arial"/>
          <w:b/>
          <w:szCs w:val="22"/>
        </w:rPr>
        <w:lastRenderedPageBreak/>
        <w:t>Μηχανισμός Συμπίεσης</w:t>
      </w:r>
    </w:p>
    <w:p w:rsidR="00C22E5A" w:rsidRPr="00C22E5A" w:rsidRDefault="00C22E5A" w:rsidP="001E089D">
      <w:pPr>
        <w:jc w:val="both"/>
        <w:rPr>
          <w:rFonts w:ascii="Arial" w:hAnsi="Arial" w:cs="Arial"/>
          <w:szCs w:val="22"/>
        </w:rPr>
      </w:pPr>
      <w:r w:rsidRPr="00C22E5A">
        <w:rPr>
          <w:rFonts w:ascii="Arial" w:hAnsi="Arial" w:cs="Arial"/>
          <w:szCs w:val="22"/>
        </w:rPr>
        <w:t xml:space="preserve">Ο μηχανισμός συμπίεσης </w:t>
      </w:r>
      <w:r w:rsidR="001E089D">
        <w:rPr>
          <w:rFonts w:ascii="Arial" w:hAnsi="Arial" w:cs="Arial"/>
          <w:szCs w:val="22"/>
        </w:rPr>
        <w:t>θα πρέπει να</w:t>
      </w:r>
      <w:r w:rsidRPr="00C22E5A">
        <w:rPr>
          <w:rFonts w:ascii="Arial" w:hAnsi="Arial" w:cs="Arial"/>
          <w:szCs w:val="22"/>
        </w:rPr>
        <w:t xml:space="preserve"> εξασφαλίζει :</w:t>
      </w:r>
    </w:p>
    <w:tbl>
      <w:tblPr>
        <w:tblW w:w="0" w:type="auto"/>
        <w:tblLayout w:type="fixed"/>
        <w:tblLook w:val="0000"/>
      </w:tblPr>
      <w:tblGrid>
        <w:gridCol w:w="392"/>
        <w:gridCol w:w="8788"/>
      </w:tblGrid>
      <w:tr w:rsidR="00C22E5A" w:rsidRPr="00C22E5A">
        <w:tc>
          <w:tcPr>
            <w:tcW w:w="392"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788" w:type="dxa"/>
          </w:tcPr>
          <w:p w:rsidR="00C22E5A" w:rsidRPr="00C22E5A" w:rsidRDefault="00C22E5A" w:rsidP="00582CB6">
            <w:pPr>
              <w:jc w:val="both"/>
              <w:rPr>
                <w:rFonts w:ascii="Arial" w:hAnsi="Arial" w:cs="Arial"/>
                <w:szCs w:val="22"/>
              </w:rPr>
            </w:pPr>
            <w:r w:rsidRPr="00C22E5A">
              <w:rPr>
                <w:rFonts w:ascii="Arial" w:hAnsi="Arial" w:cs="Arial"/>
                <w:szCs w:val="22"/>
              </w:rPr>
              <w:t>Συνεχή και αδιάκοπη τροφοδοσία του θαλάμου με απορρίμματα.</w:t>
            </w:r>
          </w:p>
        </w:tc>
      </w:tr>
      <w:tr w:rsidR="00C22E5A" w:rsidRPr="00C22E5A">
        <w:tc>
          <w:tcPr>
            <w:tcW w:w="392"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788" w:type="dxa"/>
          </w:tcPr>
          <w:p w:rsidR="00C22E5A" w:rsidRPr="00C22E5A" w:rsidRDefault="00C22E5A" w:rsidP="00582CB6">
            <w:pPr>
              <w:jc w:val="both"/>
              <w:rPr>
                <w:rFonts w:ascii="Arial" w:hAnsi="Arial" w:cs="Arial"/>
                <w:szCs w:val="22"/>
              </w:rPr>
            </w:pPr>
            <w:r w:rsidRPr="00C22E5A">
              <w:rPr>
                <w:rFonts w:ascii="Arial" w:hAnsi="Arial" w:cs="Arial"/>
                <w:szCs w:val="22"/>
              </w:rPr>
              <w:t>Μεγάλο βαθμό συμπίεσης, λόγω της τμηματικής προώθησης των απορριμμάτων στον θάλαμο.</w:t>
            </w:r>
          </w:p>
        </w:tc>
      </w:tr>
      <w:tr w:rsidR="00C22E5A" w:rsidRPr="00C22E5A">
        <w:tc>
          <w:tcPr>
            <w:tcW w:w="392"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788" w:type="dxa"/>
          </w:tcPr>
          <w:p w:rsidR="00C22E5A" w:rsidRPr="00C22E5A" w:rsidRDefault="00C22E5A" w:rsidP="00582CB6">
            <w:pPr>
              <w:jc w:val="both"/>
              <w:rPr>
                <w:rFonts w:ascii="Arial" w:hAnsi="Arial" w:cs="Arial"/>
                <w:szCs w:val="22"/>
              </w:rPr>
            </w:pPr>
            <w:r w:rsidRPr="00C22E5A">
              <w:rPr>
                <w:rFonts w:ascii="Arial" w:hAnsi="Arial" w:cs="Arial"/>
                <w:szCs w:val="22"/>
              </w:rPr>
              <w:t>Πλήρη εκμετάλλευση του όγκου του θαλάμου</w:t>
            </w:r>
          </w:p>
        </w:tc>
      </w:tr>
      <w:tr w:rsidR="00C22E5A" w:rsidRPr="00C22E5A">
        <w:tc>
          <w:tcPr>
            <w:tcW w:w="392"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788" w:type="dxa"/>
          </w:tcPr>
          <w:p w:rsidR="00C22E5A" w:rsidRPr="00C22E5A" w:rsidRDefault="00C22E5A" w:rsidP="00582CB6">
            <w:pPr>
              <w:jc w:val="both"/>
              <w:rPr>
                <w:rFonts w:ascii="Arial" w:hAnsi="Arial" w:cs="Arial"/>
                <w:szCs w:val="22"/>
              </w:rPr>
            </w:pPr>
            <w:r w:rsidRPr="00C22E5A">
              <w:rPr>
                <w:rFonts w:ascii="Arial" w:hAnsi="Arial" w:cs="Arial"/>
                <w:szCs w:val="22"/>
              </w:rPr>
              <w:t>Μη καταπόνηση των υδραυλικών συστημάτων (εμβόλου, σωληνώσεων, αντλιών, κ.λ.π.) λόγω των μικρών παλινδρομικών διαδρομών του εμβόλου σε χαμηλές στροφές του κινητήρα.</w:t>
            </w:r>
          </w:p>
        </w:tc>
      </w:tr>
    </w:tbl>
    <w:p w:rsidR="00C22E5A" w:rsidRPr="00C22E5A" w:rsidRDefault="00C22E5A" w:rsidP="00582CB6">
      <w:pPr>
        <w:jc w:val="both"/>
        <w:rPr>
          <w:rFonts w:ascii="Arial" w:hAnsi="Arial" w:cs="Arial"/>
          <w:szCs w:val="22"/>
        </w:rPr>
      </w:pPr>
      <w:r w:rsidRPr="00C22E5A">
        <w:rPr>
          <w:rFonts w:ascii="Arial" w:hAnsi="Arial" w:cs="Arial"/>
          <w:szCs w:val="22"/>
        </w:rPr>
        <w:t xml:space="preserve">Στο κάτω μέρος του θαλάμου </w:t>
      </w:r>
      <w:r w:rsidR="001E089D">
        <w:rPr>
          <w:rFonts w:ascii="Arial" w:hAnsi="Arial" w:cs="Arial"/>
          <w:szCs w:val="22"/>
        </w:rPr>
        <w:t>θα υπάρχει</w:t>
      </w:r>
      <w:r w:rsidRPr="00C22E5A">
        <w:rPr>
          <w:rFonts w:ascii="Arial" w:hAnsi="Arial" w:cs="Arial"/>
          <w:szCs w:val="22"/>
        </w:rPr>
        <w:t xml:space="preserve"> μια πλάκα συμπίεσης ορθογωνικής διατομής </w:t>
      </w:r>
      <w:r w:rsidR="005642F7">
        <w:rPr>
          <w:rFonts w:ascii="Arial" w:hAnsi="Arial" w:cs="Arial"/>
          <w:szCs w:val="22"/>
        </w:rPr>
        <w:t xml:space="preserve">κατάλληλου </w:t>
      </w:r>
      <w:r w:rsidRPr="00C22E5A">
        <w:rPr>
          <w:rFonts w:ascii="Arial" w:hAnsi="Arial" w:cs="Arial"/>
          <w:szCs w:val="22"/>
        </w:rPr>
        <w:t>πλάτους</w:t>
      </w:r>
      <w:r w:rsidR="005642F7">
        <w:rPr>
          <w:rFonts w:ascii="Arial" w:hAnsi="Arial" w:cs="Arial"/>
          <w:szCs w:val="22"/>
        </w:rPr>
        <w:t xml:space="preserve"> </w:t>
      </w:r>
      <w:r w:rsidRPr="00C22E5A">
        <w:rPr>
          <w:rFonts w:ascii="Arial" w:hAnsi="Arial" w:cs="Arial"/>
          <w:szCs w:val="22"/>
        </w:rPr>
        <w:t>ύψους</w:t>
      </w:r>
      <w:r w:rsidR="005642F7">
        <w:rPr>
          <w:rFonts w:ascii="Arial" w:hAnsi="Arial" w:cs="Arial"/>
          <w:szCs w:val="22"/>
        </w:rPr>
        <w:t xml:space="preserve"> και </w:t>
      </w:r>
      <w:r w:rsidRPr="00C22E5A">
        <w:rPr>
          <w:rFonts w:ascii="Arial" w:hAnsi="Arial" w:cs="Arial"/>
          <w:szCs w:val="22"/>
        </w:rPr>
        <w:t xml:space="preserve">μήκους, </w:t>
      </w:r>
      <w:r w:rsidR="004A4BD7">
        <w:rPr>
          <w:rFonts w:ascii="Arial" w:hAnsi="Arial" w:cs="Arial"/>
          <w:szCs w:val="22"/>
        </w:rPr>
        <w:t>πολύ</w:t>
      </w:r>
      <w:r w:rsidRPr="00C22E5A">
        <w:rPr>
          <w:rFonts w:ascii="Arial" w:hAnsi="Arial" w:cs="Arial"/>
          <w:szCs w:val="22"/>
        </w:rPr>
        <w:t xml:space="preserve"> ισχυρής κατασκευής. Το ικρίωμα της πλάκας </w:t>
      </w:r>
      <w:r w:rsidR="004A4BD7">
        <w:rPr>
          <w:rFonts w:ascii="Arial" w:hAnsi="Arial" w:cs="Arial"/>
          <w:szCs w:val="22"/>
        </w:rPr>
        <w:t xml:space="preserve">θα </w:t>
      </w:r>
      <w:r w:rsidRPr="00C22E5A">
        <w:rPr>
          <w:rFonts w:ascii="Arial" w:hAnsi="Arial" w:cs="Arial"/>
          <w:szCs w:val="22"/>
        </w:rPr>
        <w:t xml:space="preserve">αποτελείται από ένα δικτύωμα κοιλοδοκών </w:t>
      </w:r>
      <w:r w:rsidR="00426910">
        <w:rPr>
          <w:rFonts w:ascii="Arial" w:hAnsi="Arial" w:cs="Arial"/>
          <w:szCs w:val="22"/>
        </w:rPr>
        <w:t>κατάλληλης διατομής</w:t>
      </w:r>
      <w:r w:rsidRPr="00C22E5A">
        <w:rPr>
          <w:rFonts w:ascii="Arial" w:hAnsi="Arial" w:cs="Arial"/>
          <w:szCs w:val="22"/>
        </w:rPr>
        <w:t xml:space="preserve"> και εξωτερικά </w:t>
      </w:r>
      <w:r w:rsidR="004A4BD7">
        <w:rPr>
          <w:rFonts w:ascii="Arial" w:hAnsi="Arial" w:cs="Arial"/>
          <w:szCs w:val="22"/>
        </w:rPr>
        <w:t>θα επενδύεται</w:t>
      </w:r>
      <w:r w:rsidRPr="00C22E5A">
        <w:rPr>
          <w:rFonts w:ascii="Arial" w:hAnsi="Arial" w:cs="Arial"/>
          <w:szCs w:val="22"/>
        </w:rPr>
        <w:t xml:space="preserve"> με χαλυβδοέλασμα </w:t>
      </w:r>
      <w:r w:rsidR="004A4BD7">
        <w:rPr>
          <w:rFonts w:ascii="Arial" w:hAnsi="Arial" w:cs="Arial"/>
          <w:szCs w:val="22"/>
        </w:rPr>
        <w:t xml:space="preserve">τύπου </w:t>
      </w:r>
      <w:r w:rsidR="004A4BD7" w:rsidRPr="00C22E5A">
        <w:rPr>
          <w:rFonts w:ascii="Arial" w:hAnsi="Arial" w:cs="Arial"/>
          <w:szCs w:val="22"/>
        </w:rPr>
        <w:t>HARDOX 450</w:t>
      </w:r>
      <w:r w:rsidR="004A4BD7">
        <w:rPr>
          <w:rFonts w:ascii="Arial" w:hAnsi="Arial" w:cs="Arial"/>
          <w:szCs w:val="22"/>
        </w:rPr>
        <w:t xml:space="preserve"> πάχους ≥</w:t>
      </w:r>
      <w:r w:rsidRPr="00C22E5A">
        <w:rPr>
          <w:rFonts w:ascii="Arial" w:hAnsi="Arial" w:cs="Arial"/>
          <w:szCs w:val="22"/>
        </w:rPr>
        <w:t>6mm.</w:t>
      </w:r>
    </w:p>
    <w:p w:rsidR="00C22E5A" w:rsidRPr="00C22E5A" w:rsidRDefault="00C22E5A" w:rsidP="00582CB6">
      <w:pPr>
        <w:jc w:val="both"/>
        <w:rPr>
          <w:rFonts w:ascii="Arial" w:hAnsi="Arial" w:cs="Arial"/>
          <w:szCs w:val="22"/>
        </w:rPr>
      </w:pPr>
      <w:r w:rsidRPr="00C22E5A">
        <w:rPr>
          <w:rFonts w:ascii="Arial" w:hAnsi="Arial" w:cs="Arial"/>
          <w:szCs w:val="22"/>
        </w:rPr>
        <w:t xml:space="preserve">Η πλάκα συμπίεσης </w:t>
      </w:r>
      <w:r w:rsidR="004A4BD7">
        <w:rPr>
          <w:rFonts w:ascii="Arial" w:hAnsi="Arial" w:cs="Arial"/>
          <w:szCs w:val="22"/>
        </w:rPr>
        <w:t xml:space="preserve">θα </w:t>
      </w:r>
      <w:r w:rsidRPr="00C22E5A">
        <w:rPr>
          <w:rFonts w:ascii="Arial" w:hAnsi="Arial" w:cs="Arial"/>
          <w:szCs w:val="22"/>
        </w:rPr>
        <w:t>ολισθαίνει πάνω σε δύο διαμήκεις οδηγούς μέσω τεσσάρων ολισθητήρων.</w:t>
      </w:r>
    </w:p>
    <w:p w:rsidR="00C22E5A" w:rsidRPr="00C22E5A" w:rsidRDefault="00C22E5A" w:rsidP="00582CB6">
      <w:pPr>
        <w:jc w:val="both"/>
        <w:rPr>
          <w:rFonts w:ascii="Arial" w:hAnsi="Arial" w:cs="Arial"/>
          <w:szCs w:val="22"/>
        </w:rPr>
      </w:pPr>
      <w:r w:rsidRPr="00C22E5A">
        <w:rPr>
          <w:rFonts w:ascii="Arial" w:hAnsi="Arial" w:cs="Arial"/>
          <w:szCs w:val="22"/>
        </w:rPr>
        <w:t xml:space="preserve">Στο επάνω τμήμα του θαλάμου και εφαπτόμενος της πλάκας συμπίεσης </w:t>
      </w:r>
      <w:r w:rsidR="00423FAC">
        <w:rPr>
          <w:rFonts w:ascii="Arial" w:hAnsi="Arial" w:cs="Arial"/>
          <w:szCs w:val="22"/>
        </w:rPr>
        <w:t xml:space="preserve">θα </w:t>
      </w:r>
      <w:r w:rsidRPr="00C22E5A">
        <w:rPr>
          <w:rFonts w:ascii="Arial" w:hAnsi="Arial" w:cs="Arial"/>
          <w:szCs w:val="22"/>
        </w:rPr>
        <w:t xml:space="preserve">τοποθετείται ο ωθητήρας εκκένωσης ο οποίος </w:t>
      </w:r>
      <w:r w:rsidR="00423FAC">
        <w:rPr>
          <w:rFonts w:ascii="Arial" w:hAnsi="Arial" w:cs="Arial"/>
          <w:szCs w:val="22"/>
        </w:rPr>
        <w:t xml:space="preserve">θα </w:t>
      </w:r>
      <w:r w:rsidRPr="00C22E5A">
        <w:rPr>
          <w:rFonts w:ascii="Arial" w:hAnsi="Arial" w:cs="Arial"/>
          <w:szCs w:val="22"/>
        </w:rPr>
        <w:t xml:space="preserve">κατασκευάζεται από ένα δικτύωμα κοιλοδοκών και </w:t>
      </w:r>
      <w:r w:rsidR="00423FAC">
        <w:rPr>
          <w:rFonts w:ascii="Arial" w:hAnsi="Arial" w:cs="Arial"/>
          <w:szCs w:val="22"/>
        </w:rPr>
        <w:t xml:space="preserve">θα </w:t>
      </w:r>
      <w:r w:rsidRPr="00C22E5A">
        <w:rPr>
          <w:rFonts w:ascii="Arial" w:hAnsi="Arial" w:cs="Arial"/>
          <w:szCs w:val="22"/>
        </w:rPr>
        <w:t xml:space="preserve">είναι επενδεδυμένος με χαλυβδοέλασμα </w:t>
      </w:r>
      <w:r w:rsidR="00423FAC">
        <w:rPr>
          <w:rFonts w:ascii="Arial" w:hAnsi="Arial" w:cs="Arial"/>
          <w:szCs w:val="22"/>
        </w:rPr>
        <w:t xml:space="preserve">τύπου </w:t>
      </w:r>
      <w:r w:rsidR="00423FAC" w:rsidRPr="00C22E5A">
        <w:rPr>
          <w:rFonts w:ascii="Arial" w:hAnsi="Arial" w:cs="Arial"/>
          <w:szCs w:val="22"/>
        </w:rPr>
        <w:t xml:space="preserve">HARDOX 400 </w:t>
      </w:r>
      <w:r w:rsidRPr="00C22E5A">
        <w:rPr>
          <w:rFonts w:ascii="Arial" w:hAnsi="Arial" w:cs="Arial"/>
          <w:szCs w:val="22"/>
        </w:rPr>
        <w:t>πάχους</w:t>
      </w:r>
      <w:r w:rsidR="00423FAC">
        <w:rPr>
          <w:rFonts w:ascii="Arial" w:hAnsi="Arial" w:cs="Arial"/>
          <w:szCs w:val="22"/>
        </w:rPr>
        <w:t xml:space="preserve">≥ </w:t>
      </w:r>
      <w:r w:rsidRPr="00C22E5A">
        <w:rPr>
          <w:rFonts w:ascii="Arial" w:hAnsi="Arial" w:cs="Arial"/>
          <w:szCs w:val="22"/>
        </w:rPr>
        <w:t xml:space="preserve">4mm και </w:t>
      </w:r>
      <w:r w:rsidR="00423FAC">
        <w:rPr>
          <w:rFonts w:ascii="Arial" w:hAnsi="Arial" w:cs="Arial"/>
          <w:szCs w:val="22"/>
        </w:rPr>
        <w:t xml:space="preserve">θα </w:t>
      </w:r>
      <w:r w:rsidRPr="00C22E5A">
        <w:rPr>
          <w:rFonts w:ascii="Arial" w:hAnsi="Arial" w:cs="Arial"/>
          <w:szCs w:val="22"/>
        </w:rPr>
        <w:t>ολισθαίνει πάνω σε δύο άλλους οδηγούς μέσω τεσσάρων ολισθητήρων</w:t>
      </w:r>
      <w:r w:rsidR="00423FAC">
        <w:rPr>
          <w:rFonts w:ascii="Arial" w:hAnsi="Arial" w:cs="Arial"/>
          <w:szCs w:val="22"/>
        </w:rPr>
        <w:t>.</w:t>
      </w:r>
    </w:p>
    <w:p w:rsidR="00C22E5A" w:rsidRPr="00C22E5A" w:rsidRDefault="00C22E5A" w:rsidP="00582CB6">
      <w:pPr>
        <w:jc w:val="both"/>
        <w:rPr>
          <w:rFonts w:ascii="Arial" w:hAnsi="Arial" w:cs="Arial"/>
          <w:szCs w:val="22"/>
        </w:rPr>
      </w:pPr>
    </w:p>
    <w:p w:rsidR="00C22E5A" w:rsidRPr="00C617D6" w:rsidRDefault="00C22E5A" w:rsidP="00582CB6">
      <w:pPr>
        <w:pStyle w:val="7"/>
        <w:jc w:val="both"/>
        <w:rPr>
          <w:rFonts w:ascii="Arial" w:hAnsi="Arial" w:cs="Arial"/>
          <w:i w:val="0"/>
          <w:iCs w:val="0"/>
          <w:color w:val="auto"/>
          <w:sz w:val="24"/>
          <w:szCs w:val="22"/>
        </w:rPr>
      </w:pPr>
      <w:r w:rsidRPr="00C617D6">
        <w:rPr>
          <w:rFonts w:ascii="Arial" w:hAnsi="Arial" w:cs="Arial"/>
          <w:i w:val="0"/>
          <w:iCs w:val="0"/>
          <w:color w:val="auto"/>
          <w:sz w:val="24"/>
          <w:szCs w:val="22"/>
        </w:rPr>
        <w:t>Τρόπος λειτουργίας</w:t>
      </w:r>
    </w:p>
    <w:p w:rsidR="00C22E5A" w:rsidRPr="00C617D6" w:rsidRDefault="00C22E5A" w:rsidP="00582CB6">
      <w:pPr>
        <w:jc w:val="both"/>
        <w:rPr>
          <w:rFonts w:ascii="Arial" w:hAnsi="Arial" w:cs="Arial"/>
          <w:szCs w:val="22"/>
        </w:rPr>
      </w:pPr>
      <w:r w:rsidRPr="00C617D6">
        <w:rPr>
          <w:rFonts w:ascii="Arial" w:hAnsi="Arial" w:cs="Arial"/>
          <w:szCs w:val="22"/>
        </w:rPr>
        <w:t>Κατά την διάρκεια της εκκένωσης των απορριμμάτων ενεργοποιείται μέσω τηλεχειριστηρίου ο μηχανισμός συμπίεσης και η πλάκα συμπίεσης εκτελεί αυτόματα τρείς παλινδρομικές κινήσεις μέσα στον θάλαμο. Η κίνηση αυτή επαναλαμβάνεται μέχρι να ανάψει η φωτεινή ένδειξη για πλήρωση του θαλάμου κατά τα  ¾ της χωρητικότητάς του. Στην συνέχεια ο χειριστής ή οδηγός θα πρέπει να δώσει ιδιαίτερη προσοχή στην τροφοδοσία του οχήματος με απορρίμματα έτσι ώστε να επιτευχθεί η μέγιστη απόδοσή του. Μέχρι εκείνη την στιγμή η εκκένωση των απορ/των γίνεται απρόσκοπτα. Οταν ολοκληρωθεί η συμπίεση τότε ανάβει η φωτεινή ένδειξη «πλήρες» και σταματάει ο κύκλος συμπίεσης.</w:t>
      </w:r>
    </w:p>
    <w:p w:rsidR="00C22E5A" w:rsidRPr="00C22E5A" w:rsidRDefault="00C22E5A" w:rsidP="00582CB6">
      <w:pPr>
        <w:jc w:val="both"/>
        <w:rPr>
          <w:rFonts w:ascii="Arial" w:hAnsi="Arial" w:cs="Arial"/>
          <w:szCs w:val="22"/>
        </w:rPr>
      </w:pPr>
      <w:r w:rsidRPr="00C617D6">
        <w:rPr>
          <w:rFonts w:ascii="Arial" w:hAnsi="Arial" w:cs="Arial"/>
          <w:szCs w:val="22"/>
        </w:rPr>
        <w:t>Κατά την διάρκεια της εκκένωσης των απορρριμμάτων στην χωματερή και αφού δοθεί εντολή με το άνοιγμα της οπίσθιας θύρας τότε και μόνο ενεργοποιείται ο μηχανισμός συμπίεσης και συμπαρασύρει τον ωθητήρα εκκένωσης για την ολοσχερή εκβολή των απορριμμάτων από τον θάλαμο. Η διαδρομή τόσο του μηχανισμού συμπίεσης όσο και του ωθητήρα επιτυγχάνεται μέσω τηλεσκοπικού εμβόλου</w:t>
      </w:r>
      <w:r w:rsidR="00426910">
        <w:rPr>
          <w:rFonts w:ascii="Arial" w:hAnsi="Arial" w:cs="Arial"/>
          <w:szCs w:val="22"/>
        </w:rPr>
        <w:t xml:space="preserve"> κατάλληλου</w:t>
      </w:r>
      <w:r w:rsidRPr="00C617D6">
        <w:rPr>
          <w:rFonts w:ascii="Arial" w:hAnsi="Arial" w:cs="Arial"/>
          <w:szCs w:val="22"/>
        </w:rPr>
        <w:t xml:space="preserve"> μήκους.</w:t>
      </w:r>
    </w:p>
    <w:p w:rsidR="00C22E5A" w:rsidRPr="00C22E5A" w:rsidRDefault="00C22E5A" w:rsidP="00582CB6">
      <w:pPr>
        <w:pStyle w:val="a7"/>
        <w:tabs>
          <w:tab w:val="clear" w:pos="4153"/>
          <w:tab w:val="clear" w:pos="8306"/>
        </w:tabs>
        <w:spacing w:line="240" w:lineRule="exact"/>
        <w:rPr>
          <w:rFonts w:cs="Arial"/>
          <w:szCs w:val="22"/>
          <w:lang w:val="el-GR"/>
        </w:rPr>
      </w:pPr>
    </w:p>
    <w:p w:rsidR="00C22E5A" w:rsidRPr="00C22E5A" w:rsidRDefault="00C22E5A" w:rsidP="00582CB6">
      <w:pPr>
        <w:jc w:val="both"/>
        <w:rPr>
          <w:rFonts w:ascii="Arial" w:hAnsi="Arial" w:cs="Arial"/>
          <w:szCs w:val="22"/>
        </w:rPr>
      </w:pPr>
      <w:r w:rsidRPr="00C22E5A">
        <w:rPr>
          <w:rFonts w:ascii="Arial" w:hAnsi="Arial" w:cs="Arial"/>
          <w:szCs w:val="22"/>
        </w:rPr>
        <w:t>Θύρα φόρτωσης των απορριμμάτων</w:t>
      </w:r>
    </w:p>
    <w:p w:rsidR="00C22E5A" w:rsidRPr="00C22E5A" w:rsidRDefault="00C22E5A" w:rsidP="00582CB6">
      <w:pPr>
        <w:jc w:val="both"/>
        <w:rPr>
          <w:rFonts w:ascii="Arial" w:hAnsi="Arial" w:cs="Arial"/>
          <w:szCs w:val="22"/>
        </w:rPr>
      </w:pPr>
      <w:r w:rsidRPr="00C22E5A">
        <w:rPr>
          <w:rFonts w:ascii="Arial" w:hAnsi="Arial" w:cs="Arial"/>
          <w:szCs w:val="22"/>
        </w:rPr>
        <w:t xml:space="preserve">Στο εμπρόσθιο τμήμα της οροφής του θαλάμου </w:t>
      </w:r>
      <w:r w:rsidR="00587303">
        <w:rPr>
          <w:rFonts w:ascii="Arial" w:hAnsi="Arial" w:cs="Arial"/>
          <w:szCs w:val="22"/>
        </w:rPr>
        <w:t xml:space="preserve">θα </w:t>
      </w:r>
      <w:r w:rsidRPr="00C22E5A">
        <w:rPr>
          <w:rFonts w:ascii="Arial" w:hAnsi="Arial" w:cs="Arial"/>
          <w:szCs w:val="22"/>
        </w:rPr>
        <w:t xml:space="preserve">βρίσκεται η θύρα φόρτωσης </w:t>
      </w:r>
      <w:r w:rsidR="00587303">
        <w:rPr>
          <w:rFonts w:ascii="Arial" w:hAnsi="Arial" w:cs="Arial"/>
          <w:szCs w:val="22"/>
        </w:rPr>
        <w:t xml:space="preserve">καταλλήλων </w:t>
      </w:r>
      <w:r w:rsidRPr="00C22E5A">
        <w:rPr>
          <w:rFonts w:ascii="Arial" w:hAnsi="Arial" w:cs="Arial"/>
          <w:szCs w:val="22"/>
        </w:rPr>
        <w:t>διαστάσεων</w:t>
      </w:r>
      <w:r w:rsidR="00587303">
        <w:rPr>
          <w:rFonts w:ascii="Arial" w:hAnsi="Arial" w:cs="Arial"/>
          <w:szCs w:val="22"/>
        </w:rPr>
        <w:t>.</w:t>
      </w:r>
      <w:r w:rsidRPr="00C22E5A">
        <w:rPr>
          <w:rFonts w:ascii="Arial" w:hAnsi="Arial" w:cs="Arial"/>
          <w:szCs w:val="22"/>
        </w:rPr>
        <w:t xml:space="preserve">  </w:t>
      </w:r>
    </w:p>
    <w:p w:rsidR="00C22E5A" w:rsidRPr="00C22E5A" w:rsidRDefault="00C22E5A" w:rsidP="00582CB6">
      <w:pPr>
        <w:jc w:val="both"/>
        <w:rPr>
          <w:rFonts w:ascii="Arial" w:hAnsi="Arial" w:cs="Arial"/>
          <w:szCs w:val="22"/>
        </w:rPr>
      </w:pPr>
      <w:r w:rsidRPr="00C22E5A">
        <w:rPr>
          <w:rFonts w:ascii="Arial" w:hAnsi="Arial" w:cs="Arial"/>
          <w:szCs w:val="22"/>
        </w:rPr>
        <w:t xml:space="preserve">Η θύρα αυτή </w:t>
      </w:r>
      <w:r w:rsidR="00587303">
        <w:rPr>
          <w:rFonts w:ascii="Arial" w:hAnsi="Arial" w:cs="Arial"/>
          <w:szCs w:val="22"/>
        </w:rPr>
        <w:t xml:space="preserve">θα </w:t>
      </w:r>
      <w:r w:rsidRPr="00C22E5A">
        <w:rPr>
          <w:rFonts w:ascii="Arial" w:hAnsi="Arial" w:cs="Arial"/>
          <w:szCs w:val="22"/>
        </w:rPr>
        <w:t xml:space="preserve">σφραγίζεται κατά την μεταφορά από μία μεταλλική θυρίδα η </w:t>
      </w:r>
      <w:r w:rsidR="00587303">
        <w:rPr>
          <w:rFonts w:ascii="Arial" w:hAnsi="Arial" w:cs="Arial"/>
          <w:szCs w:val="22"/>
        </w:rPr>
        <w:t xml:space="preserve">θα </w:t>
      </w:r>
      <w:r w:rsidRPr="00C22E5A">
        <w:rPr>
          <w:rFonts w:ascii="Arial" w:hAnsi="Arial" w:cs="Arial"/>
          <w:szCs w:val="22"/>
        </w:rPr>
        <w:t xml:space="preserve">οποία ανοίγει υδραυλικά. </w:t>
      </w:r>
    </w:p>
    <w:p w:rsidR="00587303" w:rsidRDefault="00587303" w:rsidP="00582CB6">
      <w:pPr>
        <w:jc w:val="both"/>
        <w:rPr>
          <w:rFonts w:ascii="Arial" w:hAnsi="Arial" w:cs="Arial"/>
          <w:szCs w:val="22"/>
        </w:rPr>
      </w:pPr>
    </w:p>
    <w:p w:rsidR="00C22E5A" w:rsidRPr="00C22E5A" w:rsidRDefault="00C22E5A" w:rsidP="00582CB6">
      <w:pPr>
        <w:jc w:val="both"/>
        <w:rPr>
          <w:rFonts w:ascii="Arial" w:hAnsi="Arial" w:cs="Arial"/>
          <w:szCs w:val="22"/>
        </w:rPr>
      </w:pPr>
      <w:r w:rsidRPr="00C22E5A">
        <w:rPr>
          <w:rFonts w:ascii="Arial" w:hAnsi="Arial" w:cs="Arial"/>
          <w:szCs w:val="22"/>
        </w:rPr>
        <w:t>Υδραυλικό σύστημα λειτουργίας</w:t>
      </w:r>
    </w:p>
    <w:p w:rsidR="00C22E5A" w:rsidRPr="00C22E5A" w:rsidRDefault="00C22E5A" w:rsidP="00582CB6">
      <w:pPr>
        <w:jc w:val="both"/>
        <w:rPr>
          <w:rFonts w:ascii="Arial" w:hAnsi="Arial" w:cs="Arial"/>
          <w:szCs w:val="22"/>
        </w:rPr>
      </w:pPr>
      <w:r w:rsidRPr="00C22E5A">
        <w:rPr>
          <w:rFonts w:ascii="Arial" w:hAnsi="Arial" w:cs="Arial"/>
          <w:szCs w:val="22"/>
        </w:rPr>
        <w:t xml:space="preserve">Το υδραυλικό σύστημα </w:t>
      </w:r>
      <w:r w:rsidR="00587303">
        <w:rPr>
          <w:rFonts w:ascii="Arial" w:hAnsi="Arial" w:cs="Arial"/>
          <w:szCs w:val="22"/>
        </w:rPr>
        <w:t xml:space="preserve">θα </w:t>
      </w:r>
      <w:r w:rsidRPr="00C22E5A">
        <w:rPr>
          <w:rFonts w:ascii="Arial" w:hAnsi="Arial" w:cs="Arial"/>
          <w:szCs w:val="22"/>
        </w:rPr>
        <w:t>αποτελείται από τρία μέρη :</w:t>
      </w:r>
    </w:p>
    <w:p w:rsidR="00C22E5A" w:rsidRPr="00C22E5A" w:rsidRDefault="00C22E5A" w:rsidP="00582CB6">
      <w:pPr>
        <w:jc w:val="both"/>
        <w:rPr>
          <w:rFonts w:ascii="Arial" w:hAnsi="Arial" w:cs="Arial"/>
          <w:szCs w:val="22"/>
        </w:rPr>
      </w:pPr>
      <w:r w:rsidRPr="00C22E5A">
        <w:rPr>
          <w:rFonts w:ascii="Arial" w:hAnsi="Arial" w:cs="Arial"/>
          <w:szCs w:val="22"/>
        </w:rPr>
        <w:lastRenderedPageBreak/>
        <w:t>1. Τον αυτόνομο κινητήρα</w:t>
      </w:r>
    </w:p>
    <w:p w:rsidR="00C22E5A" w:rsidRPr="00C22E5A" w:rsidRDefault="00C22E5A" w:rsidP="00582CB6">
      <w:pPr>
        <w:jc w:val="both"/>
        <w:rPr>
          <w:rFonts w:ascii="Arial" w:hAnsi="Arial" w:cs="Arial"/>
          <w:szCs w:val="22"/>
        </w:rPr>
      </w:pPr>
      <w:r w:rsidRPr="00C22E5A">
        <w:rPr>
          <w:rFonts w:ascii="Arial" w:hAnsi="Arial" w:cs="Arial"/>
          <w:szCs w:val="22"/>
        </w:rPr>
        <w:t xml:space="preserve">2. Το υδραυλικό συγκρότημα </w:t>
      </w:r>
    </w:p>
    <w:p w:rsidR="00C22E5A" w:rsidRPr="00C22E5A" w:rsidRDefault="00C22E5A" w:rsidP="00582CB6">
      <w:pPr>
        <w:jc w:val="both"/>
        <w:rPr>
          <w:rFonts w:ascii="Arial" w:hAnsi="Arial" w:cs="Arial"/>
          <w:szCs w:val="22"/>
        </w:rPr>
      </w:pPr>
      <w:r w:rsidRPr="00C22E5A">
        <w:rPr>
          <w:rFonts w:ascii="Arial" w:hAnsi="Arial" w:cs="Arial"/>
          <w:szCs w:val="22"/>
        </w:rPr>
        <w:t>3. Τα υδραυλικά έμβολα</w:t>
      </w:r>
    </w:p>
    <w:p w:rsidR="00C22E5A" w:rsidRPr="00C22E5A" w:rsidRDefault="00C22E5A" w:rsidP="00582CB6">
      <w:pPr>
        <w:pStyle w:val="a7"/>
        <w:tabs>
          <w:tab w:val="clear" w:pos="4153"/>
          <w:tab w:val="clear" w:pos="8306"/>
        </w:tabs>
        <w:spacing w:line="240" w:lineRule="exact"/>
        <w:rPr>
          <w:rFonts w:cs="Arial"/>
          <w:szCs w:val="22"/>
          <w:lang w:val="el-GR"/>
        </w:rPr>
      </w:pPr>
    </w:p>
    <w:tbl>
      <w:tblPr>
        <w:tblW w:w="0" w:type="auto"/>
        <w:tblLayout w:type="fixed"/>
        <w:tblLook w:val="0000"/>
      </w:tblPr>
      <w:tblGrid>
        <w:gridCol w:w="534"/>
        <w:gridCol w:w="425"/>
        <w:gridCol w:w="425"/>
        <w:gridCol w:w="7796"/>
      </w:tblGrid>
      <w:tr w:rsidR="00C22E5A" w:rsidRPr="00C22E5A">
        <w:tc>
          <w:tcPr>
            <w:tcW w:w="534" w:type="dxa"/>
          </w:tcPr>
          <w:p w:rsidR="00C22E5A" w:rsidRPr="00C22E5A" w:rsidRDefault="00C22E5A" w:rsidP="00582CB6">
            <w:pPr>
              <w:jc w:val="both"/>
              <w:rPr>
                <w:rFonts w:ascii="Arial" w:hAnsi="Arial" w:cs="Arial"/>
                <w:szCs w:val="22"/>
              </w:rPr>
            </w:pPr>
            <w:r w:rsidRPr="00C22E5A">
              <w:rPr>
                <w:rFonts w:ascii="Arial" w:hAnsi="Arial" w:cs="Arial"/>
                <w:szCs w:val="22"/>
              </w:rPr>
              <w:t>1.</w:t>
            </w:r>
          </w:p>
        </w:tc>
        <w:tc>
          <w:tcPr>
            <w:tcW w:w="8646" w:type="dxa"/>
            <w:gridSpan w:val="3"/>
          </w:tcPr>
          <w:p w:rsidR="00C22E5A" w:rsidRPr="00C22E5A" w:rsidRDefault="00C22E5A" w:rsidP="00582CB6">
            <w:pPr>
              <w:jc w:val="both"/>
              <w:rPr>
                <w:rFonts w:ascii="Arial" w:hAnsi="Arial" w:cs="Arial"/>
                <w:szCs w:val="22"/>
              </w:rPr>
            </w:pPr>
            <w:r w:rsidRPr="00C22E5A">
              <w:rPr>
                <w:rFonts w:ascii="Arial" w:hAnsi="Arial" w:cs="Arial"/>
                <w:szCs w:val="22"/>
              </w:rPr>
              <w:t xml:space="preserve">Ο κινητήρας </w:t>
            </w:r>
            <w:r w:rsidR="00587303">
              <w:rPr>
                <w:rFonts w:ascii="Arial" w:hAnsi="Arial" w:cs="Arial"/>
                <w:szCs w:val="22"/>
              </w:rPr>
              <w:t xml:space="preserve">θα </w:t>
            </w:r>
            <w:r w:rsidRPr="00C22E5A">
              <w:rPr>
                <w:rFonts w:ascii="Arial" w:hAnsi="Arial" w:cs="Arial"/>
                <w:szCs w:val="22"/>
              </w:rPr>
              <w:t xml:space="preserve">είναι πετρελαιοκινητήρας </w:t>
            </w:r>
            <w:r w:rsidR="00587303">
              <w:rPr>
                <w:rFonts w:ascii="Arial" w:hAnsi="Arial" w:cs="Arial"/>
                <w:szCs w:val="22"/>
              </w:rPr>
              <w:t xml:space="preserve">κατασκευής γνωστού εργοστασίου. </w:t>
            </w:r>
          </w:p>
          <w:p w:rsidR="00C22E5A" w:rsidRPr="00C22E5A" w:rsidRDefault="00C22E5A" w:rsidP="00582CB6">
            <w:pPr>
              <w:jc w:val="both"/>
              <w:rPr>
                <w:rFonts w:ascii="Arial" w:hAnsi="Arial" w:cs="Arial"/>
                <w:szCs w:val="22"/>
              </w:rPr>
            </w:pPr>
            <w:r w:rsidRPr="00C22E5A">
              <w:rPr>
                <w:rFonts w:ascii="Arial" w:hAnsi="Arial" w:cs="Arial"/>
                <w:szCs w:val="22"/>
              </w:rPr>
              <w:t xml:space="preserve">Η ισχύς του κινητήρα </w:t>
            </w:r>
            <w:r w:rsidR="00587303">
              <w:rPr>
                <w:rFonts w:ascii="Arial" w:hAnsi="Arial" w:cs="Arial"/>
                <w:szCs w:val="22"/>
              </w:rPr>
              <w:t xml:space="preserve">θα </w:t>
            </w:r>
            <w:r w:rsidRPr="00C22E5A">
              <w:rPr>
                <w:rFonts w:ascii="Arial" w:hAnsi="Arial" w:cs="Arial"/>
                <w:szCs w:val="22"/>
              </w:rPr>
              <w:t xml:space="preserve">είναι </w:t>
            </w:r>
            <w:r w:rsidR="00587303">
              <w:rPr>
                <w:rFonts w:ascii="Arial" w:hAnsi="Arial" w:cs="Arial"/>
                <w:szCs w:val="22"/>
              </w:rPr>
              <w:t xml:space="preserve">τουλάχιστον </w:t>
            </w:r>
            <w:r w:rsidRPr="00C22E5A">
              <w:rPr>
                <w:rFonts w:ascii="Arial" w:hAnsi="Arial" w:cs="Arial"/>
                <w:szCs w:val="22"/>
              </w:rPr>
              <w:t>5</w:t>
            </w:r>
            <w:r w:rsidR="00587303">
              <w:rPr>
                <w:rFonts w:ascii="Arial" w:hAnsi="Arial" w:cs="Arial"/>
                <w:szCs w:val="22"/>
              </w:rPr>
              <w:t xml:space="preserve">0 </w:t>
            </w:r>
            <w:r w:rsidRPr="00C22E5A">
              <w:rPr>
                <w:rFonts w:ascii="Arial" w:hAnsi="Arial" w:cs="Arial"/>
                <w:szCs w:val="22"/>
              </w:rPr>
              <w:t>HP κατά ISO3046 IFN στις 3000 στρ/λεπτό.</w:t>
            </w:r>
          </w:p>
          <w:p w:rsidR="00C22E5A" w:rsidRPr="00C22E5A" w:rsidRDefault="00587303" w:rsidP="00582CB6">
            <w:pPr>
              <w:jc w:val="both"/>
              <w:rPr>
                <w:rFonts w:ascii="Arial" w:hAnsi="Arial" w:cs="Arial"/>
                <w:szCs w:val="22"/>
              </w:rPr>
            </w:pPr>
            <w:r>
              <w:rPr>
                <w:rFonts w:ascii="Arial" w:hAnsi="Arial" w:cs="Arial"/>
                <w:szCs w:val="22"/>
              </w:rPr>
              <w:t>Θα ε</w:t>
            </w:r>
            <w:r w:rsidR="00C22E5A" w:rsidRPr="00C22E5A">
              <w:rPr>
                <w:rFonts w:ascii="Arial" w:hAnsi="Arial" w:cs="Arial"/>
                <w:szCs w:val="22"/>
              </w:rPr>
              <w:t xml:space="preserve">ίναι αερόψυκτος 3κύλινδρος τετράχρονος χαμηλής όχλησης (silent pack) 70 dba στα </w:t>
            </w:r>
            <w:smartTag w:uri="urn:schemas-microsoft-com:office:smarttags" w:element="metricconverter">
              <w:smartTagPr>
                <w:attr w:name="ProductID" w:val="7 μέτρα"/>
              </w:smartTagPr>
              <w:r w:rsidR="00C22E5A" w:rsidRPr="00C22E5A">
                <w:rPr>
                  <w:rFonts w:ascii="Arial" w:hAnsi="Arial" w:cs="Arial"/>
                  <w:szCs w:val="22"/>
                </w:rPr>
                <w:t>7 μέτρα</w:t>
              </w:r>
            </w:smartTag>
            <w:r w:rsidR="00C22E5A" w:rsidRPr="00C22E5A">
              <w:rPr>
                <w:rFonts w:ascii="Arial" w:hAnsi="Arial" w:cs="Arial"/>
                <w:szCs w:val="22"/>
              </w:rPr>
              <w:t>.</w:t>
            </w:r>
          </w:p>
          <w:p w:rsidR="00C22E5A" w:rsidRPr="00C22E5A" w:rsidRDefault="00074481" w:rsidP="00582CB6">
            <w:pPr>
              <w:jc w:val="both"/>
              <w:rPr>
                <w:rFonts w:ascii="Arial" w:hAnsi="Arial" w:cs="Arial"/>
                <w:szCs w:val="22"/>
              </w:rPr>
            </w:pPr>
            <w:r>
              <w:rPr>
                <w:rFonts w:ascii="Arial" w:hAnsi="Arial" w:cs="Arial"/>
                <w:szCs w:val="22"/>
              </w:rPr>
              <w:t>Θα δ</w:t>
            </w:r>
            <w:r w:rsidR="00C22E5A" w:rsidRPr="00C22E5A">
              <w:rPr>
                <w:rFonts w:ascii="Arial" w:hAnsi="Arial" w:cs="Arial"/>
                <w:szCs w:val="22"/>
              </w:rPr>
              <w:t xml:space="preserve">ιαθέτει φίλτρο αέρος ξηρού τύπου, με σύστημα αυτομάτου ελέγχου του ιμάντα, βοηθητική αντλία τροφοδοσίας πετρελαίου, με αυτόματο εξαερισμό πετρελαίου χωρίς αποσύνδεση σωλήνων, αντεπιστροφής βαλβίδα πετρελαίου, βαλβίδα προστασίας από χαμηλή πίεση λαδιού, σύστημα διακοπής λειτουργίας από διακόπτη και προστασία σε περίπτωση απώλειας ρεύματος, φίλτρο λαδιού,  ηλεκτρικό σύστημα (μίζα δυναμό) </w:t>
            </w:r>
            <w:r w:rsidR="00426910">
              <w:rPr>
                <w:rFonts w:ascii="Arial" w:hAnsi="Arial" w:cs="Arial"/>
                <w:szCs w:val="22"/>
              </w:rPr>
              <w:t xml:space="preserve">τουλάχιστον </w:t>
            </w:r>
            <w:r w:rsidR="00C22E5A" w:rsidRPr="00C22E5A">
              <w:rPr>
                <w:rFonts w:ascii="Arial" w:hAnsi="Arial" w:cs="Arial"/>
                <w:szCs w:val="22"/>
              </w:rPr>
              <w:t xml:space="preserve">12V και δοχείο πετρελαίου </w:t>
            </w:r>
            <w:r w:rsidR="00426910">
              <w:rPr>
                <w:rFonts w:ascii="Arial" w:hAnsi="Arial" w:cs="Arial"/>
                <w:szCs w:val="22"/>
              </w:rPr>
              <w:t xml:space="preserve">τουλάχιστον </w:t>
            </w:r>
            <w:r w:rsidR="00C22E5A" w:rsidRPr="00C22E5A">
              <w:rPr>
                <w:rFonts w:ascii="Arial" w:hAnsi="Arial" w:cs="Arial"/>
                <w:szCs w:val="22"/>
              </w:rPr>
              <w:t>50lt.</w:t>
            </w:r>
          </w:p>
          <w:p w:rsidR="00C22E5A" w:rsidRPr="00C22E5A" w:rsidRDefault="00C22E5A" w:rsidP="00582CB6">
            <w:pPr>
              <w:jc w:val="both"/>
              <w:rPr>
                <w:rFonts w:ascii="Arial" w:hAnsi="Arial" w:cs="Arial"/>
                <w:szCs w:val="22"/>
              </w:rPr>
            </w:pPr>
            <w:r w:rsidRPr="00C22E5A">
              <w:rPr>
                <w:rFonts w:ascii="Arial" w:hAnsi="Arial" w:cs="Arial"/>
                <w:szCs w:val="22"/>
              </w:rPr>
              <w:t xml:space="preserve">Στην έξοδο του κινητήρα </w:t>
            </w:r>
            <w:r w:rsidR="00074481">
              <w:rPr>
                <w:rFonts w:ascii="Arial" w:hAnsi="Arial" w:cs="Arial"/>
                <w:szCs w:val="22"/>
              </w:rPr>
              <w:t xml:space="preserve">θα </w:t>
            </w:r>
            <w:r w:rsidRPr="00C22E5A">
              <w:rPr>
                <w:rFonts w:ascii="Arial" w:hAnsi="Arial" w:cs="Arial"/>
                <w:szCs w:val="22"/>
              </w:rPr>
              <w:t>προσαρμόζεται ειδικό πλατώ για την σύνδεση των αντλιών.</w:t>
            </w:r>
          </w:p>
        </w:tc>
      </w:tr>
      <w:tr w:rsidR="00C22E5A" w:rsidRPr="00C22E5A">
        <w:tc>
          <w:tcPr>
            <w:tcW w:w="534" w:type="dxa"/>
          </w:tcPr>
          <w:p w:rsidR="00C22E5A" w:rsidRPr="00C22E5A" w:rsidRDefault="00C22E5A" w:rsidP="00582CB6">
            <w:pPr>
              <w:spacing w:line="240" w:lineRule="exact"/>
              <w:jc w:val="both"/>
              <w:rPr>
                <w:rFonts w:ascii="Arial" w:hAnsi="Arial" w:cs="Arial"/>
                <w:szCs w:val="22"/>
              </w:rPr>
            </w:pPr>
          </w:p>
        </w:tc>
        <w:tc>
          <w:tcPr>
            <w:tcW w:w="8646" w:type="dxa"/>
            <w:gridSpan w:val="3"/>
          </w:tcPr>
          <w:p w:rsidR="00C22E5A" w:rsidRPr="00C22E5A" w:rsidRDefault="00C22E5A" w:rsidP="00582CB6">
            <w:pPr>
              <w:spacing w:line="240" w:lineRule="exact"/>
              <w:jc w:val="both"/>
              <w:rPr>
                <w:rFonts w:ascii="Arial" w:hAnsi="Arial" w:cs="Arial"/>
                <w:szCs w:val="22"/>
              </w:rPr>
            </w:pPr>
          </w:p>
        </w:tc>
      </w:tr>
      <w:tr w:rsidR="00C22E5A" w:rsidRPr="00C22E5A">
        <w:tc>
          <w:tcPr>
            <w:tcW w:w="534" w:type="dxa"/>
          </w:tcPr>
          <w:p w:rsidR="00C22E5A" w:rsidRPr="00C22E5A" w:rsidRDefault="00C22E5A" w:rsidP="00582CB6">
            <w:pPr>
              <w:jc w:val="both"/>
              <w:rPr>
                <w:rFonts w:ascii="Arial" w:hAnsi="Arial" w:cs="Arial"/>
                <w:szCs w:val="22"/>
              </w:rPr>
            </w:pPr>
            <w:r w:rsidRPr="00C22E5A">
              <w:rPr>
                <w:rFonts w:ascii="Arial" w:hAnsi="Arial" w:cs="Arial"/>
                <w:szCs w:val="22"/>
              </w:rPr>
              <w:t>2.</w:t>
            </w:r>
          </w:p>
        </w:tc>
        <w:tc>
          <w:tcPr>
            <w:tcW w:w="8646" w:type="dxa"/>
            <w:gridSpan w:val="3"/>
          </w:tcPr>
          <w:p w:rsidR="00C22E5A" w:rsidRPr="00C22E5A" w:rsidRDefault="00C22E5A" w:rsidP="00582CB6">
            <w:pPr>
              <w:jc w:val="both"/>
              <w:rPr>
                <w:rFonts w:ascii="Arial" w:hAnsi="Arial" w:cs="Arial"/>
                <w:szCs w:val="22"/>
              </w:rPr>
            </w:pPr>
            <w:r w:rsidRPr="00C22E5A">
              <w:rPr>
                <w:rFonts w:ascii="Arial" w:hAnsi="Arial" w:cs="Arial"/>
                <w:szCs w:val="22"/>
              </w:rPr>
              <w:t xml:space="preserve">Το υδραυλικό συγκρότημα </w:t>
            </w:r>
            <w:r w:rsidR="00074481">
              <w:rPr>
                <w:rFonts w:ascii="Arial" w:hAnsi="Arial" w:cs="Arial"/>
                <w:szCs w:val="22"/>
              </w:rPr>
              <w:t xml:space="preserve">θα </w:t>
            </w:r>
            <w:r w:rsidRPr="00C22E5A">
              <w:rPr>
                <w:rFonts w:ascii="Arial" w:hAnsi="Arial" w:cs="Arial"/>
                <w:szCs w:val="22"/>
              </w:rPr>
              <w:t>αποτελείται από :</w:t>
            </w:r>
          </w:p>
        </w:tc>
      </w:tr>
      <w:tr w:rsidR="00C22E5A" w:rsidRPr="00C22E5A">
        <w:tc>
          <w:tcPr>
            <w:tcW w:w="534"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221" w:type="dxa"/>
            <w:gridSpan w:val="2"/>
          </w:tcPr>
          <w:p w:rsidR="00C22E5A" w:rsidRPr="00C22E5A" w:rsidRDefault="00C22E5A" w:rsidP="00074481">
            <w:pPr>
              <w:jc w:val="both"/>
              <w:rPr>
                <w:rFonts w:ascii="Arial" w:hAnsi="Arial" w:cs="Arial"/>
                <w:szCs w:val="22"/>
              </w:rPr>
            </w:pPr>
            <w:r w:rsidRPr="00C22E5A">
              <w:rPr>
                <w:rFonts w:ascii="Arial" w:hAnsi="Arial" w:cs="Arial"/>
                <w:szCs w:val="22"/>
              </w:rPr>
              <w:t xml:space="preserve">Αντλία υδραυλική, διπλή, γραναζωτή, </w:t>
            </w:r>
            <w:r w:rsidR="00074481">
              <w:rPr>
                <w:rFonts w:ascii="Arial" w:hAnsi="Arial" w:cs="Arial"/>
                <w:szCs w:val="22"/>
              </w:rPr>
              <w:t xml:space="preserve">κατασκευής γνωστού εργοστασίου </w:t>
            </w:r>
            <w:r w:rsidRPr="00C22E5A">
              <w:rPr>
                <w:rFonts w:ascii="Arial" w:hAnsi="Arial" w:cs="Arial"/>
                <w:szCs w:val="22"/>
              </w:rPr>
              <w:t xml:space="preserve"> παροχή</w:t>
            </w:r>
            <w:r w:rsidR="00074481">
              <w:rPr>
                <w:rFonts w:ascii="Arial" w:hAnsi="Arial" w:cs="Arial"/>
                <w:szCs w:val="22"/>
              </w:rPr>
              <w:t xml:space="preserve">ς τουλάχιστον </w:t>
            </w:r>
            <w:r w:rsidRPr="00C22E5A">
              <w:rPr>
                <w:rFonts w:ascii="Arial" w:hAnsi="Arial" w:cs="Arial"/>
                <w:szCs w:val="22"/>
              </w:rPr>
              <w:t>31,</w:t>
            </w:r>
            <w:r w:rsidR="00074481">
              <w:rPr>
                <w:rFonts w:ascii="Arial" w:hAnsi="Arial" w:cs="Arial"/>
                <w:szCs w:val="22"/>
              </w:rPr>
              <w:t>0</w:t>
            </w:r>
            <w:r w:rsidRPr="00C22E5A">
              <w:rPr>
                <w:rFonts w:ascii="Arial" w:hAnsi="Arial" w:cs="Arial"/>
                <w:szCs w:val="22"/>
              </w:rPr>
              <w:t>lt/min +14,</w:t>
            </w:r>
            <w:r w:rsidR="00074481">
              <w:rPr>
                <w:rFonts w:ascii="Arial" w:hAnsi="Arial" w:cs="Arial"/>
                <w:szCs w:val="22"/>
              </w:rPr>
              <w:t>0</w:t>
            </w:r>
            <w:r w:rsidRPr="00C22E5A">
              <w:rPr>
                <w:rFonts w:ascii="Arial" w:hAnsi="Arial" w:cs="Arial"/>
                <w:szCs w:val="22"/>
              </w:rPr>
              <w:t>lt/min στις 1500 σ.α.λ.</w:t>
            </w:r>
          </w:p>
        </w:tc>
      </w:tr>
      <w:tr w:rsidR="00C22E5A" w:rsidRPr="00C22E5A">
        <w:tc>
          <w:tcPr>
            <w:tcW w:w="534"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221" w:type="dxa"/>
            <w:gridSpan w:val="2"/>
          </w:tcPr>
          <w:p w:rsidR="00C22E5A" w:rsidRPr="00C22E5A" w:rsidRDefault="00C22E5A" w:rsidP="00582CB6">
            <w:pPr>
              <w:jc w:val="both"/>
              <w:rPr>
                <w:rFonts w:ascii="Arial" w:hAnsi="Arial" w:cs="Arial"/>
                <w:szCs w:val="22"/>
              </w:rPr>
            </w:pPr>
            <w:r w:rsidRPr="00C22E5A">
              <w:rPr>
                <w:rFonts w:ascii="Arial" w:hAnsi="Arial" w:cs="Arial"/>
                <w:szCs w:val="22"/>
              </w:rPr>
              <w:t xml:space="preserve">Κατανεμητή βαλβίδων ελέγχου </w:t>
            </w:r>
            <w:r w:rsidR="00074481">
              <w:rPr>
                <w:rFonts w:ascii="Arial" w:hAnsi="Arial" w:cs="Arial"/>
                <w:szCs w:val="22"/>
              </w:rPr>
              <w:t xml:space="preserve">κατασκευής γνωστού εργοστασίου </w:t>
            </w:r>
            <w:r w:rsidR="00074481" w:rsidRPr="00C22E5A">
              <w:rPr>
                <w:rFonts w:ascii="Arial" w:hAnsi="Arial" w:cs="Arial"/>
                <w:szCs w:val="22"/>
              </w:rPr>
              <w:t xml:space="preserve"> </w:t>
            </w:r>
            <w:r w:rsidRPr="00C22E5A">
              <w:rPr>
                <w:rFonts w:ascii="Arial" w:hAnsi="Arial" w:cs="Arial"/>
                <w:szCs w:val="22"/>
              </w:rPr>
              <w:t xml:space="preserve">που </w:t>
            </w:r>
            <w:r w:rsidR="00074481">
              <w:rPr>
                <w:rFonts w:ascii="Arial" w:hAnsi="Arial" w:cs="Arial"/>
                <w:szCs w:val="22"/>
              </w:rPr>
              <w:t xml:space="preserve">θα </w:t>
            </w:r>
            <w:r w:rsidRPr="00C22E5A">
              <w:rPr>
                <w:rFonts w:ascii="Arial" w:hAnsi="Arial" w:cs="Arial"/>
                <w:szCs w:val="22"/>
              </w:rPr>
              <w:t>αποτελείται από :</w:t>
            </w:r>
          </w:p>
        </w:tc>
      </w:tr>
      <w:tr w:rsidR="00C22E5A" w:rsidRPr="00C22E5A">
        <w:tc>
          <w:tcPr>
            <w:tcW w:w="534"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7796" w:type="dxa"/>
          </w:tcPr>
          <w:p w:rsidR="00C22E5A" w:rsidRPr="00C22E5A" w:rsidRDefault="00C22E5A" w:rsidP="00582CB6">
            <w:pPr>
              <w:jc w:val="both"/>
              <w:rPr>
                <w:rFonts w:ascii="Arial" w:hAnsi="Arial" w:cs="Arial"/>
                <w:szCs w:val="22"/>
              </w:rPr>
            </w:pPr>
            <w:r w:rsidRPr="00C22E5A">
              <w:rPr>
                <w:rFonts w:ascii="Arial" w:hAnsi="Arial" w:cs="Arial"/>
                <w:szCs w:val="22"/>
              </w:rPr>
              <w:t xml:space="preserve">Βαλβίδα αποφόρτισης που αποφορτίζει με υδραυλική εντολή την μια αντλία </w:t>
            </w:r>
            <w:r w:rsidR="00426910">
              <w:rPr>
                <w:rFonts w:ascii="Arial" w:hAnsi="Arial" w:cs="Arial"/>
                <w:szCs w:val="22"/>
              </w:rPr>
              <w:t xml:space="preserve">περίπου </w:t>
            </w:r>
            <w:r w:rsidRPr="00C22E5A">
              <w:rPr>
                <w:rFonts w:ascii="Arial" w:hAnsi="Arial" w:cs="Arial"/>
                <w:szCs w:val="22"/>
              </w:rPr>
              <w:t>στα 150 BAR.</w:t>
            </w:r>
          </w:p>
        </w:tc>
      </w:tr>
      <w:tr w:rsidR="00C22E5A" w:rsidRPr="00C22E5A">
        <w:tc>
          <w:tcPr>
            <w:tcW w:w="534"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7796" w:type="dxa"/>
          </w:tcPr>
          <w:p w:rsidR="00C22E5A" w:rsidRPr="00C22E5A" w:rsidRDefault="00C22E5A" w:rsidP="00582CB6">
            <w:pPr>
              <w:jc w:val="both"/>
              <w:rPr>
                <w:rFonts w:ascii="Arial" w:hAnsi="Arial" w:cs="Arial"/>
                <w:szCs w:val="22"/>
              </w:rPr>
            </w:pPr>
            <w:r w:rsidRPr="00C22E5A">
              <w:rPr>
                <w:rFonts w:ascii="Arial" w:hAnsi="Arial" w:cs="Arial"/>
                <w:szCs w:val="22"/>
              </w:rPr>
              <w:t>Ασφαλιστική βαλβίδα που ρυθμίζει την μέγιστη πίεση λειτουργίας της δεύτερης αντλίας (περίπου στα 150 BAR).</w:t>
            </w:r>
          </w:p>
        </w:tc>
      </w:tr>
      <w:tr w:rsidR="00C22E5A" w:rsidRPr="00C22E5A">
        <w:tc>
          <w:tcPr>
            <w:tcW w:w="534"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7796" w:type="dxa"/>
          </w:tcPr>
          <w:p w:rsidR="00C22E5A" w:rsidRPr="00C22E5A" w:rsidRDefault="00C22E5A" w:rsidP="00582CB6">
            <w:pPr>
              <w:jc w:val="both"/>
              <w:rPr>
                <w:rFonts w:ascii="Arial" w:hAnsi="Arial" w:cs="Arial"/>
                <w:szCs w:val="22"/>
              </w:rPr>
            </w:pPr>
            <w:r w:rsidRPr="00C22E5A">
              <w:rPr>
                <w:rFonts w:ascii="Arial" w:hAnsi="Arial" w:cs="Arial"/>
                <w:szCs w:val="22"/>
              </w:rPr>
              <w:t>Ηλεκτροβαλβίδα διευθύνσεως NG16 που χρησιμεύει για την κίνηση του μεγάλου τηλεσκοπικού εμβόλου.</w:t>
            </w:r>
          </w:p>
        </w:tc>
      </w:tr>
      <w:tr w:rsidR="00C22E5A" w:rsidRPr="00C22E5A">
        <w:tc>
          <w:tcPr>
            <w:tcW w:w="534"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7796" w:type="dxa"/>
          </w:tcPr>
          <w:p w:rsidR="00C22E5A" w:rsidRPr="00C22E5A" w:rsidRDefault="00C22E5A" w:rsidP="00582CB6">
            <w:pPr>
              <w:jc w:val="both"/>
              <w:rPr>
                <w:rFonts w:ascii="Arial" w:hAnsi="Arial" w:cs="Arial"/>
                <w:szCs w:val="22"/>
              </w:rPr>
            </w:pPr>
            <w:r w:rsidRPr="00C22E5A">
              <w:rPr>
                <w:rFonts w:ascii="Arial" w:hAnsi="Arial" w:cs="Arial"/>
                <w:szCs w:val="22"/>
              </w:rPr>
              <w:t>Ηλεκτροβαλβίδα διευθύνσεων NG6 που χρησιμεύει για το άνοιγμα και κλείσιμο της οπίσθιας θύρας.</w:t>
            </w:r>
          </w:p>
        </w:tc>
      </w:tr>
      <w:tr w:rsidR="00C22E5A" w:rsidRPr="00C22E5A">
        <w:tc>
          <w:tcPr>
            <w:tcW w:w="534"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7796" w:type="dxa"/>
          </w:tcPr>
          <w:p w:rsidR="00C22E5A" w:rsidRPr="00C22E5A" w:rsidRDefault="00C22E5A" w:rsidP="00582CB6">
            <w:pPr>
              <w:jc w:val="both"/>
              <w:rPr>
                <w:rFonts w:ascii="Arial" w:hAnsi="Arial" w:cs="Arial"/>
                <w:szCs w:val="22"/>
              </w:rPr>
            </w:pPr>
            <w:r w:rsidRPr="00C22E5A">
              <w:rPr>
                <w:rFonts w:ascii="Arial" w:hAnsi="Arial" w:cs="Arial"/>
                <w:szCs w:val="22"/>
              </w:rPr>
              <w:t xml:space="preserve">Δοχείο λαδιού χωρητικότητας </w:t>
            </w:r>
            <w:r w:rsidR="00074481">
              <w:rPr>
                <w:rFonts w:ascii="Arial" w:hAnsi="Arial" w:cs="Arial"/>
                <w:szCs w:val="22"/>
              </w:rPr>
              <w:t>≥</w:t>
            </w:r>
            <w:r w:rsidRPr="00C22E5A">
              <w:rPr>
                <w:rFonts w:ascii="Arial" w:hAnsi="Arial" w:cs="Arial"/>
                <w:szCs w:val="22"/>
              </w:rPr>
              <w:t>4</w:t>
            </w:r>
            <w:r w:rsidR="00074481">
              <w:rPr>
                <w:rFonts w:ascii="Arial" w:hAnsi="Arial" w:cs="Arial"/>
                <w:szCs w:val="22"/>
              </w:rPr>
              <w:t>00</w:t>
            </w:r>
            <w:r w:rsidRPr="00C22E5A">
              <w:rPr>
                <w:rFonts w:ascii="Arial" w:hAnsi="Arial" w:cs="Arial"/>
                <w:szCs w:val="22"/>
              </w:rPr>
              <w:t xml:space="preserve"> lt πλήρως εξοπλισμένο με φίλτρα αναρρόφησης και επιστροφής, δείκτη στάθμης και θερμοκρασίας, αναπνευστήρα και πώμα πληρώσεως.</w:t>
            </w:r>
          </w:p>
          <w:p w:rsidR="00C22E5A" w:rsidRPr="00C22E5A" w:rsidRDefault="00C22E5A" w:rsidP="00582CB6">
            <w:pPr>
              <w:jc w:val="both"/>
              <w:rPr>
                <w:rFonts w:ascii="Arial" w:hAnsi="Arial" w:cs="Arial"/>
                <w:szCs w:val="22"/>
              </w:rPr>
            </w:pPr>
            <w:r w:rsidRPr="00C22E5A">
              <w:rPr>
                <w:rFonts w:ascii="Arial" w:hAnsi="Arial" w:cs="Arial"/>
                <w:szCs w:val="22"/>
              </w:rPr>
              <w:t xml:space="preserve">Μέγιστη πίεση λειτουργίας </w:t>
            </w:r>
            <w:r w:rsidR="00074481">
              <w:rPr>
                <w:rFonts w:ascii="Arial" w:hAnsi="Arial" w:cs="Arial"/>
                <w:szCs w:val="22"/>
              </w:rPr>
              <w:t>≥</w:t>
            </w:r>
            <w:r w:rsidRPr="00C22E5A">
              <w:rPr>
                <w:rFonts w:ascii="Arial" w:hAnsi="Arial" w:cs="Arial"/>
                <w:szCs w:val="22"/>
              </w:rPr>
              <w:t>150 BAR</w:t>
            </w:r>
          </w:p>
          <w:p w:rsidR="00C22E5A" w:rsidRPr="00C22E5A" w:rsidRDefault="00C22E5A" w:rsidP="00582CB6">
            <w:pPr>
              <w:jc w:val="both"/>
              <w:rPr>
                <w:rFonts w:ascii="Arial" w:hAnsi="Arial" w:cs="Arial"/>
                <w:szCs w:val="22"/>
              </w:rPr>
            </w:pPr>
            <w:r w:rsidRPr="00C22E5A">
              <w:rPr>
                <w:rFonts w:ascii="Arial" w:hAnsi="Arial" w:cs="Arial"/>
                <w:szCs w:val="22"/>
              </w:rPr>
              <w:t xml:space="preserve">Μέγιστη δύναμη ώθησης </w:t>
            </w:r>
            <w:r w:rsidR="00074481">
              <w:rPr>
                <w:rFonts w:ascii="Arial" w:hAnsi="Arial" w:cs="Arial"/>
                <w:szCs w:val="22"/>
              </w:rPr>
              <w:t>≥</w:t>
            </w:r>
            <w:r w:rsidRPr="00C22E5A">
              <w:rPr>
                <w:rFonts w:ascii="Arial" w:hAnsi="Arial" w:cs="Arial"/>
                <w:szCs w:val="22"/>
              </w:rPr>
              <w:t>5</w:t>
            </w:r>
            <w:r w:rsidR="00426910">
              <w:rPr>
                <w:rFonts w:ascii="Arial" w:hAnsi="Arial" w:cs="Arial"/>
                <w:szCs w:val="22"/>
              </w:rPr>
              <w:t>5</w:t>
            </w:r>
            <w:r w:rsidRPr="00C22E5A">
              <w:rPr>
                <w:rFonts w:ascii="Arial" w:hAnsi="Arial" w:cs="Arial"/>
                <w:szCs w:val="22"/>
              </w:rPr>
              <w:t>.000 daN</w:t>
            </w:r>
          </w:p>
          <w:p w:rsidR="00C22E5A" w:rsidRPr="00C22E5A" w:rsidRDefault="00C22E5A" w:rsidP="00582CB6">
            <w:pPr>
              <w:jc w:val="both"/>
              <w:rPr>
                <w:rFonts w:ascii="Arial" w:hAnsi="Arial" w:cs="Arial"/>
                <w:szCs w:val="22"/>
              </w:rPr>
            </w:pPr>
            <w:r w:rsidRPr="00C22E5A">
              <w:rPr>
                <w:rFonts w:ascii="Arial" w:hAnsi="Arial" w:cs="Arial"/>
                <w:szCs w:val="22"/>
              </w:rPr>
              <w:t>Έξοδος τηλεσκοπικού εμβόλου στις 2700 σ.α.λ.</w:t>
            </w:r>
          </w:p>
          <w:p w:rsidR="00C22E5A" w:rsidRPr="00C22E5A" w:rsidRDefault="00C22E5A" w:rsidP="00582CB6">
            <w:pPr>
              <w:jc w:val="both"/>
              <w:rPr>
                <w:rFonts w:ascii="Arial" w:hAnsi="Arial" w:cs="Arial"/>
                <w:szCs w:val="22"/>
              </w:rPr>
            </w:pPr>
            <w:r w:rsidRPr="00C22E5A">
              <w:rPr>
                <w:rFonts w:ascii="Arial" w:hAnsi="Arial" w:cs="Arial"/>
                <w:szCs w:val="22"/>
              </w:rPr>
              <w:t>Είσοδος τηλεσκοπικού εμβόλου στις 1000 σ.α.λ.</w:t>
            </w:r>
          </w:p>
        </w:tc>
      </w:tr>
    </w:tbl>
    <w:p w:rsidR="00C22E5A" w:rsidRDefault="00C22E5A" w:rsidP="00582CB6">
      <w:pPr>
        <w:jc w:val="both"/>
        <w:rPr>
          <w:rFonts w:ascii="Arial" w:hAnsi="Arial" w:cs="Arial"/>
          <w:szCs w:val="22"/>
        </w:rPr>
      </w:pPr>
    </w:p>
    <w:p w:rsidR="00074481" w:rsidRPr="00C22E5A" w:rsidRDefault="00074481" w:rsidP="00582CB6">
      <w:pPr>
        <w:jc w:val="both"/>
        <w:rPr>
          <w:rFonts w:ascii="Arial" w:hAnsi="Arial" w:cs="Arial"/>
          <w:szCs w:val="22"/>
        </w:rPr>
      </w:pPr>
    </w:p>
    <w:tbl>
      <w:tblPr>
        <w:tblW w:w="0" w:type="auto"/>
        <w:tblLayout w:type="fixed"/>
        <w:tblLook w:val="0000"/>
      </w:tblPr>
      <w:tblGrid>
        <w:gridCol w:w="675"/>
        <w:gridCol w:w="284"/>
        <w:gridCol w:w="8221"/>
      </w:tblGrid>
      <w:tr w:rsidR="00C22E5A" w:rsidRPr="00C22E5A">
        <w:trPr>
          <w:cantSplit/>
        </w:trPr>
        <w:tc>
          <w:tcPr>
            <w:tcW w:w="675" w:type="dxa"/>
          </w:tcPr>
          <w:p w:rsidR="00C22E5A" w:rsidRPr="00C22E5A" w:rsidRDefault="00C22E5A" w:rsidP="00582CB6">
            <w:pPr>
              <w:jc w:val="both"/>
              <w:rPr>
                <w:rFonts w:ascii="Arial" w:hAnsi="Arial" w:cs="Arial"/>
                <w:szCs w:val="22"/>
              </w:rPr>
            </w:pPr>
            <w:r w:rsidRPr="00C22E5A">
              <w:rPr>
                <w:rFonts w:ascii="Arial" w:hAnsi="Arial" w:cs="Arial"/>
                <w:szCs w:val="22"/>
              </w:rPr>
              <w:t>3.</w:t>
            </w:r>
          </w:p>
        </w:tc>
        <w:tc>
          <w:tcPr>
            <w:tcW w:w="8505" w:type="dxa"/>
            <w:gridSpan w:val="2"/>
          </w:tcPr>
          <w:p w:rsidR="00C22E5A" w:rsidRPr="00C22E5A" w:rsidRDefault="00C22E5A" w:rsidP="00582CB6">
            <w:pPr>
              <w:jc w:val="both"/>
              <w:rPr>
                <w:rFonts w:ascii="Arial" w:hAnsi="Arial" w:cs="Arial"/>
                <w:szCs w:val="22"/>
              </w:rPr>
            </w:pPr>
            <w:r w:rsidRPr="00C22E5A">
              <w:rPr>
                <w:rFonts w:ascii="Arial" w:hAnsi="Arial" w:cs="Arial"/>
                <w:szCs w:val="22"/>
              </w:rPr>
              <w:t>Υδραυλικά έμβολα</w:t>
            </w:r>
          </w:p>
        </w:tc>
      </w:tr>
      <w:tr w:rsidR="00C22E5A" w:rsidRPr="00C22E5A">
        <w:trPr>
          <w:cantSplit/>
        </w:trPr>
        <w:tc>
          <w:tcPr>
            <w:tcW w:w="675" w:type="dxa"/>
          </w:tcPr>
          <w:p w:rsidR="00C22E5A" w:rsidRPr="00C22E5A" w:rsidRDefault="00C22E5A" w:rsidP="00582CB6">
            <w:pPr>
              <w:jc w:val="both"/>
              <w:rPr>
                <w:rFonts w:ascii="Arial" w:hAnsi="Arial" w:cs="Arial"/>
                <w:szCs w:val="22"/>
              </w:rPr>
            </w:pPr>
          </w:p>
        </w:tc>
        <w:tc>
          <w:tcPr>
            <w:tcW w:w="284"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221" w:type="dxa"/>
          </w:tcPr>
          <w:p w:rsidR="00C22E5A" w:rsidRPr="00C22E5A" w:rsidRDefault="00C22E5A" w:rsidP="00582CB6">
            <w:pPr>
              <w:jc w:val="both"/>
              <w:rPr>
                <w:rFonts w:ascii="Arial" w:hAnsi="Arial" w:cs="Arial"/>
                <w:szCs w:val="22"/>
              </w:rPr>
            </w:pPr>
            <w:r w:rsidRPr="00C22E5A">
              <w:rPr>
                <w:rFonts w:ascii="Arial" w:hAnsi="Arial" w:cs="Arial"/>
                <w:szCs w:val="22"/>
              </w:rPr>
              <w:t>Υδραυλικό τηλεσκοπικό έμβολο διπλής ενέργειας.</w:t>
            </w:r>
          </w:p>
          <w:p w:rsidR="00C22E5A" w:rsidRPr="00C22E5A" w:rsidRDefault="00C22E5A" w:rsidP="00074481">
            <w:pPr>
              <w:jc w:val="both"/>
              <w:rPr>
                <w:rFonts w:ascii="Arial" w:hAnsi="Arial" w:cs="Arial"/>
                <w:szCs w:val="22"/>
              </w:rPr>
            </w:pPr>
            <w:r w:rsidRPr="00C22E5A">
              <w:rPr>
                <w:rFonts w:ascii="Arial" w:hAnsi="Arial" w:cs="Arial"/>
                <w:szCs w:val="22"/>
              </w:rPr>
              <w:t xml:space="preserve">Μέγιστο μήκος </w:t>
            </w:r>
            <w:smartTag w:uri="urn:schemas-microsoft-com:office:smarttags" w:element="metricconverter">
              <w:smartTagPr>
                <w:attr w:name="ProductID" w:val="8.740 m"/>
              </w:smartTagPr>
              <w:r w:rsidRPr="00C22E5A">
                <w:rPr>
                  <w:rFonts w:ascii="Arial" w:hAnsi="Arial" w:cs="Arial"/>
                  <w:szCs w:val="22"/>
                </w:rPr>
                <w:t>8.740 m</w:t>
              </w:r>
            </w:smartTag>
            <w:r w:rsidRPr="00C22E5A">
              <w:rPr>
                <w:rFonts w:ascii="Arial" w:hAnsi="Arial" w:cs="Arial"/>
                <w:szCs w:val="22"/>
              </w:rPr>
              <w:t xml:space="preserve"> με τέσσερις εκβολές</w:t>
            </w:r>
            <w:r w:rsidR="00074481">
              <w:rPr>
                <w:rFonts w:ascii="Arial" w:hAnsi="Arial" w:cs="Arial"/>
                <w:szCs w:val="22"/>
              </w:rPr>
              <w:t xml:space="preserve"> </w:t>
            </w:r>
            <w:r w:rsidRPr="00C22E5A">
              <w:rPr>
                <w:rFonts w:ascii="Arial" w:hAnsi="Arial" w:cs="Arial"/>
                <w:szCs w:val="22"/>
              </w:rPr>
              <w:t>εμβόλων</w:t>
            </w:r>
          </w:p>
        </w:tc>
      </w:tr>
    </w:tbl>
    <w:p w:rsidR="00C22E5A" w:rsidRPr="00C22E5A" w:rsidRDefault="00C22E5A" w:rsidP="00582CB6">
      <w:pPr>
        <w:jc w:val="both"/>
        <w:rPr>
          <w:rFonts w:ascii="Arial" w:hAnsi="Arial" w:cs="Arial"/>
          <w:szCs w:val="22"/>
        </w:rPr>
      </w:pPr>
    </w:p>
    <w:p w:rsidR="00C22E5A" w:rsidRPr="00C22E5A" w:rsidRDefault="00C22E5A" w:rsidP="00582CB6">
      <w:pPr>
        <w:jc w:val="both"/>
        <w:rPr>
          <w:rFonts w:ascii="Arial" w:hAnsi="Arial" w:cs="Arial"/>
          <w:szCs w:val="22"/>
        </w:rPr>
      </w:pPr>
    </w:p>
    <w:p w:rsidR="00C22E5A" w:rsidRPr="00C22E5A" w:rsidRDefault="00C22E5A" w:rsidP="00582CB6">
      <w:pPr>
        <w:jc w:val="both"/>
        <w:rPr>
          <w:rFonts w:ascii="Arial" w:hAnsi="Arial" w:cs="Arial"/>
          <w:szCs w:val="22"/>
        </w:rPr>
      </w:pPr>
    </w:p>
    <w:tbl>
      <w:tblPr>
        <w:tblW w:w="0" w:type="auto"/>
        <w:tblLayout w:type="fixed"/>
        <w:tblLook w:val="0000"/>
      </w:tblPr>
      <w:tblGrid>
        <w:gridCol w:w="534"/>
        <w:gridCol w:w="425"/>
        <w:gridCol w:w="8221"/>
      </w:tblGrid>
      <w:tr w:rsidR="00C22E5A" w:rsidRPr="00C22E5A">
        <w:trPr>
          <w:cantSplit/>
        </w:trPr>
        <w:tc>
          <w:tcPr>
            <w:tcW w:w="534"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221" w:type="dxa"/>
          </w:tcPr>
          <w:p w:rsidR="00C22E5A" w:rsidRPr="00C22E5A" w:rsidRDefault="00C22E5A" w:rsidP="00074481">
            <w:pPr>
              <w:jc w:val="both"/>
              <w:rPr>
                <w:rFonts w:ascii="Arial" w:hAnsi="Arial" w:cs="Arial"/>
                <w:szCs w:val="22"/>
              </w:rPr>
            </w:pPr>
            <w:r w:rsidRPr="00C22E5A">
              <w:rPr>
                <w:rFonts w:ascii="Arial" w:hAnsi="Arial" w:cs="Arial"/>
                <w:szCs w:val="22"/>
              </w:rPr>
              <w:t xml:space="preserve">Υδραυλικά έμβολα οπίσθιας θύρας, διπλής ενεργείας κατασκευής </w:t>
            </w:r>
            <w:r w:rsidR="00074481">
              <w:rPr>
                <w:rFonts w:ascii="Arial" w:hAnsi="Arial" w:cs="Arial"/>
                <w:szCs w:val="22"/>
              </w:rPr>
              <w:t>γνωστού</w:t>
            </w:r>
            <w:r w:rsidRPr="00C22E5A">
              <w:rPr>
                <w:rFonts w:ascii="Arial" w:hAnsi="Arial" w:cs="Arial"/>
                <w:szCs w:val="22"/>
              </w:rPr>
              <w:t xml:space="preserve"> εργοστασίου διαστάσεων Ø70x45 διαδρομής 850mm, με βαλβίδες συγκράτησης (αντεπίστροφες).</w:t>
            </w:r>
          </w:p>
        </w:tc>
      </w:tr>
      <w:tr w:rsidR="00C22E5A" w:rsidRPr="00C22E5A">
        <w:trPr>
          <w:cantSplit/>
        </w:trPr>
        <w:tc>
          <w:tcPr>
            <w:tcW w:w="534" w:type="dxa"/>
          </w:tcPr>
          <w:p w:rsidR="00C22E5A" w:rsidRPr="00C22E5A" w:rsidRDefault="00C22E5A" w:rsidP="00582CB6">
            <w:pPr>
              <w:jc w:val="both"/>
              <w:rPr>
                <w:rFonts w:ascii="Arial" w:hAnsi="Arial" w:cs="Arial"/>
                <w:szCs w:val="22"/>
              </w:rPr>
            </w:pPr>
          </w:p>
        </w:tc>
        <w:tc>
          <w:tcPr>
            <w:tcW w:w="425"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221" w:type="dxa"/>
          </w:tcPr>
          <w:p w:rsidR="00C22E5A" w:rsidRPr="00C22E5A" w:rsidRDefault="00C22E5A" w:rsidP="00582CB6">
            <w:pPr>
              <w:jc w:val="both"/>
              <w:rPr>
                <w:rFonts w:ascii="Arial" w:hAnsi="Arial" w:cs="Arial"/>
                <w:szCs w:val="22"/>
              </w:rPr>
            </w:pPr>
            <w:r w:rsidRPr="00C22E5A">
              <w:rPr>
                <w:rFonts w:ascii="Arial" w:hAnsi="Arial" w:cs="Arial"/>
                <w:szCs w:val="22"/>
              </w:rPr>
              <w:t>Υδραυλικά έμβολα ανοίγματος θύρας φόρτωσης διπλής ενέργειας, κατασκευής του εργοστασίου μας, διαστάσεις :  Ø30x70 διαδρομής 3.300mm</w:t>
            </w:r>
          </w:p>
        </w:tc>
      </w:tr>
    </w:tbl>
    <w:p w:rsidR="00C22E5A" w:rsidRPr="00C22E5A" w:rsidRDefault="00C22E5A" w:rsidP="00582CB6">
      <w:pPr>
        <w:jc w:val="both"/>
        <w:rPr>
          <w:rFonts w:ascii="Arial" w:hAnsi="Arial" w:cs="Arial"/>
          <w:szCs w:val="22"/>
        </w:rPr>
      </w:pPr>
    </w:p>
    <w:p w:rsidR="00C22E5A" w:rsidRPr="00C22E5A" w:rsidRDefault="00C22E5A" w:rsidP="00582CB6">
      <w:pPr>
        <w:jc w:val="both"/>
        <w:rPr>
          <w:rFonts w:ascii="Arial" w:hAnsi="Arial" w:cs="Arial"/>
          <w:szCs w:val="22"/>
        </w:rPr>
      </w:pPr>
    </w:p>
    <w:p w:rsidR="00C22E5A" w:rsidRPr="00C22E5A" w:rsidRDefault="00C22E5A" w:rsidP="00582CB6">
      <w:pPr>
        <w:jc w:val="both"/>
        <w:rPr>
          <w:rFonts w:ascii="Arial" w:hAnsi="Arial" w:cs="Arial"/>
          <w:szCs w:val="22"/>
        </w:rPr>
      </w:pPr>
      <w:r w:rsidRPr="00C22E5A">
        <w:rPr>
          <w:rFonts w:ascii="Arial" w:hAnsi="Arial" w:cs="Arial"/>
          <w:szCs w:val="22"/>
        </w:rPr>
        <w:t xml:space="preserve">Στο υδραυλικό συγκρότημα εκτός από τους ειδικούς μεταλλικούς σωλήνες πιέσεως οι οποίοι </w:t>
      </w:r>
      <w:r w:rsidR="00074481">
        <w:rPr>
          <w:rFonts w:ascii="Arial" w:hAnsi="Arial" w:cs="Arial"/>
          <w:szCs w:val="22"/>
        </w:rPr>
        <w:t xml:space="preserve">θα </w:t>
      </w:r>
      <w:r w:rsidRPr="00C22E5A">
        <w:rPr>
          <w:rFonts w:ascii="Arial" w:hAnsi="Arial" w:cs="Arial"/>
          <w:szCs w:val="22"/>
        </w:rPr>
        <w:t xml:space="preserve">έχουν υποστεί κατεργασία κατά της οξείδωσης </w:t>
      </w:r>
      <w:r w:rsidR="00074481">
        <w:rPr>
          <w:rFonts w:ascii="Arial" w:hAnsi="Arial" w:cs="Arial"/>
          <w:szCs w:val="22"/>
        </w:rPr>
        <w:t xml:space="preserve">θα </w:t>
      </w:r>
      <w:r w:rsidRPr="00C22E5A">
        <w:rPr>
          <w:rFonts w:ascii="Arial" w:hAnsi="Arial" w:cs="Arial"/>
          <w:szCs w:val="22"/>
        </w:rPr>
        <w:t xml:space="preserve">χρησιμοποιούνται και ελαστικοί σωλήνες του </w:t>
      </w:r>
      <w:r w:rsidR="00074481">
        <w:rPr>
          <w:rFonts w:ascii="Arial" w:hAnsi="Arial" w:cs="Arial"/>
          <w:szCs w:val="22"/>
        </w:rPr>
        <w:t>κατασκευής γνωστού εργοστασίου</w:t>
      </w:r>
      <w:r w:rsidRPr="00C22E5A">
        <w:rPr>
          <w:rFonts w:ascii="Arial" w:hAnsi="Arial" w:cs="Arial"/>
          <w:szCs w:val="22"/>
        </w:rPr>
        <w:t xml:space="preserve"> και είναι :</w:t>
      </w:r>
    </w:p>
    <w:p w:rsidR="00C22E5A" w:rsidRPr="00C22E5A" w:rsidRDefault="00C22E5A" w:rsidP="00582CB6">
      <w:pPr>
        <w:jc w:val="both"/>
        <w:rPr>
          <w:rFonts w:ascii="Arial" w:hAnsi="Arial" w:cs="Arial"/>
          <w:szCs w:val="22"/>
        </w:rPr>
      </w:pPr>
    </w:p>
    <w:tbl>
      <w:tblPr>
        <w:tblW w:w="0" w:type="auto"/>
        <w:tblLayout w:type="fixed"/>
        <w:tblLook w:val="0000"/>
      </w:tblPr>
      <w:tblGrid>
        <w:gridCol w:w="392"/>
        <w:gridCol w:w="8080"/>
      </w:tblGrid>
      <w:tr w:rsidR="00C22E5A" w:rsidRPr="00C22E5A">
        <w:trPr>
          <w:cantSplit/>
        </w:trPr>
        <w:tc>
          <w:tcPr>
            <w:tcW w:w="392"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080" w:type="dxa"/>
          </w:tcPr>
          <w:p w:rsidR="00C22E5A" w:rsidRPr="00C22E5A" w:rsidRDefault="00C22E5A" w:rsidP="00582CB6">
            <w:pPr>
              <w:jc w:val="both"/>
              <w:rPr>
                <w:rFonts w:ascii="Arial" w:hAnsi="Arial" w:cs="Arial"/>
                <w:szCs w:val="22"/>
              </w:rPr>
            </w:pPr>
            <w:r w:rsidRPr="00C22E5A">
              <w:rPr>
                <w:rFonts w:ascii="Arial" w:hAnsi="Arial" w:cs="Arial"/>
                <w:szCs w:val="22"/>
              </w:rPr>
              <w:t>Ελαστικός σωλήνας ½΄΄ R2T EN 857 2SC για πίεση συνεχούς λειτουργίας 310 bar και όριο θραύσης 1240 bar</w:t>
            </w:r>
          </w:p>
        </w:tc>
      </w:tr>
      <w:tr w:rsidR="00C22E5A" w:rsidRPr="00C22E5A">
        <w:trPr>
          <w:cantSplit/>
        </w:trPr>
        <w:tc>
          <w:tcPr>
            <w:tcW w:w="392"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080" w:type="dxa"/>
          </w:tcPr>
          <w:p w:rsidR="00C22E5A" w:rsidRPr="00C22E5A" w:rsidRDefault="00C22E5A" w:rsidP="00582CB6">
            <w:pPr>
              <w:jc w:val="both"/>
              <w:rPr>
                <w:rFonts w:ascii="Arial" w:hAnsi="Arial" w:cs="Arial"/>
                <w:szCs w:val="22"/>
              </w:rPr>
            </w:pPr>
            <w:r w:rsidRPr="00C22E5A">
              <w:rPr>
                <w:rFonts w:ascii="Arial" w:hAnsi="Arial" w:cs="Arial"/>
                <w:szCs w:val="22"/>
              </w:rPr>
              <w:t xml:space="preserve">Ελαστικός σωλήνας πιέσεως 3/8΄΄ R2T EN857 2SC/ISO 11237 type 2SC για πίεση συνεχούς λειτουργίας 225 bar και όριο θραύσης  760 bar. </w:t>
            </w:r>
          </w:p>
        </w:tc>
      </w:tr>
      <w:tr w:rsidR="00C22E5A" w:rsidRPr="00C22E5A">
        <w:trPr>
          <w:cantSplit/>
        </w:trPr>
        <w:tc>
          <w:tcPr>
            <w:tcW w:w="392"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080" w:type="dxa"/>
          </w:tcPr>
          <w:p w:rsidR="00C22E5A" w:rsidRPr="00C22E5A" w:rsidRDefault="00C22E5A" w:rsidP="00582CB6">
            <w:pPr>
              <w:jc w:val="both"/>
              <w:rPr>
                <w:rFonts w:ascii="Arial" w:hAnsi="Arial" w:cs="Arial"/>
                <w:szCs w:val="22"/>
              </w:rPr>
            </w:pPr>
            <w:r w:rsidRPr="00C22E5A">
              <w:rPr>
                <w:rFonts w:ascii="Arial" w:hAnsi="Arial" w:cs="Arial"/>
                <w:szCs w:val="22"/>
              </w:rPr>
              <w:t>Ελαστικός σωλήνας πιέσεως 5/8΄΄ R2T EN857 2SC/ISO 11237 type 2SC  για πίεση συνεχούς λειτουργίας 280 bar και όριο θραύσης 1120 bar.</w:t>
            </w:r>
          </w:p>
        </w:tc>
      </w:tr>
      <w:tr w:rsidR="00C22E5A" w:rsidRPr="00C22E5A">
        <w:trPr>
          <w:cantSplit/>
        </w:trPr>
        <w:tc>
          <w:tcPr>
            <w:tcW w:w="392" w:type="dxa"/>
          </w:tcPr>
          <w:p w:rsidR="00C22E5A" w:rsidRPr="00C22E5A" w:rsidRDefault="00C22E5A" w:rsidP="00582CB6">
            <w:pPr>
              <w:jc w:val="both"/>
              <w:rPr>
                <w:rFonts w:ascii="Arial" w:hAnsi="Arial" w:cs="Arial"/>
                <w:szCs w:val="22"/>
              </w:rPr>
            </w:pPr>
            <w:r w:rsidRPr="00C22E5A">
              <w:rPr>
                <w:rFonts w:ascii="Arial" w:hAnsi="Arial" w:cs="Arial"/>
                <w:szCs w:val="22"/>
              </w:rPr>
              <w:t>-</w:t>
            </w:r>
          </w:p>
        </w:tc>
        <w:tc>
          <w:tcPr>
            <w:tcW w:w="8080" w:type="dxa"/>
          </w:tcPr>
          <w:p w:rsidR="00C22E5A" w:rsidRPr="00C22E5A" w:rsidRDefault="00C22E5A" w:rsidP="00582CB6">
            <w:pPr>
              <w:jc w:val="both"/>
              <w:rPr>
                <w:rFonts w:ascii="Arial" w:hAnsi="Arial" w:cs="Arial"/>
                <w:szCs w:val="22"/>
              </w:rPr>
            </w:pPr>
            <w:r w:rsidRPr="00C22E5A">
              <w:rPr>
                <w:rFonts w:ascii="Arial" w:hAnsi="Arial" w:cs="Arial"/>
                <w:szCs w:val="22"/>
              </w:rPr>
              <w:t>Ελαστικός σωλήνας πιέσεως 2΄΄ R2T EN857 2SC/ISO 11237 type 2SC   για πίεση συνεχούς λειτουργίας 125 bar και όριο θραύσης 630 bar.</w:t>
            </w:r>
          </w:p>
        </w:tc>
      </w:tr>
    </w:tbl>
    <w:p w:rsidR="00C22E5A" w:rsidRPr="00C22E5A" w:rsidRDefault="00C22E5A" w:rsidP="00582CB6">
      <w:pPr>
        <w:jc w:val="both"/>
        <w:rPr>
          <w:rFonts w:ascii="Arial" w:hAnsi="Arial" w:cs="Arial"/>
          <w:szCs w:val="22"/>
        </w:rPr>
      </w:pPr>
    </w:p>
    <w:p w:rsidR="00C22E5A" w:rsidRPr="00C22E5A" w:rsidRDefault="00C22E5A" w:rsidP="00582CB6">
      <w:pPr>
        <w:jc w:val="both"/>
        <w:rPr>
          <w:rFonts w:ascii="Arial" w:hAnsi="Arial" w:cs="Arial"/>
          <w:szCs w:val="22"/>
        </w:rPr>
      </w:pPr>
    </w:p>
    <w:p w:rsidR="00C22E5A" w:rsidRPr="00C22E5A" w:rsidRDefault="00C22E5A" w:rsidP="00582CB6">
      <w:pPr>
        <w:jc w:val="both"/>
        <w:rPr>
          <w:rFonts w:ascii="Arial" w:hAnsi="Arial" w:cs="Arial"/>
          <w:szCs w:val="22"/>
        </w:rPr>
      </w:pPr>
      <w:r w:rsidRPr="00C22E5A">
        <w:rPr>
          <w:rFonts w:ascii="Arial" w:hAnsi="Arial" w:cs="Arial"/>
          <w:szCs w:val="22"/>
        </w:rPr>
        <w:t xml:space="preserve">ΤΗΛΕΧΕΙΡΙΣΤΗΡΙΟ </w:t>
      </w:r>
    </w:p>
    <w:p w:rsidR="00C22E5A" w:rsidRPr="00C22E5A" w:rsidRDefault="00C22E5A" w:rsidP="00582CB6">
      <w:pPr>
        <w:jc w:val="both"/>
        <w:rPr>
          <w:rFonts w:ascii="Arial" w:hAnsi="Arial" w:cs="Arial"/>
          <w:szCs w:val="22"/>
        </w:rPr>
      </w:pPr>
      <w:r w:rsidRPr="00C22E5A">
        <w:rPr>
          <w:rFonts w:ascii="Arial" w:hAnsi="Arial" w:cs="Arial"/>
          <w:szCs w:val="22"/>
        </w:rPr>
        <w:t xml:space="preserve">Όλες οι λειτουργίες και οι κινήσεις του μηχανισμού συμπίεσης και οι κινήσεις του μηχανισμού </w:t>
      </w:r>
      <w:r w:rsidR="0051628D">
        <w:rPr>
          <w:rFonts w:ascii="Arial" w:hAnsi="Arial" w:cs="Arial"/>
          <w:szCs w:val="22"/>
        </w:rPr>
        <w:t xml:space="preserve">θα </w:t>
      </w:r>
      <w:r w:rsidRPr="00C22E5A">
        <w:rPr>
          <w:rFonts w:ascii="Arial" w:hAnsi="Arial" w:cs="Arial"/>
          <w:szCs w:val="22"/>
        </w:rPr>
        <w:t>γίνονται μέσω τηλεχειρισμού.</w:t>
      </w:r>
    </w:p>
    <w:p w:rsidR="00C22E5A" w:rsidRPr="00C22E5A" w:rsidRDefault="00C22E5A" w:rsidP="00582CB6">
      <w:pPr>
        <w:jc w:val="both"/>
        <w:rPr>
          <w:rFonts w:ascii="Arial" w:hAnsi="Arial" w:cs="Arial"/>
          <w:szCs w:val="22"/>
        </w:rPr>
      </w:pPr>
      <w:r w:rsidRPr="00C22E5A">
        <w:rPr>
          <w:rFonts w:ascii="Arial" w:hAnsi="Arial" w:cs="Arial"/>
          <w:szCs w:val="22"/>
        </w:rPr>
        <w:t xml:space="preserve">Το σύστημα </w:t>
      </w:r>
      <w:r w:rsidR="0051628D">
        <w:rPr>
          <w:rFonts w:ascii="Arial" w:hAnsi="Arial" w:cs="Arial"/>
          <w:szCs w:val="22"/>
        </w:rPr>
        <w:t xml:space="preserve">θα </w:t>
      </w:r>
      <w:r w:rsidRPr="00C22E5A">
        <w:rPr>
          <w:rFonts w:ascii="Arial" w:hAnsi="Arial" w:cs="Arial"/>
          <w:szCs w:val="22"/>
        </w:rPr>
        <w:t xml:space="preserve">είναι κατασκευής </w:t>
      </w:r>
      <w:r w:rsidR="0051628D">
        <w:rPr>
          <w:rFonts w:ascii="Arial" w:hAnsi="Arial" w:cs="Arial"/>
          <w:szCs w:val="22"/>
        </w:rPr>
        <w:t>γνωστού εργοστασίου.</w:t>
      </w:r>
    </w:p>
    <w:p w:rsidR="00C22E5A" w:rsidRPr="00C22E5A" w:rsidRDefault="00C22E5A" w:rsidP="00582CB6">
      <w:pPr>
        <w:jc w:val="both"/>
        <w:rPr>
          <w:rFonts w:ascii="Arial" w:hAnsi="Arial" w:cs="Arial"/>
          <w:szCs w:val="22"/>
        </w:rPr>
      </w:pPr>
    </w:p>
    <w:p w:rsidR="00C22E5A" w:rsidRPr="00C617D6" w:rsidRDefault="00C22E5A" w:rsidP="00582CB6">
      <w:pPr>
        <w:jc w:val="both"/>
        <w:rPr>
          <w:rFonts w:ascii="Arial" w:hAnsi="Arial" w:cs="Arial"/>
          <w:szCs w:val="22"/>
        </w:rPr>
      </w:pPr>
      <w:r w:rsidRPr="00C617D6">
        <w:rPr>
          <w:rFonts w:ascii="Arial" w:hAnsi="Arial" w:cs="Arial"/>
          <w:szCs w:val="22"/>
        </w:rPr>
        <w:t>ΤΕΧΝΙΚΑ ΣΤΟΙΧΕΙΑ THΛΕΧΕΙΡΙΣΤΗΡΙΟΥ</w:t>
      </w:r>
    </w:p>
    <w:tbl>
      <w:tblPr>
        <w:tblW w:w="0" w:type="auto"/>
        <w:tblLook w:val="0000"/>
      </w:tblPr>
      <w:tblGrid>
        <w:gridCol w:w="4503"/>
        <w:gridCol w:w="301"/>
        <w:gridCol w:w="4027"/>
      </w:tblGrid>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 xml:space="preserve">Συχνότητα λειτουργίας </w:t>
            </w:r>
          </w:p>
        </w:tc>
        <w:tc>
          <w:tcPr>
            <w:tcW w:w="301"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027" w:type="dxa"/>
          </w:tcPr>
          <w:p w:rsidR="00C22E5A" w:rsidRPr="00C617D6" w:rsidRDefault="00C617D6" w:rsidP="00C617D6">
            <w:pPr>
              <w:jc w:val="both"/>
              <w:rPr>
                <w:rFonts w:ascii="Arial" w:hAnsi="Arial" w:cs="Arial"/>
                <w:szCs w:val="22"/>
              </w:rPr>
            </w:pPr>
            <w:r>
              <w:rPr>
                <w:rFonts w:ascii="Arial" w:hAnsi="Arial" w:cs="Arial"/>
                <w:szCs w:val="22"/>
              </w:rPr>
              <w:t>Περίπου 870</w:t>
            </w:r>
            <w:r w:rsidR="00C22E5A" w:rsidRPr="00C617D6">
              <w:rPr>
                <w:rFonts w:ascii="Arial" w:hAnsi="Arial" w:cs="Arial"/>
                <w:szCs w:val="22"/>
              </w:rPr>
              <w:t xml:space="preserve"> ΜΗΖ</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 xml:space="preserve">Απόσταση λειτουργίας </w:t>
            </w:r>
          </w:p>
        </w:tc>
        <w:tc>
          <w:tcPr>
            <w:tcW w:w="301"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027" w:type="dxa"/>
          </w:tcPr>
          <w:p w:rsidR="00C22E5A" w:rsidRPr="00C617D6" w:rsidRDefault="00C22E5A" w:rsidP="00582CB6">
            <w:pPr>
              <w:jc w:val="both"/>
              <w:rPr>
                <w:rFonts w:ascii="Arial" w:hAnsi="Arial" w:cs="Arial"/>
                <w:szCs w:val="22"/>
              </w:rPr>
            </w:pPr>
            <w:r w:rsidRPr="00C617D6">
              <w:rPr>
                <w:rFonts w:ascii="Arial" w:hAnsi="Arial" w:cs="Arial"/>
                <w:szCs w:val="22"/>
              </w:rPr>
              <w:t>εως 30m</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 xml:space="preserve">Τάση λειτουργίας </w:t>
            </w:r>
          </w:p>
        </w:tc>
        <w:tc>
          <w:tcPr>
            <w:tcW w:w="301"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027" w:type="dxa"/>
          </w:tcPr>
          <w:p w:rsidR="00C22E5A" w:rsidRPr="00C617D6" w:rsidRDefault="00C22E5A" w:rsidP="00582CB6">
            <w:pPr>
              <w:jc w:val="both"/>
              <w:rPr>
                <w:rFonts w:ascii="Arial" w:hAnsi="Arial" w:cs="Arial"/>
                <w:szCs w:val="22"/>
              </w:rPr>
            </w:pPr>
            <w:r w:rsidRPr="00C617D6">
              <w:rPr>
                <w:rFonts w:ascii="Arial" w:hAnsi="Arial" w:cs="Arial"/>
                <w:szCs w:val="22"/>
              </w:rPr>
              <w:t>12/24  V DC</w:t>
            </w:r>
          </w:p>
        </w:tc>
      </w:tr>
      <w:tr w:rsidR="00C22E5A" w:rsidRPr="00160CCE">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 xml:space="preserve">Ρεύμα εξόδων </w:t>
            </w:r>
          </w:p>
        </w:tc>
        <w:tc>
          <w:tcPr>
            <w:tcW w:w="301"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027" w:type="dxa"/>
          </w:tcPr>
          <w:p w:rsidR="00C22E5A" w:rsidRPr="00C617D6" w:rsidRDefault="00C22E5A" w:rsidP="00582CB6">
            <w:pPr>
              <w:jc w:val="both"/>
              <w:rPr>
                <w:rFonts w:ascii="Arial" w:hAnsi="Arial" w:cs="Arial"/>
                <w:szCs w:val="22"/>
                <w:lang w:val="en-US"/>
              </w:rPr>
            </w:pPr>
            <w:r w:rsidRPr="00C617D6">
              <w:rPr>
                <w:rFonts w:ascii="Arial" w:hAnsi="Arial" w:cs="Arial"/>
                <w:szCs w:val="22"/>
                <w:lang w:val="en-US"/>
              </w:rPr>
              <w:t xml:space="preserve">4A DC (10A max </w:t>
            </w:r>
            <w:r w:rsidRPr="00C617D6">
              <w:rPr>
                <w:rFonts w:ascii="Arial" w:hAnsi="Arial" w:cs="Arial"/>
                <w:szCs w:val="22"/>
              </w:rPr>
              <w:t>συνολικά</w:t>
            </w:r>
            <w:r w:rsidRPr="00C617D6">
              <w:rPr>
                <w:rFonts w:ascii="Arial" w:hAnsi="Arial" w:cs="Arial"/>
                <w:szCs w:val="22"/>
                <w:lang w:val="en-US"/>
              </w:rPr>
              <w:t>)</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 xml:space="preserve">Καμπίνα πομπού </w:t>
            </w:r>
          </w:p>
        </w:tc>
        <w:tc>
          <w:tcPr>
            <w:tcW w:w="301"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027" w:type="dxa"/>
          </w:tcPr>
          <w:p w:rsidR="00C22E5A" w:rsidRPr="00C617D6" w:rsidRDefault="00C22E5A" w:rsidP="00582CB6">
            <w:pPr>
              <w:jc w:val="both"/>
              <w:rPr>
                <w:rFonts w:ascii="Arial" w:hAnsi="Arial" w:cs="Arial"/>
                <w:szCs w:val="22"/>
              </w:rPr>
            </w:pPr>
            <w:r w:rsidRPr="00C617D6">
              <w:rPr>
                <w:rFonts w:ascii="Arial" w:hAnsi="Arial" w:cs="Arial"/>
                <w:szCs w:val="22"/>
              </w:rPr>
              <w:t>Υλικό υψηλής αντοχής σε κρούσεις/ πιεστικοί διακόπτες εντολών.</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 xml:space="preserve">Καμπίνα δέκτη </w:t>
            </w:r>
          </w:p>
        </w:tc>
        <w:tc>
          <w:tcPr>
            <w:tcW w:w="301"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027" w:type="dxa"/>
          </w:tcPr>
          <w:p w:rsidR="00C22E5A" w:rsidRPr="00C617D6" w:rsidRDefault="00C22E5A" w:rsidP="00582CB6">
            <w:pPr>
              <w:jc w:val="both"/>
              <w:rPr>
                <w:rFonts w:ascii="Arial" w:hAnsi="Arial" w:cs="Arial"/>
                <w:szCs w:val="22"/>
              </w:rPr>
            </w:pPr>
            <w:r w:rsidRPr="00C617D6">
              <w:rPr>
                <w:rFonts w:ascii="Arial" w:hAnsi="Arial" w:cs="Arial"/>
                <w:szCs w:val="22"/>
              </w:rPr>
              <w:t>Υλικό υψηλής αντοχής σε κρούσεις/βαθμός στεγανότητας</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 xml:space="preserve">Ασφάλεια </w:t>
            </w:r>
          </w:p>
        </w:tc>
        <w:tc>
          <w:tcPr>
            <w:tcW w:w="301"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027" w:type="dxa"/>
          </w:tcPr>
          <w:p w:rsidR="00C22E5A" w:rsidRPr="00C617D6" w:rsidRDefault="00C22E5A" w:rsidP="00582CB6">
            <w:pPr>
              <w:jc w:val="both"/>
              <w:rPr>
                <w:rFonts w:ascii="Arial" w:hAnsi="Arial" w:cs="Arial"/>
                <w:szCs w:val="22"/>
              </w:rPr>
            </w:pPr>
            <w:r w:rsidRPr="00C617D6">
              <w:rPr>
                <w:rFonts w:ascii="Arial" w:hAnsi="Arial" w:cs="Arial"/>
                <w:szCs w:val="22"/>
              </w:rPr>
              <w:t>Κωδικός ταυτότητα για κάθε σετ Εσωτερική ασφ. 10Α&amp;0,5Α</w:t>
            </w:r>
          </w:p>
        </w:tc>
      </w:tr>
      <w:tr w:rsidR="00C22E5A" w:rsidRPr="00C22E5A">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Τοποθέτηση</w:t>
            </w:r>
          </w:p>
        </w:tc>
        <w:tc>
          <w:tcPr>
            <w:tcW w:w="301"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027" w:type="dxa"/>
          </w:tcPr>
          <w:p w:rsidR="00C22E5A" w:rsidRPr="00C22E5A" w:rsidRDefault="00C22E5A" w:rsidP="0051628D">
            <w:pPr>
              <w:jc w:val="both"/>
              <w:rPr>
                <w:rFonts w:ascii="Arial" w:hAnsi="Arial" w:cs="Arial"/>
                <w:szCs w:val="22"/>
              </w:rPr>
            </w:pPr>
            <w:r w:rsidRPr="00C617D6">
              <w:rPr>
                <w:rFonts w:ascii="Arial" w:hAnsi="Arial" w:cs="Arial"/>
                <w:szCs w:val="22"/>
              </w:rPr>
              <w:t>Εξωτερική</w:t>
            </w:r>
          </w:p>
        </w:tc>
      </w:tr>
    </w:tbl>
    <w:p w:rsidR="00C22E5A" w:rsidRPr="00C22E5A" w:rsidRDefault="00C22E5A" w:rsidP="00582CB6">
      <w:pPr>
        <w:jc w:val="both"/>
        <w:rPr>
          <w:rFonts w:ascii="Arial" w:hAnsi="Arial" w:cs="Arial"/>
          <w:szCs w:val="22"/>
        </w:rPr>
      </w:pPr>
    </w:p>
    <w:p w:rsidR="00C22E5A" w:rsidRPr="00C22E5A" w:rsidRDefault="00C22E5A" w:rsidP="00582CB6">
      <w:pPr>
        <w:jc w:val="both"/>
        <w:rPr>
          <w:rFonts w:ascii="Arial" w:hAnsi="Arial" w:cs="Arial"/>
          <w:szCs w:val="22"/>
        </w:rPr>
      </w:pPr>
    </w:p>
    <w:p w:rsidR="00C22E5A" w:rsidRPr="00C22E5A" w:rsidRDefault="00C22E5A" w:rsidP="00582CB6">
      <w:pPr>
        <w:jc w:val="both"/>
        <w:rPr>
          <w:rFonts w:ascii="Arial" w:hAnsi="Arial" w:cs="Arial"/>
          <w:szCs w:val="22"/>
        </w:rPr>
      </w:pPr>
    </w:p>
    <w:p w:rsidR="00C22E5A" w:rsidRPr="00C22E5A" w:rsidRDefault="00C22E5A" w:rsidP="00582CB6">
      <w:pPr>
        <w:jc w:val="both"/>
        <w:rPr>
          <w:rFonts w:ascii="Arial" w:hAnsi="Arial" w:cs="Arial"/>
          <w:szCs w:val="22"/>
        </w:rPr>
      </w:pPr>
    </w:p>
    <w:p w:rsidR="00C22E5A" w:rsidRPr="00C22E5A" w:rsidRDefault="00C22E5A" w:rsidP="00582CB6">
      <w:pPr>
        <w:jc w:val="both"/>
        <w:rPr>
          <w:rFonts w:ascii="Arial" w:hAnsi="Arial" w:cs="Arial"/>
          <w:szCs w:val="22"/>
        </w:rPr>
      </w:pPr>
    </w:p>
    <w:p w:rsidR="00C22E5A" w:rsidRPr="00C22E5A" w:rsidRDefault="00C22E5A" w:rsidP="00582CB6">
      <w:pPr>
        <w:jc w:val="both"/>
        <w:rPr>
          <w:rFonts w:ascii="Arial" w:hAnsi="Arial" w:cs="Arial"/>
          <w:szCs w:val="22"/>
        </w:rPr>
      </w:pPr>
    </w:p>
    <w:p w:rsidR="00C22E5A" w:rsidRPr="00C617D6" w:rsidRDefault="00C22E5A" w:rsidP="00582CB6">
      <w:pPr>
        <w:pStyle w:val="1"/>
        <w:rPr>
          <w:b w:val="0"/>
          <w:bCs w:val="0"/>
          <w:kern w:val="0"/>
          <w:szCs w:val="22"/>
          <w:u w:val="none"/>
          <w:lang w:val="el-GR"/>
        </w:rPr>
      </w:pPr>
      <w:r w:rsidRPr="00C617D6">
        <w:rPr>
          <w:b w:val="0"/>
          <w:bCs w:val="0"/>
          <w:kern w:val="0"/>
          <w:szCs w:val="22"/>
          <w:u w:val="none"/>
          <w:lang w:val="el-GR"/>
        </w:rPr>
        <w:t>ΤΕΧΝΙΚΑ ΣΤΟΙΧΕΙΑ ΥΠΕΡΚΑΤΑΣΚΕΥΗΣ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83"/>
        <w:gridCol w:w="4394"/>
      </w:tblGrid>
      <w:tr w:rsidR="00C22E5A" w:rsidRPr="00C617D6">
        <w:tc>
          <w:tcPr>
            <w:tcW w:w="4503" w:type="dxa"/>
          </w:tcPr>
          <w:p w:rsidR="00C22E5A" w:rsidRPr="00C617D6" w:rsidRDefault="00C22E5A" w:rsidP="00582CB6">
            <w:pPr>
              <w:pStyle w:val="2"/>
              <w:jc w:val="both"/>
              <w:rPr>
                <w:rFonts w:ascii="Arial" w:hAnsi="Arial" w:cs="Arial"/>
                <w:b w:val="0"/>
                <w:bCs w:val="0"/>
                <w:sz w:val="24"/>
                <w:szCs w:val="22"/>
              </w:rPr>
            </w:pPr>
            <w:r w:rsidRPr="00C617D6">
              <w:rPr>
                <w:rFonts w:ascii="Arial" w:hAnsi="Arial" w:cs="Arial"/>
                <w:b w:val="0"/>
                <w:bCs w:val="0"/>
                <w:sz w:val="24"/>
                <w:szCs w:val="22"/>
              </w:rPr>
              <w:t>Διαστάσεις Εσωτερικές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C22E5A" w:rsidP="00582CB6">
            <w:pPr>
              <w:jc w:val="both"/>
              <w:rPr>
                <w:rFonts w:ascii="Arial" w:hAnsi="Arial" w:cs="Arial"/>
                <w:szCs w:val="22"/>
              </w:rPr>
            </w:pPr>
            <w:r w:rsidRPr="00C617D6">
              <w:rPr>
                <w:rFonts w:ascii="Arial" w:hAnsi="Arial" w:cs="Arial"/>
                <w:szCs w:val="22"/>
              </w:rPr>
              <w:t xml:space="preserve">Μήκος </w:t>
            </w:r>
            <w:r w:rsidR="00105385" w:rsidRPr="00C617D6">
              <w:rPr>
                <w:rFonts w:ascii="Arial" w:hAnsi="Arial" w:cs="Arial"/>
                <w:szCs w:val="22"/>
              </w:rPr>
              <w:t>≥</w:t>
            </w:r>
            <w:r w:rsidRPr="00C617D6">
              <w:rPr>
                <w:rFonts w:ascii="Arial" w:hAnsi="Arial" w:cs="Arial"/>
                <w:szCs w:val="22"/>
              </w:rPr>
              <w:t xml:space="preserve">11.450mm, Πλάτος </w:t>
            </w:r>
            <w:r w:rsidR="00105385" w:rsidRPr="00C617D6">
              <w:rPr>
                <w:rFonts w:ascii="Arial" w:hAnsi="Arial" w:cs="Arial"/>
                <w:szCs w:val="22"/>
              </w:rPr>
              <w:t>≥</w:t>
            </w:r>
            <w:r w:rsidRPr="00C617D6">
              <w:rPr>
                <w:rFonts w:ascii="Arial" w:hAnsi="Arial" w:cs="Arial"/>
                <w:szCs w:val="22"/>
              </w:rPr>
              <w:t xml:space="preserve">2.320mm, </w:t>
            </w:r>
          </w:p>
          <w:p w:rsidR="00C22E5A" w:rsidRPr="00C617D6" w:rsidRDefault="00C22E5A" w:rsidP="00582CB6">
            <w:pPr>
              <w:jc w:val="both"/>
              <w:rPr>
                <w:rFonts w:ascii="Arial" w:hAnsi="Arial" w:cs="Arial"/>
                <w:szCs w:val="22"/>
              </w:rPr>
            </w:pPr>
            <w:r w:rsidRPr="00C617D6">
              <w:rPr>
                <w:rFonts w:ascii="Arial" w:hAnsi="Arial" w:cs="Arial"/>
                <w:szCs w:val="22"/>
              </w:rPr>
              <w:t xml:space="preserve">Ύψος </w:t>
            </w:r>
            <w:r w:rsidR="00105385" w:rsidRPr="00C617D6">
              <w:rPr>
                <w:rFonts w:ascii="Arial" w:hAnsi="Arial" w:cs="Arial"/>
                <w:szCs w:val="22"/>
              </w:rPr>
              <w:t>≥</w:t>
            </w:r>
            <w:r w:rsidRPr="00C617D6">
              <w:rPr>
                <w:rFonts w:ascii="Arial" w:hAnsi="Arial" w:cs="Arial"/>
                <w:szCs w:val="22"/>
              </w:rPr>
              <w:t>2.490mm</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Ίδιο βάρος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105385" w:rsidP="00582CB6">
            <w:pPr>
              <w:jc w:val="both"/>
              <w:rPr>
                <w:rFonts w:ascii="Arial" w:hAnsi="Arial" w:cs="Arial"/>
                <w:szCs w:val="22"/>
              </w:rPr>
            </w:pPr>
            <w:r w:rsidRPr="00C617D6">
              <w:rPr>
                <w:rFonts w:ascii="Arial" w:hAnsi="Arial" w:cs="Arial"/>
                <w:szCs w:val="22"/>
              </w:rPr>
              <w:t>≥</w:t>
            </w:r>
            <w:r w:rsidR="00C22E5A" w:rsidRPr="00C617D6">
              <w:rPr>
                <w:rFonts w:ascii="Arial" w:hAnsi="Arial" w:cs="Arial"/>
                <w:szCs w:val="22"/>
              </w:rPr>
              <w:t>8.800Kg</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Κέντρο βάρους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C22E5A" w:rsidP="00582CB6">
            <w:pPr>
              <w:jc w:val="both"/>
              <w:rPr>
                <w:rFonts w:ascii="Arial" w:hAnsi="Arial" w:cs="Arial"/>
                <w:szCs w:val="22"/>
              </w:rPr>
            </w:pPr>
            <w:smartTag w:uri="urn:schemas-microsoft-com:office:smarttags" w:element="metricconverter">
              <w:smartTagPr>
                <w:attr w:name="ProductID" w:val="3.000 mm"/>
              </w:smartTagPr>
              <w:r w:rsidRPr="00C617D6">
                <w:rPr>
                  <w:rFonts w:ascii="Arial" w:hAnsi="Arial" w:cs="Arial"/>
                  <w:szCs w:val="22"/>
                </w:rPr>
                <w:t>3.000 mm</w:t>
              </w:r>
            </w:smartTag>
            <w:r w:rsidRPr="00C617D6">
              <w:rPr>
                <w:rFonts w:ascii="Arial" w:hAnsi="Arial" w:cs="Arial"/>
                <w:szCs w:val="22"/>
              </w:rPr>
              <w:t xml:space="preserve"> από τον άξονα</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 xml:space="preserve">Δύναμη συμπίεσης </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105385" w:rsidP="00582CB6">
            <w:pPr>
              <w:jc w:val="both"/>
              <w:rPr>
                <w:rFonts w:ascii="Arial" w:hAnsi="Arial" w:cs="Arial"/>
                <w:szCs w:val="22"/>
              </w:rPr>
            </w:pPr>
            <w:r w:rsidRPr="00C617D6">
              <w:rPr>
                <w:rFonts w:ascii="Arial" w:hAnsi="Arial" w:cs="Arial"/>
                <w:szCs w:val="22"/>
              </w:rPr>
              <w:t>≥</w:t>
            </w:r>
            <w:r w:rsidR="00C22E5A" w:rsidRPr="00C617D6">
              <w:rPr>
                <w:rFonts w:ascii="Arial" w:hAnsi="Arial" w:cs="Arial"/>
                <w:szCs w:val="22"/>
              </w:rPr>
              <w:t>58.000 DAN</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Χρόνος κύκλου συμπίεσης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C22E5A" w:rsidP="00582CB6">
            <w:pPr>
              <w:jc w:val="both"/>
              <w:rPr>
                <w:rFonts w:ascii="Arial" w:hAnsi="Arial" w:cs="Arial"/>
                <w:szCs w:val="22"/>
              </w:rPr>
            </w:pPr>
            <w:r w:rsidRPr="00C617D6">
              <w:rPr>
                <w:rFonts w:ascii="Arial" w:hAnsi="Arial" w:cs="Arial"/>
                <w:szCs w:val="22"/>
              </w:rPr>
              <w:t>Έξοδος 41 sec  Είσοδος 21 sec</w:t>
            </w:r>
          </w:p>
        </w:tc>
      </w:tr>
      <w:tr w:rsidR="00C22E5A" w:rsidRPr="00C617D6">
        <w:tc>
          <w:tcPr>
            <w:tcW w:w="4503" w:type="dxa"/>
          </w:tcPr>
          <w:p w:rsidR="00C22E5A" w:rsidRPr="00C617D6" w:rsidRDefault="00C22E5A" w:rsidP="00582CB6">
            <w:pPr>
              <w:pStyle w:val="2"/>
              <w:jc w:val="both"/>
              <w:rPr>
                <w:rFonts w:ascii="Arial" w:hAnsi="Arial" w:cs="Arial"/>
                <w:b w:val="0"/>
                <w:bCs w:val="0"/>
                <w:sz w:val="24"/>
                <w:szCs w:val="22"/>
              </w:rPr>
            </w:pPr>
            <w:r w:rsidRPr="00C617D6">
              <w:rPr>
                <w:rFonts w:ascii="Arial" w:hAnsi="Arial" w:cs="Arial"/>
                <w:b w:val="0"/>
                <w:bCs w:val="0"/>
                <w:sz w:val="24"/>
                <w:szCs w:val="22"/>
              </w:rPr>
              <w:t>Όγκος συμπίεσης</w:t>
            </w:r>
          </w:p>
        </w:tc>
        <w:tc>
          <w:tcPr>
            <w:tcW w:w="283" w:type="dxa"/>
          </w:tcPr>
          <w:p w:rsidR="00C22E5A" w:rsidRPr="00C617D6" w:rsidRDefault="00C22E5A" w:rsidP="00582CB6">
            <w:pPr>
              <w:jc w:val="both"/>
              <w:rPr>
                <w:rFonts w:ascii="Arial" w:hAnsi="Arial" w:cs="Arial"/>
                <w:szCs w:val="22"/>
              </w:rPr>
            </w:pPr>
          </w:p>
        </w:tc>
        <w:tc>
          <w:tcPr>
            <w:tcW w:w="4394" w:type="dxa"/>
          </w:tcPr>
          <w:p w:rsidR="00C22E5A" w:rsidRPr="00C617D6" w:rsidRDefault="00C22E5A" w:rsidP="00582CB6">
            <w:pPr>
              <w:jc w:val="both"/>
              <w:rPr>
                <w:rFonts w:ascii="Arial" w:hAnsi="Arial" w:cs="Arial"/>
                <w:szCs w:val="22"/>
              </w:rPr>
            </w:pP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Κάθε κύκλου</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C22E5A" w:rsidP="00582CB6">
            <w:pPr>
              <w:jc w:val="both"/>
              <w:rPr>
                <w:rFonts w:ascii="Arial" w:hAnsi="Arial" w:cs="Arial"/>
                <w:szCs w:val="22"/>
              </w:rPr>
            </w:pPr>
            <w:smartTag w:uri="urn:schemas-microsoft-com:office:smarttags" w:element="metricconverter">
              <w:smartTagPr>
                <w:attr w:name="ProductID" w:val="5 m3"/>
              </w:smartTagPr>
              <w:r w:rsidRPr="00C617D6">
                <w:rPr>
                  <w:rFonts w:ascii="Arial" w:hAnsi="Arial" w:cs="Arial"/>
                  <w:szCs w:val="22"/>
                </w:rPr>
                <w:t>5 m3</w:t>
              </w:r>
            </w:smartTag>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Χρόνος εκκένωσης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C22E5A" w:rsidP="00582CB6">
            <w:pPr>
              <w:jc w:val="both"/>
              <w:rPr>
                <w:rFonts w:ascii="Arial" w:hAnsi="Arial" w:cs="Arial"/>
                <w:szCs w:val="22"/>
              </w:rPr>
            </w:pPr>
            <w:r w:rsidRPr="00C617D6">
              <w:rPr>
                <w:rFonts w:ascii="Arial" w:hAnsi="Arial" w:cs="Arial"/>
                <w:szCs w:val="22"/>
              </w:rPr>
              <w:t>120 sec</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Χρόνος επιστροφής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C22E5A" w:rsidP="00582CB6">
            <w:pPr>
              <w:jc w:val="both"/>
              <w:rPr>
                <w:rFonts w:ascii="Arial" w:hAnsi="Arial" w:cs="Arial"/>
                <w:szCs w:val="22"/>
              </w:rPr>
            </w:pPr>
            <w:r w:rsidRPr="00C617D6">
              <w:rPr>
                <w:rFonts w:ascii="Arial" w:hAnsi="Arial" w:cs="Arial"/>
                <w:szCs w:val="22"/>
              </w:rPr>
              <w:t xml:space="preserve">  80 sec</w:t>
            </w:r>
          </w:p>
        </w:tc>
      </w:tr>
    </w:tbl>
    <w:p w:rsidR="00C22E5A" w:rsidRPr="00C617D6" w:rsidRDefault="00C22E5A" w:rsidP="00582CB6">
      <w:pPr>
        <w:jc w:val="both"/>
        <w:rPr>
          <w:rFonts w:ascii="Arial" w:hAnsi="Arial" w:cs="Arial"/>
          <w:szCs w:val="22"/>
        </w:rPr>
      </w:pPr>
    </w:p>
    <w:p w:rsidR="00C22E5A" w:rsidRPr="00C617D6" w:rsidRDefault="00C22E5A" w:rsidP="00582CB6">
      <w:pPr>
        <w:pStyle w:val="3"/>
        <w:jc w:val="both"/>
        <w:rPr>
          <w:rFonts w:ascii="Arial" w:hAnsi="Arial" w:cs="Arial"/>
          <w:b w:val="0"/>
          <w:bCs w:val="0"/>
          <w:i w:val="0"/>
          <w:iCs w:val="0"/>
          <w:sz w:val="24"/>
          <w:szCs w:val="22"/>
        </w:rPr>
      </w:pPr>
      <w:r w:rsidRPr="00C617D6">
        <w:rPr>
          <w:rFonts w:ascii="Arial" w:hAnsi="Arial" w:cs="Arial"/>
          <w:b w:val="0"/>
          <w:bCs w:val="0"/>
          <w:i w:val="0"/>
          <w:iCs w:val="0"/>
          <w:sz w:val="24"/>
          <w:szCs w:val="22"/>
        </w:rPr>
        <w:t>ΤΕΧΝΙΚΑ ΣΤΟΙΧΕΙΑ ΟΛΟΚΛΗΡΟΥ ΟΧΗΜΑΤΟΣ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83"/>
        <w:gridCol w:w="4394"/>
      </w:tblGrid>
      <w:tr w:rsidR="00C22E5A" w:rsidRPr="00C617D6">
        <w:tc>
          <w:tcPr>
            <w:tcW w:w="4503" w:type="dxa"/>
          </w:tcPr>
          <w:p w:rsidR="00C22E5A" w:rsidRPr="00C617D6" w:rsidRDefault="00C22E5A" w:rsidP="00582CB6">
            <w:pPr>
              <w:pStyle w:val="2"/>
              <w:jc w:val="both"/>
              <w:rPr>
                <w:rFonts w:ascii="Arial" w:hAnsi="Arial" w:cs="Arial"/>
                <w:b w:val="0"/>
                <w:bCs w:val="0"/>
                <w:sz w:val="24"/>
                <w:szCs w:val="22"/>
              </w:rPr>
            </w:pPr>
            <w:r w:rsidRPr="00C617D6">
              <w:rPr>
                <w:rFonts w:ascii="Arial" w:hAnsi="Arial" w:cs="Arial"/>
                <w:b w:val="0"/>
                <w:bCs w:val="0"/>
                <w:sz w:val="24"/>
                <w:szCs w:val="22"/>
              </w:rPr>
              <w:t>Συνολικό μήκος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105385" w:rsidP="00582CB6">
            <w:pPr>
              <w:jc w:val="both"/>
              <w:rPr>
                <w:rFonts w:ascii="Arial" w:hAnsi="Arial" w:cs="Arial"/>
                <w:szCs w:val="22"/>
              </w:rPr>
            </w:pPr>
            <w:r w:rsidRPr="00C617D6">
              <w:rPr>
                <w:rFonts w:ascii="Arial" w:hAnsi="Arial" w:cs="Arial"/>
                <w:szCs w:val="22"/>
              </w:rPr>
              <w:t>≥</w:t>
            </w:r>
            <w:r w:rsidR="00C22E5A" w:rsidRPr="00C617D6">
              <w:rPr>
                <w:rFonts w:ascii="Arial" w:hAnsi="Arial" w:cs="Arial"/>
                <w:szCs w:val="22"/>
              </w:rPr>
              <w:t>12.500 mm</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Συνολικό Πλάτος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105385" w:rsidP="00582CB6">
            <w:pPr>
              <w:jc w:val="both"/>
              <w:rPr>
                <w:rFonts w:ascii="Arial" w:hAnsi="Arial" w:cs="Arial"/>
                <w:szCs w:val="22"/>
              </w:rPr>
            </w:pPr>
            <w:r w:rsidRPr="00C617D6">
              <w:rPr>
                <w:rFonts w:ascii="Arial" w:hAnsi="Arial" w:cs="Arial"/>
                <w:szCs w:val="22"/>
              </w:rPr>
              <w:t>≥</w:t>
            </w:r>
            <w:r w:rsidR="00C22E5A" w:rsidRPr="00C617D6">
              <w:rPr>
                <w:rFonts w:ascii="Arial" w:hAnsi="Arial" w:cs="Arial"/>
                <w:szCs w:val="22"/>
              </w:rPr>
              <w:t>2.500 mm</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Συνολικό ύψος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105385" w:rsidP="00582CB6">
            <w:pPr>
              <w:jc w:val="both"/>
              <w:rPr>
                <w:rFonts w:ascii="Arial" w:hAnsi="Arial" w:cs="Arial"/>
                <w:szCs w:val="22"/>
              </w:rPr>
            </w:pPr>
            <w:r w:rsidRPr="00C617D6">
              <w:rPr>
                <w:rFonts w:ascii="Arial" w:hAnsi="Arial" w:cs="Arial"/>
                <w:szCs w:val="22"/>
              </w:rPr>
              <w:t>≥</w:t>
            </w:r>
            <w:r w:rsidR="00C22E5A" w:rsidRPr="00C617D6">
              <w:rPr>
                <w:rFonts w:ascii="Arial" w:hAnsi="Arial" w:cs="Arial"/>
                <w:szCs w:val="22"/>
              </w:rPr>
              <w:t>4.000 mm</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Ίδιο βάρος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105385" w:rsidP="00582CB6">
            <w:pPr>
              <w:jc w:val="both"/>
              <w:rPr>
                <w:rFonts w:ascii="Arial" w:hAnsi="Arial" w:cs="Arial"/>
                <w:szCs w:val="22"/>
              </w:rPr>
            </w:pPr>
            <w:r w:rsidRPr="00C617D6">
              <w:rPr>
                <w:rFonts w:ascii="Arial" w:hAnsi="Arial" w:cs="Arial"/>
                <w:szCs w:val="22"/>
              </w:rPr>
              <w:t>≥</w:t>
            </w:r>
            <w:r w:rsidR="00C22E5A" w:rsidRPr="00C617D6">
              <w:rPr>
                <w:rFonts w:ascii="Arial" w:hAnsi="Arial" w:cs="Arial"/>
                <w:szCs w:val="22"/>
              </w:rPr>
              <w:t>12.250 Kg</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Μέγιστο επιτρεπόμενο φορτίο</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105385" w:rsidP="00582CB6">
            <w:pPr>
              <w:jc w:val="both"/>
              <w:rPr>
                <w:rFonts w:ascii="Arial" w:hAnsi="Arial" w:cs="Arial"/>
                <w:szCs w:val="22"/>
              </w:rPr>
            </w:pPr>
            <w:r w:rsidRPr="00C617D6">
              <w:rPr>
                <w:rFonts w:ascii="Arial" w:hAnsi="Arial" w:cs="Arial"/>
                <w:szCs w:val="22"/>
              </w:rPr>
              <w:t>≥</w:t>
            </w:r>
            <w:r w:rsidR="00C22E5A" w:rsidRPr="00C617D6">
              <w:rPr>
                <w:rFonts w:ascii="Arial" w:hAnsi="Arial" w:cs="Arial"/>
                <w:szCs w:val="22"/>
              </w:rPr>
              <w:t>34.000 Kg</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Ωφέλιμο φορτίο</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105385" w:rsidP="00582CB6">
            <w:pPr>
              <w:jc w:val="both"/>
              <w:rPr>
                <w:rFonts w:ascii="Arial" w:hAnsi="Arial" w:cs="Arial"/>
                <w:szCs w:val="22"/>
              </w:rPr>
            </w:pPr>
            <w:r w:rsidRPr="00C617D6">
              <w:rPr>
                <w:rFonts w:ascii="Arial" w:hAnsi="Arial" w:cs="Arial"/>
                <w:szCs w:val="22"/>
              </w:rPr>
              <w:t>≥</w:t>
            </w:r>
            <w:r w:rsidR="00C22E5A" w:rsidRPr="00C617D6">
              <w:rPr>
                <w:rFonts w:ascii="Arial" w:hAnsi="Arial" w:cs="Arial"/>
                <w:szCs w:val="22"/>
              </w:rPr>
              <w:t>20.000 Kg</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Ωφέλιμος όγκος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105385" w:rsidP="00582CB6">
            <w:pPr>
              <w:jc w:val="both"/>
              <w:rPr>
                <w:rFonts w:ascii="Arial" w:hAnsi="Arial" w:cs="Arial"/>
                <w:szCs w:val="22"/>
              </w:rPr>
            </w:pPr>
            <w:r w:rsidRPr="00C617D6">
              <w:rPr>
                <w:rFonts w:ascii="Arial" w:hAnsi="Arial" w:cs="Arial"/>
                <w:szCs w:val="22"/>
              </w:rPr>
              <w:t>≥</w:t>
            </w:r>
            <w:r w:rsidR="00C22E5A" w:rsidRPr="00C617D6">
              <w:rPr>
                <w:rFonts w:ascii="Arial" w:hAnsi="Arial" w:cs="Arial"/>
                <w:szCs w:val="22"/>
              </w:rPr>
              <w:t>56 m³</w:t>
            </w:r>
          </w:p>
        </w:tc>
      </w:tr>
      <w:tr w:rsidR="00C22E5A" w:rsidRPr="00C617D6">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Μέγιστο φορτίο στους πίσω άξονες</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617D6" w:rsidRDefault="00C22E5A" w:rsidP="00582CB6">
            <w:pPr>
              <w:jc w:val="both"/>
              <w:rPr>
                <w:rFonts w:ascii="Arial" w:hAnsi="Arial" w:cs="Arial"/>
                <w:szCs w:val="22"/>
              </w:rPr>
            </w:pPr>
            <w:smartTag w:uri="urn:schemas-microsoft-com:office:smarttags" w:element="metricconverter">
              <w:smartTagPr>
                <w:attr w:name="ProductID" w:val="24.000 Kg"/>
              </w:smartTagPr>
              <w:r w:rsidRPr="00C617D6">
                <w:rPr>
                  <w:rFonts w:ascii="Arial" w:hAnsi="Arial" w:cs="Arial"/>
                  <w:szCs w:val="22"/>
                </w:rPr>
                <w:t>24.000 Kg</w:t>
              </w:r>
            </w:smartTag>
          </w:p>
        </w:tc>
      </w:tr>
      <w:tr w:rsidR="00C22E5A" w:rsidRPr="00C22E5A">
        <w:tc>
          <w:tcPr>
            <w:tcW w:w="4503" w:type="dxa"/>
          </w:tcPr>
          <w:p w:rsidR="00C22E5A" w:rsidRPr="00C617D6" w:rsidRDefault="00C22E5A" w:rsidP="00582CB6">
            <w:pPr>
              <w:jc w:val="both"/>
              <w:rPr>
                <w:rFonts w:ascii="Arial" w:hAnsi="Arial" w:cs="Arial"/>
                <w:szCs w:val="22"/>
              </w:rPr>
            </w:pPr>
            <w:r w:rsidRPr="00C617D6">
              <w:rPr>
                <w:rFonts w:ascii="Arial" w:hAnsi="Arial" w:cs="Arial"/>
                <w:szCs w:val="22"/>
              </w:rPr>
              <w:t>Κατανομή μέγιστου μικτού φορτίου</w:t>
            </w:r>
          </w:p>
        </w:tc>
        <w:tc>
          <w:tcPr>
            <w:tcW w:w="283" w:type="dxa"/>
          </w:tcPr>
          <w:p w:rsidR="00C22E5A" w:rsidRPr="00C617D6" w:rsidRDefault="00C22E5A" w:rsidP="00582CB6">
            <w:pPr>
              <w:jc w:val="both"/>
              <w:rPr>
                <w:rFonts w:ascii="Arial" w:hAnsi="Arial" w:cs="Arial"/>
                <w:szCs w:val="22"/>
              </w:rPr>
            </w:pPr>
            <w:r w:rsidRPr="00C617D6">
              <w:rPr>
                <w:rFonts w:ascii="Arial" w:hAnsi="Arial" w:cs="Arial"/>
                <w:szCs w:val="22"/>
              </w:rPr>
              <w:t>:</w:t>
            </w:r>
          </w:p>
        </w:tc>
        <w:tc>
          <w:tcPr>
            <w:tcW w:w="4394" w:type="dxa"/>
          </w:tcPr>
          <w:p w:rsidR="00C22E5A" w:rsidRPr="00C22E5A" w:rsidRDefault="00C22E5A" w:rsidP="00105385">
            <w:pPr>
              <w:jc w:val="both"/>
              <w:rPr>
                <w:rFonts w:ascii="Arial" w:hAnsi="Arial" w:cs="Arial"/>
                <w:szCs w:val="22"/>
              </w:rPr>
            </w:pPr>
            <w:r w:rsidRPr="00C617D6">
              <w:rPr>
                <w:rFonts w:ascii="Arial" w:hAnsi="Arial" w:cs="Arial"/>
                <w:szCs w:val="22"/>
              </w:rPr>
              <w:t xml:space="preserve">Εμπρός </w:t>
            </w:r>
            <w:smartTag w:uri="urn:schemas-microsoft-com:office:smarttags" w:element="metricconverter">
              <w:smartTagPr>
                <w:attr w:name="ProductID" w:val="11.050 kg"/>
              </w:smartTagPr>
              <w:r w:rsidRPr="00C617D6">
                <w:rPr>
                  <w:rFonts w:ascii="Arial" w:hAnsi="Arial" w:cs="Arial"/>
                  <w:szCs w:val="22"/>
                </w:rPr>
                <w:t>1</w:t>
              </w:r>
              <w:r w:rsidR="00105385" w:rsidRPr="00C617D6">
                <w:rPr>
                  <w:rFonts w:ascii="Arial" w:hAnsi="Arial" w:cs="Arial"/>
                  <w:szCs w:val="22"/>
                </w:rPr>
                <w:t>1</w:t>
              </w:r>
              <w:r w:rsidRPr="00C617D6">
                <w:rPr>
                  <w:rFonts w:ascii="Arial" w:hAnsi="Arial" w:cs="Arial"/>
                  <w:szCs w:val="22"/>
                </w:rPr>
                <w:t>.050</w:t>
              </w:r>
              <w:r w:rsidR="00105385" w:rsidRPr="00C617D6">
                <w:rPr>
                  <w:rFonts w:ascii="Arial" w:hAnsi="Arial" w:cs="Arial"/>
                  <w:szCs w:val="22"/>
                  <w:lang w:val="en-US"/>
                </w:rPr>
                <w:t xml:space="preserve"> kg</w:t>
              </w:r>
            </w:smartTag>
            <w:r w:rsidRPr="00C617D6">
              <w:rPr>
                <w:rFonts w:ascii="Arial" w:hAnsi="Arial" w:cs="Arial"/>
                <w:szCs w:val="22"/>
              </w:rPr>
              <w:t xml:space="preserve">  Πίσω </w:t>
            </w:r>
            <w:smartTag w:uri="urn:schemas-microsoft-com:office:smarttags" w:element="metricconverter">
              <w:smartTagPr>
                <w:attr w:name="ProductID" w:val="22.950 Kg"/>
              </w:smartTagPr>
              <w:r w:rsidRPr="00C617D6">
                <w:rPr>
                  <w:rFonts w:ascii="Arial" w:hAnsi="Arial" w:cs="Arial"/>
                  <w:szCs w:val="22"/>
                </w:rPr>
                <w:t>22.950 Kg</w:t>
              </w:r>
            </w:smartTag>
          </w:p>
        </w:tc>
      </w:tr>
    </w:tbl>
    <w:p w:rsidR="00C22E5A" w:rsidRDefault="00C22E5A" w:rsidP="00C22E5A"/>
    <w:p w:rsidR="00C22E5A" w:rsidRDefault="00C22E5A" w:rsidP="00C22E5A"/>
    <w:p w:rsidR="00C22E5A" w:rsidRDefault="00C22E5A" w:rsidP="00C22E5A"/>
    <w:p w:rsidR="00801215" w:rsidRPr="002626BA" w:rsidRDefault="00801215" w:rsidP="00801215">
      <w:pPr>
        <w:jc w:val="center"/>
        <w:rPr>
          <w:rFonts w:ascii="Arial" w:hAnsi="Arial" w:cs="Arial"/>
          <w:b/>
          <w:szCs w:val="22"/>
          <w:u w:val="single"/>
        </w:rPr>
      </w:pPr>
      <w:r w:rsidRPr="002626BA">
        <w:rPr>
          <w:rFonts w:ascii="Arial" w:hAnsi="Arial" w:cs="Arial"/>
          <w:b/>
          <w:szCs w:val="22"/>
          <w:u w:val="single"/>
        </w:rPr>
        <w:t>ΣΥΜΠΛΗΡΩΜΑΤΙΚΑ ΣΤΟΙΧΕΙΑ ΤΕΧΝΙΚΗΣ ΠΡΟΣΦΟΡΑΣ</w:t>
      </w:r>
    </w:p>
    <w:p w:rsidR="00801215" w:rsidRPr="002626BA" w:rsidRDefault="00801215" w:rsidP="00801215">
      <w:pPr>
        <w:jc w:val="center"/>
        <w:rPr>
          <w:rFonts w:ascii="Arial" w:hAnsi="Arial" w:cs="Arial"/>
          <w:szCs w:val="22"/>
          <w:lang w:eastAsia="en-US"/>
        </w:rPr>
      </w:pPr>
      <w:r w:rsidRPr="002626BA">
        <w:rPr>
          <w:rFonts w:ascii="Arial" w:hAnsi="Arial" w:cs="Arial"/>
          <w:szCs w:val="22"/>
          <w:lang w:eastAsia="en-US"/>
        </w:rPr>
        <w:t>(Με ποινή αποκλεισμού)</w:t>
      </w:r>
    </w:p>
    <w:p w:rsidR="00801215" w:rsidRPr="002626BA" w:rsidRDefault="00801215" w:rsidP="00801215">
      <w:pPr>
        <w:jc w:val="center"/>
        <w:rPr>
          <w:rFonts w:ascii="Arial" w:hAnsi="Arial" w:cs="Arial"/>
          <w:szCs w:val="22"/>
          <w:lang w:eastAsia="en-US"/>
        </w:rPr>
      </w:pPr>
    </w:p>
    <w:p w:rsidR="00801215" w:rsidRPr="002626BA" w:rsidRDefault="00801215" w:rsidP="00801215">
      <w:pPr>
        <w:jc w:val="both"/>
        <w:rPr>
          <w:rFonts w:ascii="Arial" w:hAnsi="Arial" w:cs="Arial"/>
          <w:szCs w:val="22"/>
          <w:lang w:eastAsia="en-US"/>
        </w:rPr>
      </w:pPr>
      <w:r w:rsidRPr="002626BA">
        <w:rPr>
          <w:rFonts w:ascii="Arial" w:hAnsi="Arial" w:cs="Arial"/>
          <w:szCs w:val="22"/>
          <w:lang w:eastAsia="en-US"/>
        </w:rPr>
        <w:t>1)</w:t>
      </w:r>
      <w:r w:rsidRPr="002626BA">
        <w:rPr>
          <w:rFonts w:ascii="Arial" w:hAnsi="Arial" w:cs="Arial"/>
          <w:szCs w:val="22"/>
          <w:lang w:eastAsia="en-US"/>
        </w:rPr>
        <w:tab/>
        <w:t>Η κάθε προσφορά θα πρέπει να αναφέρει με υπεύθυνη δήλωση του προμηθευτή το χρόνο που δεσμεύεται και αναλαμβάνει την προμήθεια των ανταλλακτικών στο Δήμο και τον τρόπο που προτίθεται να αντιμετωπίζει τις ανάγκες service. Στην τεχνική προσφορά θα επισυναφθεί  και θεωρημένη κατάσταση προσωπικού του διαγωνιζόμενου από την οποία θα προκύπτει η επάρκεια τεχνικού προσωπικού.  Η διαδικασία τεχνικής υποστήριξης του  διαγωνιζόμενου θα είναι πιστοποιημένη κατά ISO 9001 και στην τεχνική προσφορά θα επισυναφθεί το αντίστοιχο πιστοποιητικό.</w:t>
      </w:r>
    </w:p>
    <w:p w:rsidR="00801215" w:rsidRPr="002626BA" w:rsidRDefault="00801215" w:rsidP="00801215">
      <w:pPr>
        <w:pStyle w:val="a7"/>
        <w:tabs>
          <w:tab w:val="clear" w:pos="4153"/>
          <w:tab w:val="clear" w:pos="8306"/>
        </w:tabs>
        <w:spacing w:line="240" w:lineRule="auto"/>
        <w:rPr>
          <w:rFonts w:cs="Arial"/>
          <w:szCs w:val="22"/>
          <w:lang w:val="el-GR"/>
        </w:rPr>
      </w:pPr>
      <w:r w:rsidRPr="002626BA">
        <w:rPr>
          <w:rFonts w:cs="Arial"/>
          <w:szCs w:val="22"/>
          <w:lang w:val="el-GR"/>
        </w:rPr>
        <w:t>2)</w:t>
      </w:r>
      <w:r w:rsidRPr="002626BA">
        <w:rPr>
          <w:rFonts w:cs="Arial"/>
          <w:szCs w:val="22"/>
          <w:lang w:val="el-GR"/>
        </w:rPr>
        <w:tab/>
        <w:t xml:space="preserve">Στην τεχνική προσφορά θα δίνονται επίσης η προσφερόμενη εγγύηση καλής λειτουργίας, που δεν μπορεί να είναι μικρότερη από ένα έτος, και ο χρόνος παράδοσης, που  δεν μπορεί  να είναι μεγαλύτερος από </w:t>
      </w:r>
      <w:r w:rsidR="00F4753F">
        <w:rPr>
          <w:rFonts w:cs="Arial"/>
          <w:szCs w:val="22"/>
          <w:lang w:val="el-GR"/>
        </w:rPr>
        <w:t>τρείς μήνες</w:t>
      </w:r>
      <w:r w:rsidRPr="002626BA">
        <w:rPr>
          <w:rFonts w:cs="Arial"/>
          <w:szCs w:val="22"/>
          <w:lang w:val="el-GR"/>
        </w:rPr>
        <w:t>.</w:t>
      </w:r>
    </w:p>
    <w:p w:rsidR="00801215" w:rsidRPr="002626BA" w:rsidRDefault="00801215" w:rsidP="00801215">
      <w:pPr>
        <w:pStyle w:val="a7"/>
        <w:tabs>
          <w:tab w:val="clear" w:pos="4153"/>
          <w:tab w:val="clear" w:pos="8306"/>
        </w:tabs>
        <w:spacing w:line="240" w:lineRule="auto"/>
        <w:rPr>
          <w:rFonts w:cs="Arial"/>
          <w:szCs w:val="22"/>
          <w:lang w:val="el-GR"/>
        </w:rPr>
      </w:pPr>
      <w:r w:rsidRPr="002626BA">
        <w:rPr>
          <w:rFonts w:cs="Arial"/>
          <w:szCs w:val="22"/>
          <w:lang w:val="el-GR"/>
        </w:rPr>
        <w:t xml:space="preserve">3) </w:t>
      </w:r>
      <w:r w:rsidRPr="002626BA">
        <w:rPr>
          <w:rFonts w:cs="Arial"/>
          <w:szCs w:val="22"/>
          <w:lang w:val="el-GR"/>
        </w:rPr>
        <w:tab/>
        <w:t xml:space="preserve">Οι διαγωνιζόμενοι  επίσης υποχρεούνται να επισυνάψουν έκθεση, στην οποία  να αναφέρονται οι οικονομικές, εμπορικές  και κατασκευαστικές δυνατότητες τους </w:t>
      </w:r>
      <w:r w:rsidRPr="002626BA">
        <w:rPr>
          <w:rFonts w:cs="Arial"/>
          <w:szCs w:val="22"/>
          <w:lang w:val="el-GR"/>
        </w:rPr>
        <w:lastRenderedPageBreak/>
        <w:t xml:space="preserve">(απασχολούμενο προσωπικό, εξοπλισμός, χρηματοπιστωτική  δυνατότητα, κύκλοι εργασιών κλπ.) </w:t>
      </w:r>
    </w:p>
    <w:p w:rsidR="00801215" w:rsidRPr="00F93702" w:rsidRDefault="00801215" w:rsidP="00801215">
      <w:pPr>
        <w:pStyle w:val="a7"/>
        <w:tabs>
          <w:tab w:val="clear" w:pos="4153"/>
          <w:tab w:val="clear" w:pos="8306"/>
        </w:tabs>
        <w:spacing w:line="240" w:lineRule="auto"/>
        <w:rPr>
          <w:rFonts w:cs="Arial"/>
          <w:szCs w:val="22"/>
          <w:lang w:val="el-GR"/>
        </w:rPr>
      </w:pPr>
      <w:r w:rsidRPr="002626BA">
        <w:rPr>
          <w:rFonts w:cs="Arial"/>
          <w:szCs w:val="22"/>
          <w:lang w:val="el-GR"/>
        </w:rPr>
        <w:t>4)</w:t>
      </w:r>
      <w:r w:rsidRPr="002626BA">
        <w:rPr>
          <w:rFonts w:cs="Arial"/>
          <w:szCs w:val="22"/>
          <w:lang w:val="el-GR"/>
        </w:rPr>
        <w:tab/>
        <w:t xml:space="preserve">Επίσης, στην τεχνική προσφορά θα  περιλαμβάνονται πλήρη τεχνικά στοιχεία και περιγραφές των πλαισίων, υπερκατασκευών των προσφερόμενων οχημάτων, συνοδευόμενες από σχεδιαγράμματα ή σχέδια κλπ. από τα οποία να προκύπτουν </w:t>
      </w:r>
      <w:r w:rsidRPr="00F93702">
        <w:rPr>
          <w:rFonts w:cs="Arial"/>
          <w:szCs w:val="22"/>
          <w:lang w:val="el-GR"/>
        </w:rPr>
        <w:t>σαφώς τα τεχνικά στοιχεία και οι δυνατότητες των προσφερόμενων οχημάτων.</w:t>
      </w:r>
    </w:p>
    <w:p w:rsidR="00801215" w:rsidRPr="001C6BF6" w:rsidRDefault="00801215" w:rsidP="001C6BF6">
      <w:pPr>
        <w:spacing w:line="276" w:lineRule="auto"/>
        <w:jc w:val="both"/>
        <w:rPr>
          <w:rFonts w:ascii="Arial" w:hAnsi="Arial" w:cs="Arial"/>
          <w:szCs w:val="22"/>
        </w:rPr>
      </w:pPr>
      <w:r w:rsidRPr="00F93702">
        <w:rPr>
          <w:rFonts w:cs="Arial"/>
          <w:szCs w:val="22"/>
        </w:rPr>
        <w:t>5)</w:t>
      </w:r>
      <w:r w:rsidRPr="00F93702">
        <w:rPr>
          <w:rFonts w:cs="Arial"/>
          <w:szCs w:val="22"/>
        </w:rPr>
        <w:tab/>
      </w:r>
      <w:r w:rsidRPr="00F93702">
        <w:rPr>
          <w:rFonts w:ascii="Arial" w:hAnsi="Arial" w:cs="Arial"/>
          <w:szCs w:val="22"/>
        </w:rPr>
        <w:t xml:space="preserve">Στην τεχνική προσφορά πρέπει να επισυναφθούν πιστοποιητικά συμμόρφωσης του κινητήρα του πλαισίου με τις προδιαγραφές  EURO 5 για τα καυσαέρια, τυχόν πιστοποιητικά ποιότητας της υπερκατασκευής και υπεύθυνη δήλωση πιστότητας CE του κατασκευαστή </w:t>
      </w:r>
      <w:r w:rsidR="001C6BF6" w:rsidRPr="00F93702">
        <w:rPr>
          <w:rFonts w:ascii="Arial" w:hAnsi="Arial" w:cs="Arial"/>
          <w:szCs w:val="22"/>
        </w:rPr>
        <w:t>του ημιρυμουλκούμενου καθώς και Γενική Έγκριση τύπου του πλήρους ημιρυμουλκουμένου (πλατφόρμα και υπερκατασκευής ).</w:t>
      </w:r>
    </w:p>
    <w:p w:rsidR="001C6BF6" w:rsidRPr="002626BA" w:rsidRDefault="00801215" w:rsidP="00801215">
      <w:pPr>
        <w:pStyle w:val="a7"/>
        <w:tabs>
          <w:tab w:val="clear" w:pos="4153"/>
          <w:tab w:val="clear" w:pos="8306"/>
        </w:tabs>
        <w:spacing w:line="240" w:lineRule="auto"/>
        <w:rPr>
          <w:rFonts w:cs="Arial"/>
          <w:szCs w:val="22"/>
          <w:lang w:val="el-GR"/>
        </w:rPr>
      </w:pPr>
      <w:r w:rsidRPr="002626BA">
        <w:rPr>
          <w:rFonts w:cs="Arial"/>
          <w:szCs w:val="22"/>
          <w:lang w:val="el-GR"/>
        </w:rPr>
        <w:t xml:space="preserve">6) </w:t>
      </w:r>
      <w:r w:rsidRPr="002626BA">
        <w:rPr>
          <w:rFonts w:cs="Arial"/>
          <w:szCs w:val="22"/>
          <w:lang w:val="el-GR"/>
        </w:rPr>
        <w:tab/>
        <w:t xml:space="preserve">Πιστοποιητικό κατά </w:t>
      </w:r>
      <w:r w:rsidRPr="002626BA">
        <w:rPr>
          <w:rFonts w:cs="Arial"/>
          <w:szCs w:val="22"/>
        </w:rPr>
        <w:t>ISO</w:t>
      </w:r>
      <w:r w:rsidRPr="002626BA">
        <w:rPr>
          <w:rFonts w:cs="Arial"/>
          <w:szCs w:val="22"/>
          <w:lang w:val="el-GR"/>
        </w:rPr>
        <w:t xml:space="preserve"> 9001 του κατασκευαστή του πλαισίου για κατασκευή και πιστοποιητικό κατά </w:t>
      </w:r>
      <w:r w:rsidRPr="002626BA">
        <w:rPr>
          <w:rFonts w:cs="Arial"/>
          <w:szCs w:val="22"/>
        </w:rPr>
        <w:t>ISO</w:t>
      </w:r>
      <w:r w:rsidRPr="002626BA">
        <w:rPr>
          <w:rFonts w:cs="Arial"/>
          <w:szCs w:val="22"/>
          <w:lang w:val="el-GR"/>
        </w:rPr>
        <w:t xml:space="preserve"> 9001 του κατασκευαστή της ανατρεπόμενης καρότσας για κατασκευή και τεχνική υποστήριξη των υπό προμήθεια ειδών.</w:t>
      </w:r>
    </w:p>
    <w:p w:rsidR="00801215" w:rsidRDefault="00801215" w:rsidP="00801215">
      <w:pPr>
        <w:pStyle w:val="a7"/>
        <w:tabs>
          <w:tab w:val="clear" w:pos="4153"/>
          <w:tab w:val="clear" w:pos="8306"/>
        </w:tabs>
        <w:spacing w:line="240" w:lineRule="auto"/>
        <w:rPr>
          <w:rFonts w:cs="Arial"/>
          <w:szCs w:val="22"/>
          <w:lang w:val="el-GR"/>
        </w:rPr>
      </w:pPr>
      <w:r w:rsidRPr="002626BA">
        <w:rPr>
          <w:rFonts w:cs="Arial"/>
          <w:szCs w:val="22"/>
          <w:lang w:val="el-GR"/>
        </w:rPr>
        <w:t>7)</w:t>
      </w:r>
      <w:r w:rsidRPr="002626BA">
        <w:rPr>
          <w:rFonts w:cs="Arial"/>
          <w:szCs w:val="22"/>
          <w:lang w:val="el-GR"/>
        </w:rPr>
        <w:tab/>
        <w:t xml:space="preserve">Κατάσταση πωλήσεων του υπό προμήθεια οχήματος του διαγωνιζόμενου για την τελευταία πενταετία στην οποία θα αναφέρονται  οι ημερομηνίες παράδοσης, ο Φορέας, και  ο τύπος του προσφερόμενου είδους. </w:t>
      </w:r>
    </w:p>
    <w:p w:rsidR="001C6BF6" w:rsidRPr="00246031" w:rsidRDefault="001C6BF6" w:rsidP="00801215">
      <w:pPr>
        <w:pStyle w:val="a7"/>
        <w:tabs>
          <w:tab w:val="clear" w:pos="4153"/>
          <w:tab w:val="clear" w:pos="8306"/>
        </w:tabs>
        <w:spacing w:line="240" w:lineRule="auto"/>
        <w:rPr>
          <w:rFonts w:cs="Arial"/>
          <w:szCs w:val="22"/>
          <w:lang w:val="el-GR"/>
        </w:rPr>
      </w:pPr>
    </w:p>
    <w:p w:rsidR="00FE6506" w:rsidRPr="00FE6506" w:rsidRDefault="0069710A" w:rsidP="00801215">
      <w:pPr>
        <w:pStyle w:val="a7"/>
        <w:tabs>
          <w:tab w:val="clear" w:pos="4153"/>
          <w:tab w:val="clear" w:pos="8306"/>
        </w:tabs>
        <w:spacing w:line="240" w:lineRule="auto"/>
        <w:rPr>
          <w:rFonts w:cs="Arial"/>
          <w:szCs w:val="22"/>
          <w:lang w:val="el-GR"/>
        </w:rPr>
      </w:pPr>
      <w:r>
        <w:rPr>
          <w:rFonts w:cs="Arial"/>
          <w:szCs w:val="22"/>
          <w:lang w:val="el-GR"/>
        </w:rPr>
        <w:t xml:space="preserve"> </w:t>
      </w:r>
    </w:p>
    <w:p w:rsidR="00801215" w:rsidRPr="00801215" w:rsidRDefault="00801215" w:rsidP="00801215">
      <w:pPr>
        <w:pStyle w:val="a7"/>
        <w:tabs>
          <w:tab w:val="clear" w:pos="4153"/>
          <w:tab w:val="clear" w:pos="8306"/>
        </w:tabs>
        <w:spacing w:line="240" w:lineRule="auto"/>
        <w:rPr>
          <w:rFonts w:cs="Arial"/>
          <w:szCs w:val="22"/>
          <w:lang w:val="el-GR"/>
        </w:rPr>
      </w:pPr>
    </w:p>
    <w:tbl>
      <w:tblPr>
        <w:tblW w:w="10232" w:type="dxa"/>
        <w:tblInd w:w="-689" w:type="dxa"/>
        <w:tblLook w:val="0000"/>
      </w:tblPr>
      <w:tblGrid>
        <w:gridCol w:w="10947"/>
        <w:gridCol w:w="222"/>
        <w:gridCol w:w="222"/>
      </w:tblGrid>
      <w:tr w:rsidR="00801215" w:rsidRPr="00347AE8">
        <w:trPr>
          <w:trHeight w:val="3128"/>
        </w:trPr>
        <w:tc>
          <w:tcPr>
            <w:tcW w:w="3032" w:type="dxa"/>
          </w:tcPr>
          <w:tbl>
            <w:tblPr>
              <w:tblW w:w="10071" w:type="dxa"/>
              <w:tblLook w:val="0000"/>
            </w:tblPr>
            <w:tblGrid>
              <w:gridCol w:w="10287"/>
              <w:gridCol w:w="222"/>
              <w:gridCol w:w="222"/>
            </w:tblGrid>
            <w:tr w:rsidR="00F4753F">
              <w:tc>
                <w:tcPr>
                  <w:tcW w:w="3168" w:type="dxa"/>
                </w:tcPr>
                <w:tbl>
                  <w:tblPr>
                    <w:tblW w:w="10071" w:type="dxa"/>
                    <w:tblLook w:val="0000"/>
                  </w:tblPr>
                  <w:tblGrid>
                    <w:gridCol w:w="2988"/>
                    <w:gridCol w:w="3296"/>
                    <w:gridCol w:w="3787"/>
                  </w:tblGrid>
                  <w:tr w:rsidR="00F4753F">
                    <w:trPr>
                      <w:trHeight w:val="3232"/>
                    </w:trPr>
                    <w:tc>
                      <w:tcPr>
                        <w:tcW w:w="2988" w:type="dxa"/>
                      </w:tcPr>
                      <w:p w:rsidR="00F4753F" w:rsidRPr="001F0A0A" w:rsidRDefault="00F4753F" w:rsidP="006B2830">
                        <w:pPr>
                          <w:pStyle w:val="4"/>
                          <w:rPr>
                            <w:szCs w:val="24"/>
                          </w:rPr>
                        </w:pPr>
                        <w:r w:rsidRPr="001F0A0A">
                          <w:rPr>
                            <w:szCs w:val="24"/>
                          </w:rPr>
                          <w:t>ΣΥΝΤΑΧΘΗΚΕ</w:t>
                        </w:r>
                      </w:p>
                      <w:p w:rsidR="00F4753F" w:rsidRPr="00DB6EC9" w:rsidRDefault="00F93702" w:rsidP="006B2830">
                        <w:pPr>
                          <w:jc w:val="center"/>
                          <w:rPr>
                            <w:rFonts w:ascii="Arial" w:hAnsi="Arial" w:cs="Arial"/>
                            <w:b/>
                            <w:bCs/>
                          </w:rPr>
                        </w:pPr>
                        <w:r w:rsidRPr="00441E18">
                          <w:rPr>
                            <w:rFonts w:ascii="Arial" w:hAnsi="Arial" w:cs="Arial"/>
                            <w:b/>
                            <w:bCs/>
                          </w:rPr>
                          <w:t>21</w:t>
                        </w:r>
                        <w:r w:rsidR="00F4753F" w:rsidRPr="00DB6EC9">
                          <w:rPr>
                            <w:rFonts w:ascii="Arial" w:hAnsi="Arial" w:cs="Arial"/>
                            <w:b/>
                            <w:bCs/>
                          </w:rPr>
                          <w:t>/</w:t>
                        </w:r>
                        <w:r w:rsidRPr="00441E18">
                          <w:rPr>
                            <w:rFonts w:ascii="Arial" w:hAnsi="Arial" w:cs="Arial"/>
                            <w:b/>
                            <w:bCs/>
                          </w:rPr>
                          <w:t>9</w:t>
                        </w:r>
                        <w:r w:rsidR="00F4753F" w:rsidRPr="00DB6EC9">
                          <w:rPr>
                            <w:rFonts w:ascii="Arial" w:hAnsi="Arial" w:cs="Arial"/>
                            <w:b/>
                            <w:bCs/>
                          </w:rPr>
                          <w:t>/201</w:t>
                        </w:r>
                        <w:r w:rsidRPr="00441E18">
                          <w:rPr>
                            <w:rFonts w:ascii="Arial" w:hAnsi="Arial" w:cs="Arial"/>
                            <w:b/>
                            <w:bCs/>
                          </w:rPr>
                          <w:t>2</w:t>
                        </w:r>
                      </w:p>
                      <w:p w:rsidR="00F4753F" w:rsidRPr="007A0086" w:rsidRDefault="00F4753F" w:rsidP="006B2830">
                        <w:pPr>
                          <w:jc w:val="center"/>
                          <w:rPr>
                            <w:rFonts w:ascii="Arial" w:hAnsi="Arial" w:cs="Arial"/>
                            <w:sz w:val="20"/>
                            <w:szCs w:val="20"/>
                          </w:rPr>
                        </w:pPr>
                      </w:p>
                      <w:p w:rsidR="00F4753F" w:rsidRDefault="00F4753F" w:rsidP="006B2830">
                        <w:pPr>
                          <w:jc w:val="center"/>
                          <w:rPr>
                            <w:rFonts w:ascii="Arial" w:hAnsi="Arial" w:cs="Arial"/>
                          </w:rPr>
                        </w:pPr>
                      </w:p>
                    </w:tc>
                    <w:tc>
                      <w:tcPr>
                        <w:tcW w:w="3296" w:type="dxa"/>
                      </w:tcPr>
                      <w:p w:rsidR="00F4753F" w:rsidRPr="007A0086" w:rsidRDefault="00F4753F" w:rsidP="006B2830">
                        <w:pPr>
                          <w:pStyle w:val="4"/>
                          <w:rPr>
                            <w:szCs w:val="24"/>
                          </w:rPr>
                        </w:pPr>
                        <w:r>
                          <w:rPr>
                            <w:szCs w:val="24"/>
                          </w:rPr>
                          <w:t xml:space="preserve">       ΘΕΩΡΗΘΗΚΕ</w:t>
                        </w:r>
                      </w:p>
                      <w:p w:rsidR="00F4753F" w:rsidRPr="00DB6EC9" w:rsidRDefault="00F4753F" w:rsidP="006B2830">
                        <w:pPr>
                          <w:pStyle w:val="4"/>
                          <w:rPr>
                            <w:szCs w:val="24"/>
                          </w:rPr>
                        </w:pPr>
                        <w:r w:rsidRPr="00DB6EC9">
                          <w:rPr>
                            <w:szCs w:val="24"/>
                          </w:rPr>
                          <w:t xml:space="preserve">   </w:t>
                        </w:r>
                        <w:r w:rsidR="00F93702" w:rsidRPr="00441E18">
                          <w:rPr>
                            <w:szCs w:val="24"/>
                          </w:rPr>
                          <w:t>21</w:t>
                        </w:r>
                        <w:r w:rsidRPr="00DB6EC9">
                          <w:rPr>
                            <w:szCs w:val="24"/>
                          </w:rPr>
                          <w:t>/</w:t>
                        </w:r>
                        <w:r w:rsidR="00F93702" w:rsidRPr="00441E18">
                          <w:rPr>
                            <w:szCs w:val="24"/>
                          </w:rPr>
                          <w:t>9</w:t>
                        </w:r>
                        <w:r w:rsidRPr="00DB6EC9">
                          <w:rPr>
                            <w:szCs w:val="24"/>
                          </w:rPr>
                          <w:t>/201</w:t>
                        </w:r>
                        <w:r w:rsidR="00F93702" w:rsidRPr="00441E18">
                          <w:rPr>
                            <w:szCs w:val="24"/>
                          </w:rPr>
                          <w:t>2</w:t>
                        </w:r>
                      </w:p>
                      <w:p w:rsidR="00F4753F" w:rsidRDefault="00F4753F" w:rsidP="006B2830">
                        <w:pPr>
                          <w:jc w:val="center"/>
                          <w:rPr>
                            <w:rFonts w:ascii="Arial" w:hAnsi="Arial" w:cs="Arial"/>
                            <w:b/>
                            <w:bCs/>
                            <w:sz w:val="28"/>
                          </w:rPr>
                        </w:pPr>
                      </w:p>
                      <w:p w:rsidR="00F4753F" w:rsidRPr="005A6A5E" w:rsidRDefault="00F4753F" w:rsidP="006B2830">
                        <w:pPr>
                          <w:rPr>
                            <w:rFonts w:ascii="Arial" w:hAnsi="Arial" w:cs="Arial"/>
                            <w:b/>
                            <w:bCs/>
                            <w:sz w:val="28"/>
                          </w:rPr>
                        </w:pPr>
                      </w:p>
                    </w:tc>
                    <w:tc>
                      <w:tcPr>
                        <w:tcW w:w="3787" w:type="dxa"/>
                      </w:tcPr>
                      <w:p w:rsidR="00F4753F" w:rsidRPr="005A6A5E" w:rsidRDefault="00F4753F" w:rsidP="006B2830">
                        <w:pPr>
                          <w:pStyle w:val="aa"/>
                          <w:keepNext w:val="0"/>
                          <w:spacing w:before="0" w:after="0"/>
                          <w:rPr>
                            <w:rFonts w:ascii="Arial" w:hAnsi="Arial" w:cs="Arial"/>
                            <w:b w:val="0"/>
                            <w:bCs/>
                            <w:sz w:val="28"/>
                          </w:rPr>
                        </w:pPr>
                      </w:p>
                    </w:tc>
                  </w:tr>
                </w:tbl>
                <w:p w:rsidR="00F4753F" w:rsidRPr="00DB6EC9" w:rsidRDefault="00F4753F" w:rsidP="006B2830">
                  <w:pPr>
                    <w:spacing w:before="120" w:line="360" w:lineRule="atLeast"/>
                    <w:rPr>
                      <w:rFonts w:ascii="Arial" w:hAnsi="Arial" w:cs="Arial"/>
                      <w:sz w:val="20"/>
                      <w:szCs w:val="20"/>
                    </w:rPr>
                  </w:pPr>
                  <w:r w:rsidRPr="00DB6EC9">
                    <w:rPr>
                      <w:rFonts w:ascii="Arial" w:hAnsi="Arial" w:cs="Arial"/>
                      <w:sz w:val="20"/>
                      <w:szCs w:val="20"/>
                    </w:rPr>
                    <w:t xml:space="preserve"> ΑΠΟΣΤΟΛΟΠΟΥΛΟΣ ΙΩΑΝΝΗΣ</w:t>
                  </w:r>
                  <w:r w:rsidRPr="00DB6EC9">
                    <w:rPr>
                      <w:rFonts w:ascii="Arial" w:hAnsi="Arial" w:cs="Arial"/>
                      <w:sz w:val="20"/>
                      <w:szCs w:val="20"/>
                    </w:rPr>
                    <w:tab/>
                  </w:r>
                  <w:r>
                    <w:rPr>
                      <w:rFonts w:ascii="Arial" w:hAnsi="Arial" w:cs="Arial"/>
                      <w:sz w:val="20"/>
                      <w:szCs w:val="20"/>
                    </w:rPr>
                    <w:t xml:space="preserve">  </w:t>
                  </w:r>
                  <w:r w:rsidRPr="00DB6EC9">
                    <w:rPr>
                      <w:rFonts w:ascii="Arial" w:hAnsi="Arial" w:cs="Arial"/>
                      <w:sz w:val="20"/>
                      <w:szCs w:val="20"/>
                    </w:rPr>
                    <w:t>ΝΤΟΥΒΡΑΣ ΒΑΣΙΛΕΙΟΣ</w:t>
                  </w:r>
                </w:p>
                <w:p w:rsidR="00F4753F" w:rsidRPr="00DB6EC9" w:rsidRDefault="00F4753F" w:rsidP="006B2830">
                  <w:pPr>
                    <w:spacing w:before="120" w:line="360" w:lineRule="atLeast"/>
                    <w:rPr>
                      <w:rFonts w:ascii="Arial" w:hAnsi="Arial" w:cs="Arial"/>
                      <w:sz w:val="20"/>
                      <w:szCs w:val="20"/>
                    </w:rPr>
                  </w:pPr>
                  <w:r>
                    <w:rPr>
                      <w:rFonts w:ascii="Arial" w:hAnsi="Arial" w:cs="Arial"/>
                      <w:sz w:val="20"/>
                      <w:szCs w:val="20"/>
                    </w:rPr>
                    <w:t xml:space="preserve">      </w:t>
                  </w:r>
                  <w:r w:rsidRPr="00881275">
                    <w:rPr>
                      <w:rFonts w:ascii="Arial" w:hAnsi="Arial" w:cs="Arial"/>
                      <w:sz w:val="20"/>
                      <w:szCs w:val="20"/>
                    </w:rPr>
                    <w:t>ΠΟΛΙΤΙΚΟΣ ΜΗΧΑΝΙΚΟΣ</w:t>
                  </w:r>
                  <w:r w:rsidRPr="00881275">
                    <w:rPr>
                      <w:rFonts w:ascii="Arial" w:hAnsi="Arial" w:cs="Arial"/>
                      <w:sz w:val="20"/>
                      <w:szCs w:val="20"/>
                    </w:rPr>
                    <w:tab/>
                  </w:r>
                  <w:r w:rsidRPr="00881275">
                    <w:rPr>
                      <w:rFonts w:ascii="Arial" w:hAnsi="Arial" w:cs="Arial"/>
                      <w:sz w:val="20"/>
                      <w:szCs w:val="20"/>
                    </w:rPr>
                    <w:tab/>
                    <w:t>ΠΟΛΙΤΙΚΟΣ ΜΗΧΑΝΙΚΟΣ</w:t>
                  </w:r>
                </w:p>
              </w:tc>
              <w:tc>
                <w:tcPr>
                  <w:tcW w:w="3116" w:type="dxa"/>
                </w:tcPr>
                <w:p w:rsidR="00F4753F" w:rsidRPr="00D90C29" w:rsidRDefault="00F4753F" w:rsidP="006B2830">
                  <w:pPr>
                    <w:spacing w:before="120" w:line="360" w:lineRule="atLeast"/>
                    <w:rPr>
                      <w:rFonts w:ascii="Arial" w:hAnsi="Arial" w:cs="Arial"/>
                      <w:sz w:val="20"/>
                      <w:szCs w:val="20"/>
                    </w:rPr>
                  </w:pPr>
                </w:p>
              </w:tc>
              <w:tc>
                <w:tcPr>
                  <w:tcW w:w="3787" w:type="dxa"/>
                </w:tcPr>
                <w:p w:rsidR="00F4753F" w:rsidRPr="00D90C29" w:rsidRDefault="00F4753F" w:rsidP="006B2830">
                  <w:pPr>
                    <w:spacing w:before="120" w:line="360" w:lineRule="atLeast"/>
                    <w:rPr>
                      <w:rFonts w:ascii="Arial" w:hAnsi="Arial" w:cs="Arial"/>
                      <w:sz w:val="20"/>
                      <w:szCs w:val="20"/>
                    </w:rPr>
                  </w:pPr>
                </w:p>
              </w:tc>
            </w:tr>
          </w:tbl>
          <w:p w:rsidR="00801215" w:rsidRPr="00347AE8" w:rsidRDefault="00801215" w:rsidP="00144B9B">
            <w:pPr>
              <w:ind w:left="-180" w:firstLine="180"/>
              <w:jc w:val="center"/>
              <w:rPr>
                <w:rFonts w:ascii="Arial" w:hAnsi="Arial" w:cs="Arial"/>
              </w:rPr>
            </w:pPr>
          </w:p>
        </w:tc>
        <w:tc>
          <w:tcPr>
            <w:tcW w:w="3525" w:type="dxa"/>
          </w:tcPr>
          <w:p w:rsidR="00801215" w:rsidRPr="00347AE8" w:rsidRDefault="00801215" w:rsidP="00144B9B">
            <w:pPr>
              <w:jc w:val="center"/>
              <w:rPr>
                <w:rFonts w:ascii="Arial" w:hAnsi="Arial" w:cs="Arial"/>
                <w:b/>
                <w:bCs/>
                <w:sz w:val="22"/>
                <w:szCs w:val="22"/>
              </w:rPr>
            </w:pPr>
          </w:p>
        </w:tc>
        <w:tc>
          <w:tcPr>
            <w:tcW w:w="3675" w:type="dxa"/>
          </w:tcPr>
          <w:p w:rsidR="00801215" w:rsidRPr="00347AE8" w:rsidRDefault="00801215" w:rsidP="00144B9B">
            <w:pPr>
              <w:rPr>
                <w:rFonts w:ascii="Arial" w:hAnsi="Arial" w:cs="Arial"/>
                <w:sz w:val="22"/>
                <w:szCs w:val="22"/>
              </w:rPr>
            </w:pPr>
          </w:p>
        </w:tc>
      </w:tr>
    </w:tbl>
    <w:p w:rsidR="00C22E5A" w:rsidRDefault="00C22E5A" w:rsidP="00C22E5A">
      <w:pPr>
        <w:rPr>
          <w:rFonts w:ascii="Tahoma" w:hAnsi="Tahoma"/>
        </w:rPr>
      </w:pPr>
    </w:p>
    <w:p w:rsidR="00C22E5A" w:rsidRDefault="00C22E5A" w:rsidP="00C22E5A">
      <w:pPr>
        <w:rPr>
          <w:rFonts w:ascii="Tahoma" w:hAnsi="Tahoma"/>
        </w:rPr>
      </w:pPr>
    </w:p>
    <w:p w:rsidR="00C22E5A" w:rsidRDefault="00C22E5A" w:rsidP="00C22E5A">
      <w:pPr>
        <w:rPr>
          <w:rFonts w:ascii="Tahoma" w:hAnsi="Tahoma"/>
        </w:rPr>
      </w:pPr>
    </w:p>
    <w:p w:rsidR="00C22E5A" w:rsidRDefault="00C22E5A" w:rsidP="00C22E5A">
      <w:pPr>
        <w:rPr>
          <w:rFonts w:ascii="Tahoma" w:hAnsi="Tahoma"/>
        </w:rPr>
      </w:pPr>
    </w:p>
    <w:p w:rsidR="00C22E5A" w:rsidRDefault="00C22E5A" w:rsidP="00C22E5A">
      <w:pPr>
        <w:rPr>
          <w:rFonts w:ascii="Tahoma" w:hAnsi="Tahoma"/>
        </w:rPr>
      </w:pPr>
    </w:p>
    <w:p w:rsidR="00C22E5A" w:rsidRDefault="00C22E5A" w:rsidP="00C22E5A">
      <w:pPr>
        <w:rPr>
          <w:rFonts w:ascii="Tahoma" w:hAnsi="Tahoma"/>
        </w:rPr>
      </w:pPr>
    </w:p>
    <w:p w:rsidR="00F43411" w:rsidRDefault="00F43411" w:rsidP="00C22E5A">
      <w:pPr>
        <w:rPr>
          <w:rFonts w:ascii="Tahoma" w:hAnsi="Tahoma"/>
        </w:rPr>
      </w:pPr>
    </w:p>
    <w:p w:rsidR="00F43411" w:rsidRDefault="00F43411" w:rsidP="00C22E5A">
      <w:pPr>
        <w:rPr>
          <w:rFonts w:ascii="Tahoma" w:hAnsi="Tahoma"/>
        </w:rPr>
      </w:pPr>
    </w:p>
    <w:p w:rsidR="00F43411" w:rsidRDefault="00F43411" w:rsidP="00C22E5A">
      <w:pPr>
        <w:rPr>
          <w:rFonts w:ascii="Tahoma" w:hAnsi="Tahoma"/>
        </w:rPr>
      </w:pPr>
    </w:p>
    <w:p w:rsidR="00C22E5A" w:rsidRDefault="00C22E5A" w:rsidP="00C22E5A"/>
    <w:p w:rsidR="008A4D76" w:rsidRDefault="008A4D76" w:rsidP="00C22E5A"/>
    <w:p w:rsidR="008A4D76" w:rsidRDefault="008A4D76" w:rsidP="00C22E5A"/>
    <w:p w:rsidR="008A4D76" w:rsidRDefault="008A4D76" w:rsidP="00C22E5A"/>
    <w:p w:rsidR="008A4D76" w:rsidRDefault="008A4D76" w:rsidP="00C22E5A"/>
    <w:p w:rsidR="008A4D76" w:rsidRDefault="008A4D76" w:rsidP="008A4D76">
      <w:pPr>
        <w:pStyle w:val="a4"/>
        <w:spacing w:before="120" w:line="360" w:lineRule="atLeast"/>
        <w:ind w:left="1440" w:hanging="1440"/>
        <w:jc w:val="left"/>
        <w:rPr>
          <w:spacing w:val="60"/>
          <w:sz w:val="24"/>
        </w:rPr>
      </w:pPr>
      <w:r>
        <w:rPr>
          <w:b w:val="0"/>
          <w:bCs w:val="0"/>
          <w:sz w:val="20"/>
        </w:rPr>
        <w:t xml:space="preserve">                   </w:t>
      </w:r>
      <w:r>
        <w:rPr>
          <w:b w:val="0"/>
          <w:bCs w:val="0"/>
          <w:sz w:val="20"/>
        </w:rPr>
        <w:tab/>
      </w:r>
      <w:r>
        <w:rPr>
          <w:b w:val="0"/>
          <w:bCs w:val="0"/>
          <w:sz w:val="20"/>
        </w:rPr>
        <w:tab/>
        <w:t xml:space="preserve">         </w:t>
      </w:r>
      <w:r>
        <w:rPr>
          <w:spacing w:val="60"/>
          <w:sz w:val="24"/>
        </w:rPr>
        <w:t xml:space="preserve">ΕΛΛΗΝΙΚΗ ΔΗΜΟΚΡΑΤΙΑ </w:t>
      </w:r>
    </w:p>
    <w:p w:rsidR="008A4D76" w:rsidRDefault="008A4D76" w:rsidP="008A4D76">
      <w:pPr>
        <w:pStyle w:val="a4"/>
        <w:spacing w:before="120" w:line="360" w:lineRule="atLeast"/>
        <w:rPr>
          <w:spacing w:val="60"/>
          <w:sz w:val="24"/>
        </w:rPr>
      </w:pPr>
      <w:r>
        <w:rPr>
          <w:spacing w:val="60"/>
          <w:sz w:val="24"/>
        </w:rPr>
        <w:t>ΠΕΡΙΦΕΡΕΙΑ ΣΤΕΡΕΑΣ ΕΛΛΑΔΑΣ</w:t>
      </w:r>
    </w:p>
    <w:p w:rsidR="008A4D76" w:rsidRDefault="008A4D76" w:rsidP="008A4D76">
      <w:pPr>
        <w:pStyle w:val="9"/>
        <w:spacing w:before="120" w:line="360" w:lineRule="atLeast"/>
        <w:rPr>
          <w:spacing w:val="60"/>
          <w:sz w:val="24"/>
          <w:szCs w:val="20"/>
        </w:rPr>
      </w:pPr>
      <w:r>
        <w:rPr>
          <w:spacing w:val="60"/>
          <w:sz w:val="24"/>
          <w:szCs w:val="20"/>
        </w:rPr>
        <w:t xml:space="preserve">ΔΗΜΟΣ ΜΩΛΟΥ- ΑΓΙΟΥ  ΚΩΝΣΤΑΝΤΙΝΟΥ </w:t>
      </w:r>
    </w:p>
    <w:p w:rsidR="008A4D76" w:rsidRDefault="008A4D76" w:rsidP="008A4D76">
      <w:pPr>
        <w:pStyle w:val="9"/>
        <w:spacing w:before="120" w:line="360" w:lineRule="atLeast"/>
        <w:rPr>
          <w:spacing w:val="60"/>
          <w:sz w:val="24"/>
          <w:szCs w:val="20"/>
        </w:rPr>
      </w:pPr>
    </w:p>
    <w:p w:rsidR="008A4D76" w:rsidRDefault="008A4D76" w:rsidP="008A4D76">
      <w:pPr>
        <w:pStyle w:val="9"/>
        <w:spacing w:before="120" w:line="360" w:lineRule="atLeast"/>
        <w:rPr>
          <w:spacing w:val="60"/>
          <w:sz w:val="24"/>
          <w:szCs w:val="20"/>
        </w:rPr>
      </w:pPr>
    </w:p>
    <w:p w:rsidR="008A4D76" w:rsidRDefault="008A4D76" w:rsidP="008A4D76">
      <w:pPr>
        <w:pStyle w:val="4"/>
        <w:spacing w:before="120" w:line="360" w:lineRule="atLeast"/>
      </w:pPr>
    </w:p>
    <w:p w:rsidR="008A4D76" w:rsidRDefault="008A4D76" w:rsidP="008A4D76">
      <w:pPr>
        <w:pStyle w:val="9"/>
        <w:spacing w:before="120" w:line="360" w:lineRule="atLeast"/>
        <w:rPr>
          <w:sz w:val="24"/>
        </w:rPr>
      </w:pPr>
      <w:r>
        <w:rPr>
          <w:sz w:val="24"/>
        </w:rPr>
        <w:t>ΑΝΤΙΚΕΙΜΕΝΟ ΑΝΟΙΚΤΟΥ ΔΙΑΓΩΝΙΣΜΟΥ:</w:t>
      </w:r>
    </w:p>
    <w:p w:rsidR="008A4D76" w:rsidRDefault="008A4D76" w:rsidP="008A4D76">
      <w:pPr>
        <w:widowControl w:val="0"/>
        <w:spacing w:before="120" w:line="360" w:lineRule="atLeast"/>
        <w:jc w:val="center"/>
        <w:rPr>
          <w:rFonts w:ascii="Arial" w:hAnsi="Arial" w:cs="Arial"/>
          <w:b/>
          <w:bCs/>
          <w:szCs w:val="22"/>
        </w:rPr>
      </w:pPr>
    </w:p>
    <w:p w:rsidR="008A4D76" w:rsidRDefault="008A4D76" w:rsidP="008A4D76">
      <w:pPr>
        <w:pStyle w:val="4"/>
        <w:spacing w:before="120" w:line="360" w:lineRule="atLeast"/>
        <w:rPr>
          <w:szCs w:val="22"/>
        </w:rPr>
      </w:pPr>
      <w:r>
        <w:rPr>
          <w:szCs w:val="22"/>
        </w:rPr>
        <w:t>ΠΡΟΜΗΘΕΙΑ ΕΞΟΠΛΙΣΜΟΥ ΜΕΤΑΦΟΡΑΣ ΑΣΤΙΚΩΝ ΣΤΕΡΕΩΝ ΑΠΟΒΛΗΤΩΝ</w:t>
      </w:r>
    </w:p>
    <w:p w:rsidR="008A4D76" w:rsidRDefault="008A4D76" w:rsidP="008A4D76">
      <w:pPr>
        <w:pStyle w:val="4"/>
        <w:spacing w:before="120" w:line="360" w:lineRule="atLeast"/>
        <w:rPr>
          <w:szCs w:val="22"/>
        </w:rPr>
      </w:pPr>
    </w:p>
    <w:p w:rsidR="008A4D76" w:rsidRDefault="008A4D76" w:rsidP="008A4D76">
      <w:pPr>
        <w:widowControl w:val="0"/>
        <w:spacing w:before="120" w:line="360" w:lineRule="atLeast"/>
        <w:jc w:val="center"/>
      </w:pPr>
    </w:p>
    <w:p w:rsidR="008A4D76" w:rsidRDefault="008A4D76" w:rsidP="008A4D76">
      <w:pPr>
        <w:spacing w:before="120" w:line="360" w:lineRule="atLeast"/>
        <w:ind w:left="360"/>
        <w:rPr>
          <w:rFonts w:ascii="Arial" w:hAnsi="Arial" w:cs="Arial"/>
          <w:b/>
          <w:bCs/>
          <w:szCs w:val="22"/>
        </w:rPr>
      </w:pPr>
    </w:p>
    <w:p w:rsidR="008A4D76" w:rsidRDefault="008A4D76" w:rsidP="008A4D76">
      <w:pPr>
        <w:spacing w:before="120" w:line="360" w:lineRule="atLeast"/>
        <w:rPr>
          <w:rFonts w:ascii="Arial" w:hAnsi="Arial" w:cs="Arial"/>
          <w:b/>
          <w:bCs/>
          <w:szCs w:val="22"/>
        </w:rPr>
      </w:pPr>
    </w:p>
    <w:p w:rsidR="008A4D76" w:rsidRDefault="008A4D76" w:rsidP="008A4D76">
      <w:pPr>
        <w:widowControl w:val="0"/>
        <w:spacing w:before="120" w:line="360" w:lineRule="atLeast"/>
        <w:ind w:right="1972"/>
        <w:rPr>
          <w:rFonts w:ascii="Arial" w:hAnsi="Arial" w:cs="Arial"/>
          <w:b/>
          <w:bCs/>
        </w:rPr>
      </w:pPr>
    </w:p>
    <w:p w:rsidR="008A4D76" w:rsidRDefault="008A4D76" w:rsidP="008A4D76">
      <w:pPr>
        <w:widowControl w:val="0"/>
        <w:spacing w:before="120" w:line="360" w:lineRule="atLeast"/>
        <w:jc w:val="center"/>
        <w:rPr>
          <w:rFonts w:ascii="Arial" w:hAnsi="Arial" w:cs="Arial"/>
          <w:szCs w:val="22"/>
          <w:u w:val="single"/>
        </w:rPr>
      </w:pPr>
      <w:r>
        <w:rPr>
          <w:rFonts w:ascii="Arial" w:hAnsi="Arial" w:cs="Arial"/>
          <w:szCs w:val="22"/>
          <w:u w:val="single"/>
        </w:rPr>
        <w:t>ΤΕΥΧΗ ΔΗΜΟΠΡΑΤΗΣΗΣ</w:t>
      </w:r>
    </w:p>
    <w:p w:rsidR="008A4D76" w:rsidRDefault="008A4D76" w:rsidP="008A4D76">
      <w:pPr>
        <w:widowControl w:val="0"/>
        <w:spacing w:before="120" w:line="360" w:lineRule="atLeast"/>
        <w:jc w:val="center"/>
        <w:rPr>
          <w:rFonts w:ascii="Arial" w:hAnsi="Arial" w:cs="Arial"/>
          <w:szCs w:val="22"/>
        </w:rPr>
      </w:pPr>
    </w:p>
    <w:p w:rsidR="008A4D76" w:rsidRDefault="008A4D76" w:rsidP="008A4D76">
      <w:pPr>
        <w:widowControl w:val="0"/>
        <w:pBdr>
          <w:top w:val="single" w:sz="4" w:space="1" w:color="auto"/>
          <w:left w:val="single" w:sz="4" w:space="4" w:color="auto"/>
          <w:bottom w:val="single" w:sz="4" w:space="1" w:color="auto"/>
          <w:right w:val="single" w:sz="4" w:space="4" w:color="auto"/>
        </w:pBdr>
        <w:spacing w:before="120" w:line="360" w:lineRule="atLeast"/>
        <w:jc w:val="center"/>
        <w:rPr>
          <w:rFonts w:ascii="Arial" w:hAnsi="Arial" w:cs="Arial"/>
          <w:b/>
          <w:bCs/>
          <w:i/>
          <w:iCs/>
          <w:szCs w:val="22"/>
        </w:rPr>
      </w:pPr>
      <w:r>
        <w:rPr>
          <w:rFonts w:ascii="Arial" w:hAnsi="Arial" w:cs="Arial"/>
          <w:b/>
          <w:bCs/>
          <w:i/>
          <w:iCs/>
          <w:szCs w:val="22"/>
        </w:rPr>
        <w:t>ΤΕΥΧΟΣ 6</w:t>
      </w:r>
      <w:r>
        <w:rPr>
          <w:rFonts w:ascii="Arial" w:hAnsi="Arial" w:cs="Arial"/>
          <w:b/>
          <w:bCs/>
          <w:i/>
          <w:iCs/>
          <w:szCs w:val="22"/>
          <w:vertAlign w:val="superscript"/>
        </w:rPr>
        <w:t>ο</w:t>
      </w:r>
    </w:p>
    <w:p w:rsidR="008A4D76" w:rsidRDefault="008A4D76" w:rsidP="008A4D76">
      <w:pPr>
        <w:widowControl w:val="0"/>
        <w:spacing w:before="120" w:line="360" w:lineRule="atLeast"/>
        <w:rPr>
          <w:rFonts w:ascii="Arial" w:hAnsi="Arial" w:cs="Arial"/>
          <w:szCs w:val="22"/>
          <w:u w:val="single"/>
        </w:rPr>
      </w:pPr>
    </w:p>
    <w:p w:rsidR="008A4D76" w:rsidRDefault="008A4D76" w:rsidP="008A4D76">
      <w:pPr>
        <w:widowControl w:val="0"/>
        <w:spacing w:before="120" w:line="360" w:lineRule="atLeast"/>
        <w:rPr>
          <w:rFonts w:ascii="Arial" w:hAnsi="Arial" w:cs="Arial"/>
          <w:szCs w:val="22"/>
          <w:u w:val="single"/>
        </w:rPr>
      </w:pPr>
    </w:p>
    <w:p w:rsidR="008A4D76" w:rsidRDefault="008A4D76" w:rsidP="008A4D76">
      <w:pPr>
        <w:pStyle w:val="5"/>
        <w:spacing w:before="120" w:line="360" w:lineRule="atLeast"/>
        <w:rPr>
          <w:b w:val="0"/>
          <w:bCs w:val="0"/>
          <w:sz w:val="24"/>
          <w:u w:val="single"/>
        </w:rPr>
      </w:pPr>
    </w:p>
    <w:p w:rsidR="008A4D76" w:rsidRDefault="008A4D76" w:rsidP="008A4D76">
      <w:pPr>
        <w:widowControl w:val="0"/>
        <w:spacing w:before="120" w:line="360" w:lineRule="atLeast"/>
        <w:jc w:val="center"/>
        <w:rPr>
          <w:rFonts w:ascii="Arial" w:hAnsi="Arial" w:cs="Arial"/>
          <w:szCs w:val="22"/>
          <w:u w:val="single"/>
        </w:rPr>
      </w:pPr>
      <w:r>
        <w:rPr>
          <w:rFonts w:ascii="Arial" w:hAnsi="Arial" w:cs="Arial"/>
          <w:szCs w:val="22"/>
          <w:u w:val="single"/>
        </w:rPr>
        <w:t>ΤΕΧΝΙΚΗ ΠΕΡΙΓΡΑΦΗ</w:t>
      </w:r>
    </w:p>
    <w:p w:rsidR="008A4D76" w:rsidRPr="00C22E5A" w:rsidRDefault="008A4D76" w:rsidP="00C22E5A"/>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8A4D76" w:rsidRPr="008A4D76" w:rsidRDefault="008A4D76" w:rsidP="008A4D76">
      <w:pPr>
        <w:spacing w:line="360" w:lineRule="auto"/>
        <w:jc w:val="both"/>
        <w:rPr>
          <w:rFonts w:ascii="Arial" w:hAnsi="Arial" w:cs="Arial"/>
          <w:szCs w:val="22"/>
        </w:rPr>
      </w:pPr>
      <w:r w:rsidRPr="008A4D76">
        <w:rPr>
          <w:rFonts w:ascii="Arial" w:hAnsi="Arial" w:cs="Arial"/>
          <w:szCs w:val="22"/>
        </w:rPr>
        <w:t xml:space="preserve">Η προμήθεια περιλαμβάνει μηχανολογικό εξοπλισμό που θα χρησιμοποιηθεί για τις ανάγκες του </w:t>
      </w:r>
      <w:r>
        <w:rPr>
          <w:rFonts w:ascii="Arial" w:hAnsi="Arial" w:cs="Arial"/>
          <w:szCs w:val="22"/>
        </w:rPr>
        <w:t>Δήμου Μώλου- Αγίου Κωνσταντίνου</w:t>
      </w:r>
      <w:r w:rsidRPr="008A4D76">
        <w:rPr>
          <w:rFonts w:ascii="Arial" w:hAnsi="Arial" w:cs="Arial"/>
          <w:szCs w:val="22"/>
        </w:rPr>
        <w:t xml:space="preserve">. </w:t>
      </w:r>
    </w:p>
    <w:p w:rsidR="008A4D76" w:rsidRPr="002626BA" w:rsidRDefault="008A4D76" w:rsidP="008A4D76">
      <w:pPr>
        <w:spacing w:line="360" w:lineRule="auto"/>
        <w:jc w:val="both"/>
        <w:rPr>
          <w:rFonts w:ascii="Arial" w:hAnsi="Arial" w:cs="Arial"/>
          <w:bCs/>
        </w:rPr>
      </w:pPr>
      <w:r w:rsidRPr="008A4D76">
        <w:rPr>
          <w:rFonts w:ascii="Arial" w:hAnsi="Arial" w:cs="Arial"/>
          <w:szCs w:val="22"/>
        </w:rPr>
        <w:t>Οι πλήρεις τεχνικές</w:t>
      </w:r>
      <w:r w:rsidRPr="002626BA">
        <w:rPr>
          <w:rFonts w:ascii="Arial" w:hAnsi="Arial" w:cs="Arial"/>
          <w:bCs/>
        </w:rPr>
        <w:t xml:space="preserve"> προδιαγραφές και απαιτήσεις αναλύονται στα τεύχη τεχνικών προδιαγραφών.</w:t>
      </w:r>
    </w:p>
    <w:p w:rsidR="008A4D76" w:rsidRPr="002626BA" w:rsidRDefault="008A4D76" w:rsidP="008A4D76">
      <w:pPr>
        <w:spacing w:line="360" w:lineRule="auto"/>
        <w:jc w:val="both"/>
        <w:rPr>
          <w:rFonts w:ascii="Arial" w:hAnsi="Arial" w:cs="Arial"/>
          <w:bCs/>
        </w:rPr>
      </w:pPr>
      <w:r w:rsidRPr="002626BA">
        <w:rPr>
          <w:rFonts w:ascii="Arial" w:hAnsi="Arial" w:cs="Arial"/>
          <w:bCs/>
        </w:rPr>
        <w:t>Συνοπτικά ο μηχανολογικός εξοπλισμός που ζητείται έχει ως εξής:</w:t>
      </w:r>
    </w:p>
    <w:p w:rsidR="008A4D76" w:rsidRPr="002626BA" w:rsidRDefault="008A4D76" w:rsidP="008A4D76">
      <w:pPr>
        <w:jc w:val="both"/>
        <w:rPr>
          <w:rFonts w:ascii="Arial" w:hAnsi="Arial" w:cs="Arial"/>
          <w:bCs/>
        </w:rPr>
      </w:pPr>
    </w:p>
    <w:p w:rsidR="008A4D76" w:rsidRPr="00D32D40" w:rsidRDefault="008A4D76" w:rsidP="008A4D76">
      <w:pPr>
        <w:jc w:val="both"/>
        <w:rPr>
          <w:rFonts w:ascii="Arial" w:hAnsi="Arial" w:cs="Arial"/>
        </w:rPr>
      </w:pPr>
    </w:p>
    <w:p w:rsidR="008A4D76" w:rsidRPr="002626BA" w:rsidRDefault="008A4D76" w:rsidP="008A4D76">
      <w:pPr>
        <w:spacing w:line="360" w:lineRule="auto"/>
        <w:jc w:val="both"/>
        <w:rPr>
          <w:sz w:val="16"/>
          <w:szCs w:val="16"/>
        </w:rPr>
      </w:pPr>
    </w:p>
    <w:p w:rsidR="008A4D76" w:rsidRDefault="008A4D76" w:rsidP="008A4D76">
      <w:pPr>
        <w:jc w:val="both"/>
        <w:rPr>
          <w:rFonts w:ascii="Arial" w:hAnsi="Arial" w:cs="Arial"/>
          <w:b/>
          <w:u w:val="single"/>
        </w:rPr>
      </w:pPr>
      <w:r w:rsidRPr="002626BA">
        <w:rPr>
          <w:rFonts w:ascii="Arial" w:hAnsi="Arial" w:cs="Arial"/>
          <w:b/>
          <w:u w:val="single"/>
        </w:rPr>
        <w:t>ΑΠΟΡΡΙΜΜΑΤΟΦΟΡ</w:t>
      </w:r>
      <w:r>
        <w:rPr>
          <w:rFonts w:ascii="Arial" w:hAnsi="Arial" w:cs="Arial"/>
          <w:b/>
          <w:u w:val="single"/>
        </w:rPr>
        <w:t xml:space="preserve">Α </w:t>
      </w:r>
      <w:r w:rsidRPr="002626BA">
        <w:rPr>
          <w:rFonts w:ascii="Arial" w:hAnsi="Arial" w:cs="Arial"/>
          <w:b/>
          <w:u w:val="single"/>
        </w:rPr>
        <w:t>Ο</w:t>
      </w:r>
      <w:r>
        <w:rPr>
          <w:rFonts w:ascii="Arial" w:hAnsi="Arial" w:cs="Arial"/>
          <w:b/>
          <w:u w:val="single"/>
        </w:rPr>
        <w:t>ΧΗΜΑΤΑ</w:t>
      </w:r>
      <w:r w:rsidRPr="002626BA">
        <w:rPr>
          <w:rFonts w:ascii="Arial" w:hAnsi="Arial" w:cs="Arial"/>
          <w:b/>
          <w:u w:val="single"/>
        </w:rPr>
        <w:t xml:space="preserve"> ΤΥΠΟΥ ΠΡΕΣΑΣ </w:t>
      </w:r>
      <w:r>
        <w:rPr>
          <w:rFonts w:ascii="Arial" w:hAnsi="Arial" w:cs="Arial"/>
          <w:b/>
          <w:u w:val="single"/>
        </w:rPr>
        <w:t xml:space="preserve">ΧΩΡΗΤΙΚΟΤΗΤΑΣ </w:t>
      </w:r>
      <w:smartTag w:uri="urn:schemas-microsoft-com:office:smarttags" w:element="metricconverter">
        <w:smartTagPr>
          <w:attr w:name="ProductID" w:val="16 m3"/>
        </w:smartTagPr>
        <w:r>
          <w:rPr>
            <w:rFonts w:ascii="Arial" w:hAnsi="Arial" w:cs="Arial"/>
            <w:b/>
            <w:u w:val="single"/>
          </w:rPr>
          <w:t xml:space="preserve">16 </w:t>
        </w:r>
        <w:r>
          <w:rPr>
            <w:rFonts w:ascii="Arial" w:hAnsi="Arial" w:cs="Arial"/>
            <w:b/>
            <w:u w:val="single"/>
            <w:lang w:val="en-US"/>
          </w:rPr>
          <w:t>m</w:t>
        </w:r>
        <w:r w:rsidRPr="008A4D76">
          <w:rPr>
            <w:rFonts w:ascii="Arial" w:hAnsi="Arial" w:cs="Arial"/>
            <w:b/>
            <w:u w:val="single"/>
            <w:vertAlign w:val="superscript"/>
          </w:rPr>
          <w:t>3</w:t>
        </w:r>
      </w:smartTag>
      <w:r w:rsidRPr="008A4D76">
        <w:rPr>
          <w:rFonts w:ascii="Arial" w:hAnsi="Arial" w:cs="Arial"/>
          <w:b/>
          <w:u w:val="single"/>
        </w:rPr>
        <w:t xml:space="preserve"> (2 </w:t>
      </w:r>
      <w:r>
        <w:rPr>
          <w:rFonts w:ascii="Arial" w:hAnsi="Arial" w:cs="Arial"/>
          <w:b/>
          <w:u w:val="single"/>
        </w:rPr>
        <w:t>τεμάχια)</w:t>
      </w:r>
      <w:r w:rsidRPr="002626BA">
        <w:rPr>
          <w:rFonts w:ascii="Arial" w:hAnsi="Arial" w:cs="Arial"/>
          <w:b/>
          <w:u w:val="single"/>
        </w:rPr>
        <w:t xml:space="preserve"> </w:t>
      </w:r>
    </w:p>
    <w:p w:rsidR="00895F96" w:rsidRPr="002626BA" w:rsidRDefault="00895F96" w:rsidP="008A4D76">
      <w:pPr>
        <w:jc w:val="both"/>
        <w:rPr>
          <w:rFonts w:ascii="Arial" w:hAnsi="Arial" w:cs="Arial"/>
          <w:b/>
          <w:u w:val="single"/>
        </w:rPr>
      </w:pPr>
    </w:p>
    <w:p w:rsidR="008A4D76" w:rsidRPr="002626BA" w:rsidRDefault="008A4D76" w:rsidP="008A4D76">
      <w:pPr>
        <w:pStyle w:val="a7"/>
        <w:tabs>
          <w:tab w:val="clear" w:pos="4153"/>
          <w:tab w:val="clear" w:pos="8306"/>
        </w:tabs>
        <w:rPr>
          <w:rFonts w:cs="Arial"/>
          <w:bCs/>
          <w:szCs w:val="24"/>
          <w:lang w:val="el-GR"/>
        </w:rPr>
      </w:pPr>
      <w:r w:rsidRPr="002626BA">
        <w:rPr>
          <w:rFonts w:cs="Arial"/>
          <w:bCs/>
          <w:szCs w:val="24"/>
          <w:lang w:val="el-GR"/>
        </w:rPr>
        <w:t xml:space="preserve">Η προμήθεια αφορά δυο απορριμματοφόρα </w:t>
      </w:r>
      <w:r>
        <w:rPr>
          <w:rFonts w:cs="Arial"/>
          <w:bCs/>
          <w:szCs w:val="24"/>
          <w:lang w:val="el-GR"/>
        </w:rPr>
        <w:t xml:space="preserve">οχήματα </w:t>
      </w:r>
      <w:r w:rsidRPr="002626BA">
        <w:rPr>
          <w:rFonts w:cs="Arial"/>
          <w:bCs/>
          <w:szCs w:val="24"/>
          <w:lang w:val="el-GR"/>
        </w:rPr>
        <w:t xml:space="preserve">τύπου πρέσας χωρητικότητας </w:t>
      </w:r>
      <w:smartTag w:uri="urn:schemas-microsoft-com:office:smarttags" w:element="metricconverter">
        <w:smartTagPr>
          <w:attr w:name="ProductID" w:val="16 m3"/>
        </w:smartTagPr>
        <w:r>
          <w:rPr>
            <w:rFonts w:cs="Arial"/>
            <w:bCs/>
            <w:szCs w:val="24"/>
            <w:lang w:val="el-GR"/>
          </w:rPr>
          <w:t>16</w:t>
        </w:r>
        <w:r w:rsidRPr="002626BA">
          <w:rPr>
            <w:rFonts w:cs="Arial"/>
            <w:bCs/>
            <w:szCs w:val="24"/>
            <w:lang w:val="el-GR"/>
          </w:rPr>
          <w:t xml:space="preserve"> </w:t>
        </w:r>
        <w:r>
          <w:rPr>
            <w:rFonts w:cs="Arial"/>
            <w:bCs/>
            <w:szCs w:val="24"/>
            <w:lang w:val="en-US"/>
          </w:rPr>
          <w:t>m</w:t>
        </w:r>
        <w:r w:rsidRPr="008A4D76">
          <w:rPr>
            <w:rFonts w:cs="Arial"/>
            <w:bCs/>
            <w:szCs w:val="24"/>
            <w:vertAlign w:val="superscript"/>
            <w:lang w:val="el-GR"/>
          </w:rPr>
          <w:t>3</w:t>
        </w:r>
      </w:smartTag>
      <w:r w:rsidR="00C12F02">
        <w:rPr>
          <w:rFonts w:cs="Arial"/>
          <w:bCs/>
          <w:szCs w:val="24"/>
          <w:lang w:val="el-GR"/>
        </w:rPr>
        <w:t xml:space="preserve">. </w:t>
      </w:r>
      <w:r w:rsidRPr="002626BA">
        <w:rPr>
          <w:rFonts w:cs="Arial"/>
          <w:bCs/>
          <w:szCs w:val="24"/>
          <w:lang w:val="el-GR"/>
        </w:rPr>
        <w:t xml:space="preserve">Τα απορριμματοφόρα θα είναι </w:t>
      </w:r>
      <w:r w:rsidR="00BD3A2A">
        <w:rPr>
          <w:rFonts w:cs="Arial"/>
          <w:bCs/>
          <w:szCs w:val="24"/>
          <w:lang w:val="el-GR"/>
        </w:rPr>
        <w:t xml:space="preserve">μέγιστου </w:t>
      </w:r>
      <w:r w:rsidRPr="002626BA">
        <w:rPr>
          <w:rFonts w:cs="Arial"/>
          <w:bCs/>
          <w:szCs w:val="24"/>
          <w:lang w:val="el-GR"/>
        </w:rPr>
        <w:t>μικτού φορτίου</w:t>
      </w:r>
      <w:r w:rsidR="00BD3A2A">
        <w:rPr>
          <w:rFonts w:cs="Arial"/>
          <w:bCs/>
          <w:szCs w:val="24"/>
          <w:lang w:val="el-GR"/>
        </w:rPr>
        <w:t xml:space="preserve"> επί πλαισίου</w:t>
      </w:r>
      <w:r w:rsidRPr="002626BA">
        <w:rPr>
          <w:rFonts w:cs="Arial"/>
          <w:bCs/>
          <w:szCs w:val="24"/>
          <w:lang w:val="el-GR"/>
        </w:rPr>
        <w:t xml:space="preserve"> </w:t>
      </w:r>
      <w:r w:rsidR="00BD3A2A">
        <w:rPr>
          <w:rFonts w:cs="Arial"/>
          <w:bCs/>
          <w:szCs w:val="24"/>
          <w:lang w:val="el-GR"/>
        </w:rPr>
        <w:t>τουλάχιστον 19</w:t>
      </w:r>
      <w:r w:rsidRPr="002626BA">
        <w:rPr>
          <w:rFonts w:cs="Arial"/>
          <w:bCs/>
          <w:szCs w:val="24"/>
          <w:lang w:val="el-GR"/>
        </w:rPr>
        <w:t xml:space="preserve"> τ</w:t>
      </w:r>
      <w:r w:rsidR="00BD3A2A">
        <w:rPr>
          <w:rFonts w:cs="Arial"/>
          <w:bCs/>
          <w:szCs w:val="24"/>
          <w:lang w:val="el-GR"/>
        </w:rPr>
        <w:t>ό</w:t>
      </w:r>
      <w:r w:rsidRPr="002626BA">
        <w:rPr>
          <w:rFonts w:cs="Arial"/>
          <w:bCs/>
          <w:szCs w:val="24"/>
          <w:lang w:val="el-GR"/>
        </w:rPr>
        <w:t>ν</w:t>
      </w:r>
      <w:r w:rsidR="00BD3A2A">
        <w:rPr>
          <w:rFonts w:cs="Arial"/>
          <w:bCs/>
          <w:szCs w:val="24"/>
          <w:lang w:val="el-GR"/>
        </w:rPr>
        <w:t>ων</w:t>
      </w:r>
      <w:r w:rsidRPr="002626BA">
        <w:rPr>
          <w:rFonts w:cs="Arial"/>
          <w:bCs/>
          <w:szCs w:val="24"/>
          <w:lang w:val="el-GR"/>
        </w:rPr>
        <w:t xml:space="preserve"> με κινητήρα </w:t>
      </w:r>
      <w:r w:rsidR="00BE0D6E">
        <w:rPr>
          <w:rFonts w:cs="Arial"/>
          <w:bCs/>
          <w:szCs w:val="24"/>
          <w:lang w:val="el-GR"/>
        </w:rPr>
        <w:t>τουλάχιστον</w:t>
      </w:r>
      <w:r w:rsidR="00BD3A2A">
        <w:rPr>
          <w:rFonts w:cs="Arial"/>
          <w:bCs/>
          <w:szCs w:val="24"/>
          <w:lang w:val="el-GR"/>
        </w:rPr>
        <w:t xml:space="preserve"> 6000 </w:t>
      </w:r>
      <w:r w:rsidR="00BD3A2A">
        <w:rPr>
          <w:rFonts w:cs="Arial"/>
          <w:bCs/>
          <w:szCs w:val="24"/>
          <w:lang w:val="en-US"/>
        </w:rPr>
        <w:t>cc</w:t>
      </w:r>
      <w:r w:rsidR="00BD3A2A" w:rsidRPr="00BD3A2A">
        <w:rPr>
          <w:rFonts w:cs="Arial"/>
          <w:bCs/>
          <w:szCs w:val="24"/>
          <w:lang w:val="el-GR"/>
        </w:rPr>
        <w:t>.</w:t>
      </w:r>
      <w:r w:rsidRPr="002626BA">
        <w:rPr>
          <w:rFonts w:cs="Arial"/>
          <w:bCs/>
          <w:szCs w:val="24"/>
          <w:lang w:val="el-GR"/>
        </w:rPr>
        <w:t xml:space="preserve"> </w:t>
      </w:r>
    </w:p>
    <w:p w:rsidR="008A4D76" w:rsidRDefault="008A4D76" w:rsidP="008A4D76">
      <w:pPr>
        <w:jc w:val="both"/>
        <w:rPr>
          <w:rFonts w:ascii="Arial" w:hAnsi="Arial" w:cs="Arial"/>
          <w:b/>
          <w:u w:val="single"/>
        </w:rPr>
      </w:pPr>
      <w:r w:rsidRPr="002626BA">
        <w:rPr>
          <w:rFonts w:ascii="Arial" w:hAnsi="Arial" w:cs="Arial"/>
          <w:bCs/>
        </w:rPr>
        <w:t xml:space="preserve">Προϋπολογισμός με το ΦΠΑ: </w:t>
      </w:r>
      <w:r w:rsidR="00895F96">
        <w:rPr>
          <w:rFonts w:ascii="Arial" w:hAnsi="Arial" w:cs="Arial"/>
          <w:bCs/>
        </w:rPr>
        <w:t>305</w:t>
      </w:r>
      <w:r>
        <w:rPr>
          <w:rFonts w:ascii="Arial" w:hAnsi="Arial" w:cs="Arial"/>
          <w:bCs/>
        </w:rPr>
        <w:t>.</w:t>
      </w:r>
      <w:r w:rsidR="00895F96">
        <w:rPr>
          <w:rFonts w:ascii="Arial" w:hAnsi="Arial" w:cs="Arial"/>
          <w:bCs/>
        </w:rPr>
        <w:t>000</w:t>
      </w:r>
      <w:r>
        <w:rPr>
          <w:rFonts w:ascii="Arial" w:hAnsi="Arial" w:cs="Arial"/>
          <w:bCs/>
        </w:rPr>
        <w:t>,</w:t>
      </w:r>
      <w:r w:rsidR="00895F96">
        <w:rPr>
          <w:rFonts w:ascii="Arial" w:hAnsi="Arial" w:cs="Arial"/>
          <w:bCs/>
        </w:rPr>
        <w:t>00</w:t>
      </w:r>
      <w:r w:rsidRPr="002626BA">
        <w:rPr>
          <w:rFonts w:ascii="Arial" w:hAnsi="Arial" w:cs="Arial"/>
          <w:bCs/>
        </w:rPr>
        <w:t xml:space="preserve"> €</w:t>
      </w:r>
    </w:p>
    <w:p w:rsidR="008A4D76" w:rsidRPr="00D63F83" w:rsidRDefault="008A4D76" w:rsidP="008A4D76">
      <w:pPr>
        <w:jc w:val="both"/>
        <w:rPr>
          <w:rFonts w:ascii="Arial" w:hAnsi="Arial" w:cs="Arial"/>
          <w:b/>
          <w:u w:val="single"/>
        </w:rPr>
      </w:pPr>
    </w:p>
    <w:p w:rsidR="00975406" w:rsidRPr="00D63F83" w:rsidRDefault="00975406" w:rsidP="008A4D76">
      <w:pPr>
        <w:jc w:val="both"/>
        <w:rPr>
          <w:rFonts w:ascii="Arial" w:hAnsi="Arial" w:cs="Arial"/>
          <w:b/>
          <w:u w:val="single"/>
        </w:rPr>
      </w:pPr>
    </w:p>
    <w:p w:rsidR="008A4D76" w:rsidRPr="002626BA" w:rsidRDefault="008A4D76" w:rsidP="008A4D76">
      <w:pPr>
        <w:jc w:val="both"/>
        <w:rPr>
          <w:rFonts w:ascii="Arial" w:hAnsi="Arial" w:cs="Arial"/>
          <w:b/>
          <w:u w:val="single"/>
        </w:rPr>
      </w:pPr>
    </w:p>
    <w:p w:rsidR="008A4D76" w:rsidRDefault="00895F96" w:rsidP="008A4D76">
      <w:pPr>
        <w:jc w:val="both"/>
        <w:rPr>
          <w:rFonts w:ascii="Arial" w:hAnsi="Arial" w:cs="Arial"/>
          <w:b/>
          <w:u w:val="single"/>
        </w:rPr>
      </w:pPr>
      <w:r>
        <w:rPr>
          <w:rFonts w:ascii="Arial" w:hAnsi="Arial" w:cs="Arial"/>
          <w:b/>
          <w:u w:val="single"/>
        </w:rPr>
        <w:t>ΑΝΑΤΡΕΠΟΜΕΝΟ ΟΧΗΜΑ ΜΕ ΑΡΠΑΓΗ ΜΙΚΤΟΥ ΦΟΡΤΙΟΥ 19 ΤΟΝΩΝ</w:t>
      </w:r>
    </w:p>
    <w:p w:rsidR="00895F96" w:rsidRPr="002626BA" w:rsidRDefault="00895F96" w:rsidP="008A4D76">
      <w:pPr>
        <w:jc w:val="both"/>
        <w:rPr>
          <w:rFonts w:ascii="Arial" w:hAnsi="Arial" w:cs="Arial"/>
          <w:b/>
          <w:u w:val="single"/>
        </w:rPr>
      </w:pPr>
    </w:p>
    <w:p w:rsidR="008A4D76" w:rsidRPr="002626BA" w:rsidRDefault="008A4D76" w:rsidP="008A4D76">
      <w:pPr>
        <w:pStyle w:val="a7"/>
        <w:tabs>
          <w:tab w:val="clear" w:pos="4153"/>
          <w:tab w:val="clear" w:pos="8306"/>
        </w:tabs>
        <w:rPr>
          <w:rFonts w:cs="Arial"/>
          <w:bCs/>
          <w:szCs w:val="24"/>
          <w:lang w:val="el-GR"/>
        </w:rPr>
      </w:pPr>
      <w:r w:rsidRPr="002626BA">
        <w:rPr>
          <w:rFonts w:cs="Arial"/>
          <w:bCs/>
          <w:szCs w:val="24"/>
          <w:lang w:val="el-GR"/>
        </w:rPr>
        <w:t xml:space="preserve">Η προμήθεια αφορά </w:t>
      </w:r>
      <w:r w:rsidR="00895F96">
        <w:rPr>
          <w:rFonts w:cs="Arial"/>
          <w:bCs/>
          <w:szCs w:val="24"/>
          <w:lang w:val="el-GR"/>
        </w:rPr>
        <w:t>ένα ανατρεπόμενο όχημα με αρπάγη μικτού φορτίου τουλάχιστον 19 τόνων.</w:t>
      </w:r>
      <w:r w:rsidRPr="002626BA">
        <w:rPr>
          <w:rFonts w:cs="Arial"/>
          <w:bCs/>
          <w:szCs w:val="24"/>
          <w:lang w:val="el-GR"/>
        </w:rPr>
        <w:t xml:space="preserve"> </w:t>
      </w:r>
      <w:r w:rsidR="00C12F02" w:rsidRPr="002626BA">
        <w:rPr>
          <w:rFonts w:cs="Arial"/>
          <w:bCs/>
          <w:szCs w:val="24"/>
          <w:lang w:val="el-GR"/>
        </w:rPr>
        <w:t>Τ</w:t>
      </w:r>
      <w:r w:rsidR="00C12F02">
        <w:rPr>
          <w:rFonts w:cs="Arial"/>
          <w:bCs/>
          <w:szCs w:val="24"/>
          <w:lang w:val="el-GR"/>
        </w:rPr>
        <w:t>ο όχημα</w:t>
      </w:r>
      <w:r w:rsidR="00C12F02" w:rsidRPr="002626BA">
        <w:rPr>
          <w:rFonts w:cs="Arial"/>
          <w:bCs/>
          <w:szCs w:val="24"/>
          <w:lang w:val="el-GR"/>
        </w:rPr>
        <w:t xml:space="preserve"> θα είναι </w:t>
      </w:r>
      <w:r w:rsidR="00C12F02">
        <w:rPr>
          <w:rFonts w:cs="Arial"/>
          <w:bCs/>
          <w:szCs w:val="24"/>
          <w:lang w:val="el-GR"/>
        </w:rPr>
        <w:t xml:space="preserve">μέγιστου </w:t>
      </w:r>
      <w:r w:rsidR="00C12F02" w:rsidRPr="002626BA">
        <w:rPr>
          <w:rFonts w:cs="Arial"/>
          <w:bCs/>
          <w:szCs w:val="24"/>
          <w:lang w:val="el-GR"/>
        </w:rPr>
        <w:t>μικτού φορτίου</w:t>
      </w:r>
      <w:r w:rsidR="00C12F02">
        <w:rPr>
          <w:rFonts w:cs="Arial"/>
          <w:bCs/>
          <w:szCs w:val="24"/>
          <w:lang w:val="el-GR"/>
        </w:rPr>
        <w:t xml:space="preserve"> επί πλαισίου</w:t>
      </w:r>
      <w:r w:rsidR="00C12F02" w:rsidRPr="002626BA">
        <w:rPr>
          <w:rFonts w:cs="Arial"/>
          <w:bCs/>
          <w:szCs w:val="24"/>
          <w:lang w:val="el-GR"/>
        </w:rPr>
        <w:t xml:space="preserve"> </w:t>
      </w:r>
      <w:r w:rsidR="00C12F02">
        <w:rPr>
          <w:rFonts w:cs="Arial"/>
          <w:bCs/>
          <w:szCs w:val="24"/>
          <w:lang w:val="el-GR"/>
        </w:rPr>
        <w:t>τουλάχιστον 19</w:t>
      </w:r>
      <w:r w:rsidR="00C12F02" w:rsidRPr="002626BA">
        <w:rPr>
          <w:rFonts w:cs="Arial"/>
          <w:bCs/>
          <w:szCs w:val="24"/>
          <w:lang w:val="el-GR"/>
        </w:rPr>
        <w:t xml:space="preserve"> τ</w:t>
      </w:r>
      <w:r w:rsidR="00C12F02">
        <w:rPr>
          <w:rFonts w:cs="Arial"/>
          <w:bCs/>
          <w:szCs w:val="24"/>
          <w:lang w:val="el-GR"/>
        </w:rPr>
        <w:t>ό</w:t>
      </w:r>
      <w:r w:rsidR="00C12F02" w:rsidRPr="002626BA">
        <w:rPr>
          <w:rFonts w:cs="Arial"/>
          <w:bCs/>
          <w:szCs w:val="24"/>
          <w:lang w:val="el-GR"/>
        </w:rPr>
        <w:t>ν</w:t>
      </w:r>
      <w:r w:rsidR="00C12F02">
        <w:rPr>
          <w:rFonts w:cs="Arial"/>
          <w:bCs/>
          <w:szCs w:val="24"/>
          <w:lang w:val="el-GR"/>
        </w:rPr>
        <w:t>ων</w:t>
      </w:r>
      <w:r w:rsidR="00C12F02" w:rsidRPr="002626BA">
        <w:rPr>
          <w:rFonts w:cs="Arial"/>
          <w:bCs/>
          <w:szCs w:val="24"/>
          <w:lang w:val="el-GR"/>
        </w:rPr>
        <w:t xml:space="preserve"> με κινητήρα </w:t>
      </w:r>
      <w:r w:rsidR="004F001C">
        <w:rPr>
          <w:rFonts w:cs="Arial"/>
          <w:bCs/>
          <w:szCs w:val="24"/>
          <w:lang w:val="el-GR"/>
        </w:rPr>
        <w:t xml:space="preserve">τουλάχιστον </w:t>
      </w:r>
      <w:r w:rsidR="00C12F02">
        <w:rPr>
          <w:rFonts w:cs="Arial"/>
          <w:bCs/>
          <w:szCs w:val="24"/>
          <w:lang w:val="el-GR"/>
        </w:rPr>
        <w:t xml:space="preserve">6000 </w:t>
      </w:r>
      <w:r w:rsidR="00C12F02">
        <w:rPr>
          <w:rFonts w:cs="Arial"/>
          <w:bCs/>
          <w:szCs w:val="24"/>
          <w:lang w:val="en-US"/>
        </w:rPr>
        <w:t>cc</w:t>
      </w:r>
      <w:r w:rsidR="00C12F02" w:rsidRPr="00BD3A2A">
        <w:rPr>
          <w:rFonts w:cs="Arial"/>
          <w:bCs/>
          <w:szCs w:val="24"/>
          <w:lang w:val="el-GR"/>
        </w:rPr>
        <w:t>.</w:t>
      </w:r>
    </w:p>
    <w:p w:rsidR="008A4D76" w:rsidRPr="002626BA" w:rsidRDefault="008A4D76" w:rsidP="008A4D76">
      <w:pPr>
        <w:jc w:val="both"/>
        <w:rPr>
          <w:rFonts w:ascii="Arial" w:hAnsi="Arial" w:cs="Arial"/>
          <w:bCs/>
        </w:rPr>
      </w:pPr>
      <w:r w:rsidRPr="002626BA">
        <w:rPr>
          <w:rFonts w:ascii="Arial" w:hAnsi="Arial" w:cs="Arial"/>
          <w:bCs/>
        </w:rPr>
        <w:t xml:space="preserve">Προϋπολογισμός με το ΦΠΑ: </w:t>
      </w:r>
      <w:r w:rsidR="00C12F02">
        <w:rPr>
          <w:rFonts w:ascii="Arial" w:hAnsi="Arial" w:cs="Arial"/>
          <w:bCs/>
        </w:rPr>
        <w:t>160.000</w:t>
      </w:r>
      <w:r>
        <w:rPr>
          <w:rFonts w:ascii="Arial" w:hAnsi="Arial" w:cs="Arial"/>
          <w:bCs/>
        </w:rPr>
        <w:t>,</w:t>
      </w:r>
      <w:r w:rsidR="00C12F02">
        <w:rPr>
          <w:rFonts w:ascii="Arial" w:hAnsi="Arial" w:cs="Arial"/>
          <w:bCs/>
        </w:rPr>
        <w:t>00</w:t>
      </w:r>
      <w:r w:rsidRPr="002626BA">
        <w:rPr>
          <w:rFonts w:ascii="Arial" w:hAnsi="Arial" w:cs="Arial"/>
          <w:bCs/>
        </w:rPr>
        <w:t xml:space="preserve"> €</w:t>
      </w:r>
    </w:p>
    <w:p w:rsidR="008A4D76" w:rsidRPr="00D63F83" w:rsidRDefault="008A4D76" w:rsidP="008A4D76">
      <w:pPr>
        <w:rPr>
          <w:rFonts w:ascii="Arial" w:hAnsi="Arial" w:cs="Arial"/>
        </w:rPr>
      </w:pPr>
    </w:p>
    <w:p w:rsidR="00975406" w:rsidRPr="00D63F83" w:rsidRDefault="00975406" w:rsidP="008A4D76">
      <w:pPr>
        <w:rPr>
          <w:rFonts w:ascii="Arial" w:hAnsi="Arial" w:cs="Arial"/>
        </w:rPr>
      </w:pPr>
    </w:p>
    <w:p w:rsidR="00975406" w:rsidRPr="00D63F83" w:rsidRDefault="00975406" w:rsidP="008A4D76">
      <w:pPr>
        <w:rPr>
          <w:rFonts w:ascii="Arial" w:hAnsi="Arial" w:cs="Arial"/>
        </w:rPr>
      </w:pPr>
    </w:p>
    <w:p w:rsidR="008A4D76" w:rsidRDefault="00F362F6" w:rsidP="008A4D76">
      <w:pPr>
        <w:jc w:val="both"/>
        <w:rPr>
          <w:rFonts w:ascii="Arial" w:hAnsi="Arial" w:cs="Arial"/>
          <w:b/>
          <w:u w:val="single"/>
        </w:rPr>
      </w:pPr>
      <w:r>
        <w:rPr>
          <w:rFonts w:ascii="Arial" w:hAnsi="Arial" w:cs="Arial"/>
          <w:b/>
          <w:u w:val="single"/>
        </w:rPr>
        <w:t xml:space="preserve">ΟΧΗΜΑ ΠΛΥΝΤΗΡΙΟΥ ΚΑΔΩΝ ΑΠΟΡΡΙΜΜΑΤΩΝ ΧΩΡΗΤΙΚΟΤΗΤΑΣ </w:t>
      </w:r>
      <w:smartTag w:uri="urn:schemas-microsoft-com:office:smarttags" w:element="metricconverter">
        <w:smartTagPr>
          <w:attr w:name="ProductID" w:val="4000 LT"/>
        </w:smartTagPr>
        <w:r>
          <w:rPr>
            <w:rFonts w:ascii="Arial" w:hAnsi="Arial" w:cs="Arial"/>
            <w:b/>
            <w:u w:val="single"/>
          </w:rPr>
          <w:t xml:space="preserve">4000 </w:t>
        </w:r>
        <w:r>
          <w:rPr>
            <w:rFonts w:ascii="Arial" w:hAnsi="Arial" w:cs="Arial"/>
            <w:b/>
            <w:u w:val="single"/>
            <w:lang w:val="en-US"/>
          </w:rPr>
          <w:t>LT</w:t>
        </w:r>
      </w:smartTag>
    </w:p>
    <w:p w:rsidR="00F362F6" w:rsidRPr="00F362F6" w:rsidRDefault="00F362F6" w:rsidP="008A4D76">
      <w:pPr>
        <w:jc w:val="both"/>
        <w:rPr>
          <w:rFonts w:ascii="Arial" w:hAnsi="Arial" w:cs="Arial"/>
          <w:b/>
          <w:u w:val="single"/>
        </w:rPr>
      </w:pPr>
    </w:p>
    <w:p w:rsidR="008A4D76" w:rsidRPr="002626BA" w:rsidRDefault="008A4D76" w:rsidP="009D6888">
      <w:pPr>
        <w:pStyle w:val="a7"/>
        <w:tabs>
          <w:tab w:val="clear" w:pos="4153"/>
          <w:tab w:val="clear" w:pos="8306"/>
        </w:tabs>
        <w:rPr>
          <w:rFonts w:cs="Arial"/>
          <w:bCs/>
          <w:szCs w:val="24"/>
          <w:lang w:val="el-GR"/>
        </w:rPr>
      </w:pPr>
      <w:r w:rsidRPr="002626BA">
        <w:rPr>
          <w:rFonts w:cs="Arial"/>
          <w:bCs/>
          <w:szCs w:val="24"/>
          <w:lang w:val="el-GR"/>
        </w:rPr>
        <w:t xml:space="preserve">Η προμήθεια αφορά </w:t>
      </w:r>
      <w:r w:rsidR="009D6888">
        <w:rPr>
          <w:rFonts w:cs="Arial"/>
          <w:bCs/>
          <w:szCs w:val="24"/>
          <w:lang w:val="el-GR"/>
        </w:rPr>
        <w:t xml:space="preserve">ένα όχημα πλυντηρίου κάδων απορριμμάτων χωρητικότητας τουλάχιστον </w:t>
      </w:r>
      <w:smartTag w:uri="urn:schemas-microsoft-com:office:smarttags" w:element="metricconverter">
        <w:smartTagPr>
          <w:attr w:name="ProductID" w:val="4000 λίτρων"/>
        </w:smartTagPr>
        <w:r w:rsidR="009D6888">
          <w:rPr>
            <w:rFonts w:cs="Arial"/>
            <w:bCs/>
            <w:szCs w:val="24"/>
            <w:lang w:val="el-GR"/>
          </w:rPr>
          <w:t>4000 λίτρων</w:t>
        </w:r>
      </w:smartTag>
      <w:r w:rsidR="009D6888">
        <w:rPr>
          <w:rFonts w:cs="Arial"/>
          <w:bCs/>
          <w:szCs w:val="24"/>
          <w:lang w:val="el-GR"/>
        </w:rPr>
        <w:t xml:space="preserve">, μικτού φορτίου πλαισίου τουλάχιστον 13,0 τόνων και </w:t>
      </w:r>
      <w:r w:rsidR="00A40D1D">
        <w:rPr>
          <w:rFonts w:cs="Arial"/>
          <w:bCs/>
          <w:szCs w:val="24"/>
          <w:lang w:val="el-GR"/>
        </w:rPr>
        <w:t>ισχύος κινητήρα τουλάχιστον 13,5 ΗΡ/τόνο ολικού μικτού φορτίου.</w:t>
      </w:r>
    </w:p>
    <w:p w:rsidR="008A4D76" w:rsidRPr="00D63F83" w:rsidRDefault="008A4D76" w:rsidP="008A4D76">
      <w:pPr>
        <w:pStyle w:val="a7"/>
        <w:tabs>
          <w:tab w:val="clear" w:pos="4153"/>
          <w:tab w:val="clear" w:pos="8306"/>
        </w:tabs>
        <w:rPr>
          <w:rFonts w:cs="Arial"/>
          <w:bCs/>
          <w:szCs w:val="24"/>
          <w:lang w:val="el-GR"/>
        </w:rPr>
      </w:pPr>
      <w:r w:rsidRPr="002626BA">
        <w:rPr>
          <w:rFonts w:cs="Arial"/>
          <w:bCs/>
          <w:szCs w:val="24"/>
          <w:lang w:val="el-GR"/>
        </w:rPr>
        <w:lastRenderedPageBreak/>
        <w:t xml:space="preserve">Προϋπολογισμός με το ΦΠΑ: </w:t>
      </w:r>
      <w:r w:rsidR="00A40D1D">
        <w:rPr>
          <w:rFonts w:cs="Arial"/>
          <w:bCs/>
          <w:szCs w:val="24"/>
          <w:lang w:val="el-GR"/>
        </w:rPr>
        <w:t>185</w:t>
      </w:r>
      <w:r>
        <w:rPr>
          <w:rFonts w:cs="Arial"/>
          <w:bCs/>
          <w:szCs w:val="24"/>
          <w:lang w:val="el-GR"/>
        </w:rPr>
        <w:t>.</w:t>
      </w:r>
      <w:r w:rsidR="00A40D1D">
        <w:rPr>
          <w:rFonts w:cs="Arial"/>
          <w:bCs/>
          <w:szCs w:val="24"/>
          <w:lang w:val="el-GR"/>
        </w:rPr>
        <w:t>000</w:t>
      </w:r>
      <w:r>
        <w:rPr>
          <w:rFonts w:cs="Arial"/>
          <w:bCs/>
          <w:szCs w:val="24"/>
          <w:lang w:val="el-GR"/>
        </w:rPr>
        <w:t>,</w:t>
      </w:r>
      <w:r w:rsidR="00A40D1D">
        <w:rPr>
          <w:rFonts w:cs="Arial"/>
          <w:bCs/>
          <w:szCs w:val="24"/>
          <w:lang w:val="el-GR"/>
        </w:rPr>
        <w:t>00</w:t>
      </w:r>
      <w:r w:rsidRPr="002626BA">
        <w:rPr>
          <w:rFonts w:cs="Arial"/>
          <w:bCs/>
          <w:szCs w:val="24"/>
          <w:lang w:val="el-GR"/>
        </w:rPr>
        <w:t xml:space="preserve"> €</w:t>
      </w:r>
    </w:p>
    <w:p w:rsidR="00975406" w:rsidRPr="00D63F83" w:rsidRDefault="00975406" w:rsidP="008A4D76">
      <w:pPr>
        <w:pStyle w:val="a7"/>
        <w:tabs>
          <w:tab w:val="clear" w:pos="4153"/>
          <w:tab w:val="clear" w:pos="8306"/>
        </w:tabs>
        <w:rPr>
          <w:rFonts w:cs="Arial"/>
          <w:bCs/>
          <w:szCs w:val="24"/>
          <w:lang w:val="el-GR"/>
        </w:rPr>
      </w:pPr>
    </w:p>
    <w:p w:rsidR="00975406" w:rsidRPr="00D63F83" w:rsidRDefault="00975406" w:rsidP="008A4D76">
      <w:pPr>
        <w:pStyle w:val="a7"/>
        <w:tabs>
          <w:tab w:val="clear" w:pos="4153"/>
          <w:tab w:val="clear" w:pos="8306"/>
        </w:tabs>
        <w:rPr>
          <w:rFonts w:cs="Arial"/>
          <w:bCs/>
          <w:szCs w:val="24"/>
          <w:lang w:val="el-GR"/>
        </w:rPr>
      </w:pPr>
    </w:p>
    <w:p w:rsidR="00557EC4" w:rsidRDefault="00557EC4" w:rsidP="008A4D76">
      <w:pPr>
        <w:pStyle w:val="a7"/>
        <w:tabs>
          <w:tab w:val="clear" w:pos="4153"/>
          <w:tab w:val="clear" w:pos="8306"/>
        </w:tabs>
        <w:rPr>
          <w:rFonts w:cs="Arial"/>
          <w:bCs/>
          <w:szCs w:val="24"/>
          <w:lang w:val="el-GR"/>
        </w:rPr>
      </w:pPr>
    </w:p>
    <w:p w:rsidR="00557EC4" w:rsidRPr="00557EC4" w:rsidRDefault="00557EC4" w:rsidP="00557EC4">
      <w:pPr>
        <w:jc w:val="both"/>
        <w:rPr>
          <w:rFonts w:ascii="Arial" w:hAnsi="Arial" w:cs="Arial"/>
          <w:b/>
          <w:u w:val="single"/>
        </w:rPr>
      </w:pPr>
      <w:r w:rsidRPr="00557EC4">
        <w:rPr>
          <w:rFonts w:ascii="Arial" w:hAnsi="Arial" w:cs="Arial"/>
          <w:b/>
          <w:u w:val="single"/>
        </w:rPr>
        <w:t xml:space="preserve">ΠΛΗΡΕΣ ΟΧΗΜΑ ΕΛΚΥΣΤΗΡΑΣ ΚΑΙ ΗΜΙΡΥΜΟΥΛΚΟΥΜΕΝΟ ΜΕΤΑΦΟΡΑΣ ΑΠΟΡΡΙΜΑΤΩΝ ΧΩΡΗΤΙΚΟΤΗΤΑΣ </w:t>
      </w:r>
      <w:smartTag w:uri="urn:schemas-microsoft-com:office:smarttags" w:element="metricconverter">
        <w:smartTagPr>
          <w:attr w:name="ProductID" w:val="56 m3"/>
        </w:smartTagPr>
        <w:r w:rsidRPr="00557EC4">
          <w:rPr>
            <w:rFonts w:ascii="Arial" w:hAnsi="Arial" w:cs="Arial"/>
            <w:b/>
            <w:u w:val="single"/>
          </w:rPr>
          <w:t>56 m3</w:t>
        </w:r>
      </w:smartTag>
    </w:p>
    <w:p w:rsidR="00975406" w:rsidRPr="00975406" w:rsidRDefault="00557EC4" w:rsidP="00975406">
      <w:pPr>
        <w:pStyle w:val="4"/>
        <w:widowControl/>
        <w:spacing w:before="120" w:line="360" w:lineRule="atLeast"/>
        <w:jc w:val="left"/>
        <w:rPr>
          <w:b w:val="0"/>
          <w:bCs w:val="0"/>
          <w:szCs w:val="22"/>
        </w:rPr>
      </w:pPr>
      <w:r w:rsidRPr="00975406">
        <w:rPr>
          <w:b w:val="0"/>
          <w:lang w:val="en-US"/>
        </w:rPr>
        <w:t>H</w:t>
      </w:r>
      <w:r w:rsidRPr="00975406">
        <w:rPr>
          <w:b w:val="0"/>
        </w:rPr>
        <w:t xml:space="preserve"> προμήθεια αφορά ένα πλήρες όχημα ελκυστήρα και ημιρυμουλκούμενου μεταφοράς απορριμμάτων χωρητικότητας </w:t>
      </w:r>
      <w:smartTag w:uri="urn:schemas-microsoft-com:office:smarttags" w:element="metricconverter">
        <w:smartTagPr>
          <w:attr w:name="ProductID" w:val="56 m3"/>
        </w:smartTagPr>
        <w:r w:rsidRPr="00975406">
          <w:rPr>
            <w:b w:val="0"/>
          </w:rPr>
          <w:t xml:space="preserve">56 </w:t>
        </w:r>
        <w:r w:rsidRPr="00975406">
          <w:rPr>
            <w:b w:val="0"/>
            <w:lang w:val="en-US"/>
          </w:rPr>
          <w:t>m</w:t>
        </w:r>
        <w:r w:rsidRPr="00975406">
          <w:rPr>
            <w:b w:val="0"/>
            <w:vertAlign w:val="superscript"/>
          </w:rPr>
          <w:t>3</w:t>
        </w:r>
      </w:smartTag>
      <w:r w:rsidRPr="00975406">
        <w:rPr>
          <w:b w:val="0"/>
        </w:rPr>
        <w:t>.</w:t>
      </w:r>
      <w:r w:rsidR="00975406" w:rsidRPr="00975406">
        <w:rPr>
          <w:b w:val="0"/>
          <w:bCs w:val="0"/>
          <w:szCs w:val="22"/>
        </w:rPr>
        <w:t xml:space="preserve"> </w:t>
      </w:r>
      <w:r w:rsidR="00975406">
        <w:rPr>
          <w:b w:val="0"/>
          <w:bCs w:val="0"/>
          <w:szCs w:val="22"/>
          <w:lang w:val="en-US"/>
        </w:rPr>
        <w:t>To</w:t>
      </w:r>
      <w:r w:rsidR="00975406" w:rsidRPr="00975406">
        <w:rPr>
          <w:b w:val="0"/>
          <w:bCs w:val="0"/>
          <w:szCs w:val="22"/>
        </w:rPr>
        <w:t xml:space="preserve"> </w:t>
      </w:r>
      <w:r w:rsidR="00975406">
        <w:rPr>
          <w:b w:val="0"/>
          <w:bCs w:val="0"/>
          <w:szCs w:val="22"/>
        </w:rPr>
        <w:t>ρυμουλκό θ</w:t>
      </w:r>
      <w:r w:rsidR="00975406" w:rsidRPr="00975406">
        <w:rPr>
          <w:b w:val="0"/>
          <w:bCs w:val="0"/>
          <w:szCs w:val="22"/>
        </w:rPr>
        <w:t>α είναι βαρέως τύπου, τριαξονικό με μικτό φορτίο συρμού μεγαλύτερο των 50 τόνων. Ο πετρελαιοκινητήρας θα έχει ισχύ μεγαλύτερη από 410</w:t>
      </w:r>
      <w:r w:rsidR="00975406" w:rsidRPr="00975406">
        <w:rPr>
          <w:b w:val="0"/>
          <w:bCs w:val="0"/>
          <w:szCs w:val="22"/>
          <w:lang w:val="en-US"/>
        </w:rPr>
        <w:t>HP</w:t>
      </w:r>
      <w:r w:rsidR="00975406" w:rsidRPr="00975406">
        <w:rPr>
          <w:b w:val="0"/>
          <w:bCs w:val="0"/>
          <w:szCs w:val="22"/>
        </w:rPr>
        <w:t>.</w:t>
      </w:r>
    </w:p>
    <w:p w:rsidR="002A1C29" w:rsidRPr="00975406" w:rsidRDefault="002A1C29">
      <w:pPr>
        <w:spacing w:before="120" w:line="360" w:lineRule="atLeast"/>
        <w:rPr>
          <w:rFonts w:ascii="Arial" w:hAnsi="Arial" w:cs="Arial"/>
        </w:rPr>
      </w:pPr>
    </w:p>
    <w:p w:rsidR="00035A73" w:rsidRDefault="00035A73" w:rsidP="00035A73">
      <w:pPr>
        <w:pStyle w:val="a7"/>
        <w:tabs>
          <w:tab w:val="clear" w:pos="4153"/>
          <w:tab w:val="clear" w:pos="8306"/>
        </w:tabs>
        <w:rPr>
          <w:rFonts w:cs="Arial"/>
          <w:bCs/>
          <w:szCs w:val="24"/>
          <w:lang w:val="el-GR"/>
        </w:rPr>
      </w:pPr>
      <w:r w:rsidRPr="002626BA">
        <w:rPr>
          <w:rFonts w:cs="Arial"/>
          <w:bCs/>
          <w:szCs w:val="24"/>
          <w:lang w:val="el-GR"/>
        </w:rPr>
        <w:t xml:space="preserve">Προϋπολογισμός με το ΦΠΑ: </w:t>
      </w:r>
      <w:r w:rsidRPr="00975406">
        <w:rPr>
          <w:rFonts w:cs="Arial"/>
          <w:bCs/>
          <w:szCs w:val="24"/>
          <w:lang w:val="el-GR"/>
        </w:rPr>
        <w:t>235</w:t>
      </w:r>
      <w:r>
        <w:rPr>
          <w:rFonts w:cs="Arial"/>
          <w:bCs/>
          <w:szCs w:val="24"/>
          <w:lang w:val="el-GR"/>
        </w:rPr>
        <w:t>.000,00</w:t>
      </w:r>
      <w:r w:rsidRPr="002626BA">
        <w:rPr>
          <w:rFonts w:cs="Arial"/>
          <w:bCs/>
          <w:szCs w:val="24"/>
          <w:lang w:val="el-GR"/>
        </w:rPr>
        <w:t xml:space="preserve"> €</w:t>
      </w:r>
    </w:p>
    <w:p w:rsidR="00035A73" w:rsidRPr="00975406" w:rsidRDefault="00035A73">
      <w:pPr>
        <w:spacing w:before="120" w:line="360" w:lineRule="atLeast"/>
        <w:rPr>
          <w:rFonts w:ascii="Arial" w:hAnsi="Arial" w:cs="Arial"/>
        </w:rPr>
      </w:pPr>
    </w:p>
    <w:tbl>
      <w:tblPr>
        <w:tblW w:w="10232" w:type="dxa"/>
        <w:tblInd w:w="-689" w:type="dxa"/>
        <w:tblLook w:val="0000"/>
      </w:tblPr>
      <w:tblGrid>
        <w:gridCol w:w="10947"/>
        <w:gridCol w:w="222"/>
        <w:gridCol w:w="222"/>
      </w:tblGrid>
      <w:tr w:rsidR="006B24D2" w:rsidRPr="00347AE8">
        <w:trPr>
          <w:trHeight w:val="3128"/>
        </w:trPr>
        <w:tc>
          <w:tcPr>
            <w:tcW w:w="3032" w:type="dxa"/>
          </w:tcPr>
          <w:tbl>
            <w:tblPr>
              <w:tblW w:w="10071" w:type="dxa"/>
              <w:tblLook w:val="0000"/>
            </w:tblPr>
            <w:tblGrid>
              <w:gridCol w:w="10287"/>
              <w:gridCol w:w="222"/>
              <w:gridCol w:w="222"/>
            </w:tblGrid>
            <w:tr w:rsidR="006B24D2">
              <w:tc>
                <w:tcPr>
                  <w:tcW w:w="3168" w:type="dxa"/>
                </w:tcPr>
                <w:tbl>
                  <w:tblPr>
                    <w:tblW w:w="10071" w:type="dxa"/>
                    <w:tblLook w:val="0000"/>
                  </w:tblPr>
                  <w:tblGrid>
                    <w:gridCol w:w="2988"/>
                    <w:gridCol w:w="3296"/>
                    <w:gridCol w:w="3787"/>
                  </w:tblGrid>
                  <w:tr w:rsidR="006B24D2">
                    <w:trPr>
                      <w:trHeight w:val="3232"/>
                    </w:trPr>
                    <w:tc>
                      <w:tcPr>
                        <w:tcW w:w="2988" w:type="dxa"/>
                      </w:tcPr>
                      <w:p w:rsidR="006B24D2" w:rsidRPr="001F0A0A" w:rsidRDefault="006B24D2" w:rsidP="0079585B">
                        <w:pPr>
                          <w:pStyle w:val="4"/>
                          <w:rPr>
                            <w:szCs w:val="24"/>
                          </w:rPr>
                        </w:pPr>
                        <w:r w:rsidRPr="001F0A0A">
                          <w:rPr>
                            <w:szCs w:val="24"/>
                          </w:rPr>
                          <w:t>ΣΥΝΤΑΧΘΗΚΕ</w:t>
                        </w:r>
                      </w:p>
                      <w:p w:rsidR="006B24D2" w:rsidRPr="00DB6EC9" w:rsidRDefault="00F93702" w:rsidP="0079585B">
                        <w:pPr>
                          <w:jc w:val="center"/>
                          <w:rPr>
                            <w:rFonts w:ascii="Arial" w:hAnsi="Arial" w:cs="Arial"/>
                            <w:b/>
                            <w:bCs/>
                          </w:rPr>
                        </w:pPr>
                        <w:r w:rsidRPr="00441E18">
                          <w:rPr>
                            <w:rFonts w:ascii="Arial" w:hAnsi="Arial" w:cs="Arial"/>
                            <w:b/>
                            <w:bCs/>
                          </w:rPr>
                          <w:t>21</w:t>
                        </w:r>
                        <w:r w:rsidR="006B24D2" w:rsidRPr="00DB6EC9">
                          <w:rPr>
                            <w:rFonts w:ascii="Arial" w:hAnsi="Arial" w:cs="Arial"/>
                            <w:b/>
                            <w:bCs/>
                          </w:rPr>
                          <w:t>/</w:t>
                        </w:r>
                        <w:r w:rsidRPr="00441E18">
                          <w:rPr>
                            <w:rFonts w:ascii="Arial" w:hAnsi="Arial" w:cs="Arial"/>
                            <w:b/>
                            <w:bCs/>
                          </w:rPr>
                          <w:t>9</w:t>
                        </w:r>
                        <w:r w:rsidR="006B24D2" w:rsidRPr="00DB6EC9">
                          <w:rPr>
                            <w:rFonts w:ascii="Arial" w:hAnsi="Arial" w:cs="Arial"/>
                            <w:b/>
                            <w:bCs/>
                          </w:rPr>
                          <w:t>/201</w:t>
                        </w:r>
                        <w:r w:rsidRPr="00441E18">
                          <w:rPr>
                            <w:rFonts w:ascii="Arial" w:hAnsi="Arial" w:cs="Arial"/>
                            <w:b/>
                            <w:bCs/>
                          </w:rPr>
                          <w:t>2</w:t>
                        </w:r>
                      </w:p>
                      <w:p w:rsidR="006B24D2" w:rsidRPr="007A0086" w:rsidRDefault="006B24D2" w:rsidP="0079585B">
                        <w:pPr>
                          <w:jc w:val="center"/>
                          <w:rPr>
                            <w:rFonts w:ascii="Arial" w:hAnsi="Arial" w:cs="Arial"/>
                            <w:sz w:val="20"/>
                            <w:szCs w:val="20"/>
                          </w:rPr>
                        </w:pPr>
                      </w:p>
                      <w:p w:rsidR="006B24D2" w:rsidRDefault="006B24D2" w:rsidP="0079585B">
                        <w:pPr>
                          <w:jc w:val="center"/>
                          <w:rPr>
                            <w:rFonts w:ascii="Arial" w:hAnsi="Arial" w:cs="Arial"/>
                          </w:rPr>
                        </w:pPr>
                      </w:p>
                    </w:tc>
                    <w:tc>
                      <w:tcPr>
                        <w:tcW w:w="3296" w:type="dxa"/>
                      </w:tcPr>
                      <w:p w:rsidR="006B24D2" w:rsidRPr="007A0086" w:rsidRDefault="006B24D2" w:rsidP="0079585B">
                        <w:pPr>
                          <w:pStyle w:val="4"/>
                          <w:rPr>
                            <w:szCs w:val="24"/>
                          </w:rPr>
                        </w:pPr>
                        <w:r>
                          <w:rPr>
                            <w:szCs w:val="24"/>
                          </w:rPr>
                          <w:t xml:space="preserve">       ΘΕΩΡΗΘΗΚΕ</w:t>
                        </w:r>
                      </w:p>
                      <w:p w:rsidR="006B24D2" w:rsidRPr="00DB6EC9" w:rsidRDefault="006B24D2" w:rsidP="0079585B">
                        <w:pPr>
                          <w:pStyle w:val="4"/>
                          <w:rPr>
                            <w:szCs w:val="24"/>
                          </w:rPr>
                        </w:pPr>
                        <w:r w:rsidRPr="00DB6EC9">
                          <w:rPr>
                            <w:szCs w:val="24"/>
                          </w:rPr>
                          <w:t xml:space="preserve">    </w:t>
                        </w:r>
                        <w:r w:rsidR="00F93702" w:rsidRPr="00441E18">
                          <w:rPr>
                            <w:szCs w:val="24"/>
                          </w:rPr>
                          <w:t>21</w:t>
                        </w:r>
                        <w:r w:rsidRPr="00DB6EC9">
                          <w:rPr>
                            <w:szCs w:val="24"/>
                          </w:rPr>
                          <w:t>/</w:t>
                        </w:r>
                        <w:r w:rsidR="00F93702" w:rsidRPr="00441E18">
                          <w:rPr>
                            <w:szCs w:val="24"/>
                          </w:rPr>
                          <w:t>9</w:t>
                        </w:r>
                        <w:r w:rsidRPr="00DB6EC9">
                          <w:rPr>
                            <w:szCs w:val="24"/>
                          </w:rPr>
                          <w:t>/201</w:t>
                        </w:r>
                        <w:r w:rsidR="00F93702" w:rsidRPr="00441E18">
                          <w:rPr>
                            <w:szCs w:val="24"/>
                          </w:rPr>
                          <w:t>2</w:t>
                        </w:r>
                      </w:p>
                      <w:p w:rsidR="006B24D2" w:rsidRDefault="006B24D2" w:rsidP="0079585B">
                        <w:pPr>
                          <w:jc w:val="center"/>
                          <w:rPr>
                            <w:rFonts w:ascii="Arial" w:hAnsi="Arial" w:cs="Arial"/>
                            <w:b/>
                            <w:bCs/>
                            <w:sz w:val="28"/>
                          </w:rPr>
                        </w:pPr>
                      </w:p>
                      <w:p w:rsidR="006B24D2" w:rsidRPr="005A6A5E" w:rsidRDefault="006B24D2" w:rsidP="0079585B">
                        <w:pPr>
                          <w:rPr>
                            <w:rFonts w:ascii="Arial" w:hAnsi="Arial" w:cs="Arial"/>
                            <w:b/>
                            <w:bCs/>
                            <w:sz w:val="28"/>
                          </w:rPr>
                        </w:pPr>
                      </w:p>
                    </w:tc>
                    <w:tc>
                      <w:tcPr>
                        <w:tcW w:w="3787" w:type="dxa"/>
                      </w:tcPr>
                      <w:p w:rsidR="006B24D2" w:rsidRPr="005A6A5E" w:rsidRDefault="006B24D2" w:rsidP="0079585B">
                        <w:pPr>
                          <w:pStyle w:val="aa"/>
                          <w:keepNext w:val="0"/>
                          <w:spacing w:before="0" w:after="0"/>
                          <w:rPr>
                            <w:rFonts w:ascii="Arial" w:hAnsi="Arial" w:cs="Arial"/>
                            <w:b w:val="0"/>
                            <w:bCs/>
                            <w:sz w:val="28"/>
                          </w:rPr>
                        </w:pPr>
                      </w:p>
                    </w:tc>
                  </w:tr>
                </w:tbl>
                <w:p w:rsidR="006B24D2" w:rsidRPr="00DB6EC9" w:rsidRDefault="006B24D2" w:rsidP="0079585B">
                  <w:pPr>
                    <w:spacing w:before="120" w:line="360" w:lineRule="atLeast"/>
                    <w:rPr>
                      <w:rFonts w:ascii="Arial" w:hAnsi="Arial" w:cs="Arial"/>
                      <w:sz w:val="20"/>
                      <w:szCs w:val="20"/>
                    </w:rPr>
                  </w:pPr>
                  <w:r w:rsidRPr="00DB6EC9">
                    <w:rPr>
                      <w:rFonts w:ascii="Arial" w:hAnsi="Arial" w:cs="Arial"/>
                      <w:sz w:val="20"/>
                      <w:szCs w:val="20"/>
                    </w:rPr>
                    <w:t xml:space="preserve"> ΑΠΟΣΤΟΛΟΠΟΥΛΟΣ ΙΩΑΝΝΗΣ</w:t>
                  </w:r>
                  <w:r w:rsidRPr="00DB6EC9">
                    <w:rPr>
                      <w:rFonts w:ascii="Arial" w:hAnsi="Arial" w:cs="Arial"/>
                      <w:sz w:val="20"/>
                      <w:szCs w:val="20"/>
                    </w:rPr>
                    <w:tab/>
                  </w:r>
                  <w:r>
                    <w:rPr>
                      <w:rFonts w:ascii="Arial" w:hAnsi="Arial" w:cs="Arial"/>
                      <w:sz w:val="20"/>
                      <w:szCs w:val="20"/>
                    </w:rPr>
                    <w:t xml:space="preserve">  </w:t>
                  </w:r>
                  <w:r w:rsidRPr="00DB6EC9">
                    <w:rPr>
                      <w:rFonts w:ascii="Arial" w:hAnsi="Arial" w:cs="Arial"/>
                      <w:sz w:val="20"/>
                      <w:szCs w:val="20"/>
                    </w:rPr>
                    <w:t>ΝΤΟΥΒΡΑΣ ΒΑΣΙΛΕΙΟΣ</w:t>
                  </w:r>
                </w:p>
                <w:p w:rsidR="006B24D2" w:rsidRPr="00DB6EC9" w:rsidRDefault="006B24D2" w:rsidP="0079585B">
                  <w:pPr>
                    <w:spacing w:before="120" w:line="360" w:lineRule="atLeast"/>
                    <w:rPr>
                      <w:rFonts w:ascii="Arial" w:hAnsi="Arial" w:cs="Arial"/>
                      <w:sz w:val="20"/>
                      <w:szCs w:val="20"/>
                    </w:rPr>
                  </w:pPr>
                  <w:r>
                    <w:rPr>
                      <w:rFonts w:ascii="Arial" w:hAnsi="Arial" w:cs="Arial"/>
                      <w:sz w:val="20"/>
                      <w:szCs w:val="20"/>
                    </w:rPr>
                    <w:t xml:space="preserve">      </w:t>
                  </w:r>
                  <w:r w:rsidRPr="00881275">
                    <w:rPr>
                      <w:rFonts w:ascii="Arial" w:hAnsi="Arial" w:cs="Arial"/>
                      <w:sz w:val="20"/>
                      <w:szCs w:val="20"/>
                    </w:rPr>
                    <w:t>ΠΟΛΙΤΙΚΟΣ ΜΗΧΑΝΙΚΟΣ</w:t>
                  </w:r>
                  <w:r w:rsidRPr="00881275">
                    <w:rPr>
                      <w:rFonts w:ascii="Arial" w:hAnsi="Arial" w:cs="Arial"/>
                      <w:sz w:val="20"/>
                      <w:szCs w:val="20"/>
                    </w:rPr>
                    <w:tab/>
                  </w:r>
                  <w:r w:rsidRPr="00881275">
                    <w:rPr>
                      <w:rFonts w:ascii="Arial" w:hAnsi="Arial" w:cs="Arial"/>
                      <w:sz w:val="20"/>
                      <w:szCs w:val="20"/>
                    </w:rPr>
                    <w:tab/>
                    <w:t>ΠΟΛΙΤΙΚΟΣ ΜΗΧΑΝΙΚΟΣ</w:t>
                  </w:r>
                </w:p>
              </w:tc>
              <w:tc>
                <w:tcPr>
                  <w:tcW w:w="3116" w:type="dxa"/>
                </w:tcPr>
                <w:p w:rsidR="006B24D2" w:rsidRPr="00D90C29" w:rsidRDefault="006B24D2" w:rsidP="0079585B">
                  <w:pPr>
                    <w:spacing w:before="120" w:line="360" w:lineRule="atLeast"/>
                    <w:rPr>
                      <w:rFonts w:ascii="Arial" w:hAnsi="Arial" w:cs="Arial"/>
                      <w:sz w:val="20"/>
                      <w:szCs w:val="20"/>
                    </w:rPr>
                  </w:pPr>
                </w:p>
              </w:tc>
              <w:tc>
                <w:tcPr>
                  <w:tcW w:w="3787" w:type="dxa"/>
                </w:tcPr>
                <w:p w:rsidR="006B24D2" w:rsidRPr="00D90C29" w:rsidRDefault="006B24D2" w:rsidP="0079585B">
                  <w:pPr>
                    <w:spacing w:before="120" w:line="360" w:lineRule="atLeast"/>
                    <w:rPr>
                      <w:rFonts w:ascii="Arial" w:hAnsi="Arial" w:cs="Arial"/>
                      <w:sz w:val="20"/>
                      <w:szCs w:val="20"/>
                    </w:rPr>
                  </w:pPr>
                </w:p>
              </w:tc>
            </w:tr>
          </w:tbl>
          <w:p w:rsidR="006B24D2" w:rsidRPr="00347AE8" w:rsidRDefault="006B24D2" w:rsidP="0079585B">
            <w:pPr>
              <w:ind w:left="-180" w:firstLine="180"/>
              <w:jc w:val="center"/>
              <w:rPr>
                <w:rFonts w:ascii="Arial" w:hAnsi="Arial" w:cs="Arial"/>
              </w:rPr>
            </w:pPr>
          </w:p>
        </w:tc>
        <w:tc>
          <w:tcPr>
            <w:tcW w:w="3525" w:type="dxa"/>
          </w:tcPr>
          <w:p w:rsidR="006B24D2" w:rsidRPr="00347AE8" w:rsidRDefault="006B24D2" w:rsidP="0079585B">
            <w:pPr>
              <w:jc w:val="center"/>
              <w:rPr>
                <w:rFonts w:ascii="Arial" w:hAnsi="Arial" w:cs="Arial"/>
                <w:b/>
                <w:bCs/>
                <w:sz w:val="22"/>
                <w:szCs w:val="22"/>
              </w:rPr>
            </w:pPr>
          </w:p>
        </w:tc>
        <w:tc>
          <w:tcPr>
            <w:tcW w:w="3675" w:type="dxa"/>
          </w:tcPr>
          <w:p w:rsidR="006B24D2" w:rsidRPr="00347AE8" w:rsidRDefault="006B24D2" w:rsidP="0079585B">
            <w:pPr>
              <w:rPr>
                <w:rFonts w:ascii="Arial" w:hAnsi="Arial" w:cs="Arial"/>
                <w:sz w:val="22"/>
                <w:szCs w:val="22"/>
              </w:rPr>
            </w:pPr>
          </w:p>
        </w:tc>
      </w:tr>
    </w:tbl>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975406" w:rsidRDefault="00975406">
      <w:pPr>
        <w:spacing w:before="120" w:line="360" w:lineRule="atLeast"/>
        <w:rPr>
          <w:rFonts w:ascii="Arial" w:hAnsi="Arial" w:cs="Arial"/>
        </w:rPr>
      </w:pPr>
    </w:p>
    <w:p w:rsidR="002A1C29" w:rsidRDefault="002A1C29">
      <w:pPr>
        <w:pStyle w:val="9"/>
        <w:widowControl/>
        <w:spacing w:before="120" w:line="800" w:lineRule="atLeast"/>
        <w:rPr>
          <w:spacing w:val="100"/>
          <w:sz w:val="32"/>
          <w:szCs w:val="24"/>
        </w:rPr>
      </w:pPr>
      <w:r>
        <w:rPr>
          <w:spacing w:val="100"/>
          <w:sz w:val="32"/>
          <w:szCs w:val="24"/>
        </w:rPr>
        <w:t>ΠΑΡΑΡΤΗΜΑ Ι</w:t>
      </w:r>
    </w:p>
    <w:p w:rsidR="002A1C29" w:rsidRDefault="002A1C29">
      <w:pPr>
        <w:spacing w:before="120" w:line="800" w:lineRule="atLeast"/>
        <w:jc w:val="center"/>
        <w:rPr>
          <w:rFonts w:ascii="Arial" w:hAnsi="Arial" w:cs="Arial"/>
          <w:b/>
          <w:bCs/>
          <w:spacing w:val="100"/>
          <w:sz w:val="28"/>
        </w:rPr>
      </w:pPr>
      <w:r>
        <w:rPr>
          <w:rFonts w:ascii="Arial" w:hAnsi="Arial" w:cs="Arial"/>
          <w:b/>
          <w:bCs/>
          <w:spacing w:val="100"/>
          <w:sz w:val="28"/>
        </w:rPr>
        <w:t>ΥΠΟΔΕΙΓΜΑ ΕΓΓΥΗΤΙΚΗΣ ΕΠΙΣΤΟΛΗΣ</w:t>
      </w:r>
    </w:p>
    <w:p w:rsidR="002A1C29" w:rsidRDefault="002A1C29">
      <w:pPr>
        <w:spacing w:before="120" w:line="800" w:lineRule="atLeast"/>
        <w:jc w:val="center"/>
        <w:rPr>
          <w:rFonts w:ascii="Arial" w:hAnsi="Arial" w:cs="Arial"/>
          <w:b/>
          <w:bCs/>
          <w:spacing w:val="100"/>
          <w:sz w:val="28"/>
        </w:rPr>
      </w:pPr>
    </w:p>
    <w:p w:rsidR="002A1C29" w:rsidRDefault="002A1C29">
      <w:pPr>
        <w:jc w:val="both"/>
        <w:rPr>
          <w:rFonts w:ascii="Arial" w:hAnsi="Arial" w:cs="Arial"/>
          <w:b/>
          <w:bCs/>
        </w:rPr>
      </w:pPr>
      <w:r>
        <w:rPr>
          <w:rFonts w:ascii="Arial" w:hAnsi="Arial" w:cs="Arial"/>
          <w:b/>
          <w:bCs/>
          <w:spacing w:val="100"/>
          <w:sz w:val="28"/>
        </w:rPr>
        <w:br w:type="page"/>
      </w:r>
      <w:r>
        <w:rPr>
          <w:rFonts w:ascii="Arial" w:hAnsi="Arial" w:cs="Arial"/>
          <w:b/>
          <w:bCs/>
        </w:rPr>
        <w:lastRenderedPageBreak/>
        <w:t>Ανήκει στη διακήρυξη ………………….</w:t>
      </w:r>
    </w:p>
    <w:p w:rsidR="002A1C29" w:rsidRDefault="002A1C29">
      <w:pPr>
        <w:jc w:val="center"/>
        <w:rPr>
          <w:rFonts w:ascii="Arial" w:hAnsi="Arial" w:cs="Arial"/>
          <w:b/>
          <w:bCs/>
          <w:sz w:val="18"/>
        </w:rPr>
      </w:pPr>
    </w:p>
    <w:p w:rsidR="002A1C29" w:rsidRDefault="002A1C29">
      <w:pPr>
        <w:jc w:val="center"/>
        <w:rPr>
          <w:rFonts w:ascii="Arial" w:hAnsi="Arial" w:cs="Arial"/>
          <w:b/>
          <w:bCs/>
        </w:rPr>
      </w:pPr>
      <w:r>
        <w:rPr>
          <w:rFonts w:ascii="Arial" w:hAnsi="Arial" w:cs="Arial"/>
          <w:b/>
          <w:bCs/>
        </w:rPr>
        <w:t>ΥΠΟΔΕΙΓΜΑ ΕΓΓΥΗΤΙΚΗΣ ΕΠΙΣΤΟΛΗΣ ΣΥΜΜΕΤΟΧΗΣ</w:t>
      </w:r>
    </w:p>
    <w:p w:rsidR="002A1C29" w:rsidRDefault="002A1C29">
      <w:pPr>
        <w:rPr>
          <w:rFonts w:ascii="Arial" w:hAnsi="Arial" w:cs="Arial"/>
          <w:sz w:val="20"/>
        </w:rPr>
      </w:pPr>
    </w:p>
    <w:p w:rsidR="002A1C29" w:rsidRDefault="002A1C29">
      <w:pPr>
        <w:rPr>
          <w:rFonts w:ascii="Arial" w:hAnsi="Arial" w:cs="Arial"/>
        </w:rPr>
      </w:pPr>
      <w:r>
        <w:rPr>
          <w:rFonts w:ascii="Arial" w:hAnsi="Arial" w:cs="Arial"/>
        </w:rPr>
        <w:t>Ονομασία Τράπεζας……………………………..…………………….</w:t>
      </w:r>
    </w:p>
    <w:p w:rsidR="002A1C29" w:rsidRDefault="002A1C29">
      <w:pPr>
        <w:rPr>
          <w:rFonts w:ascii="Arial" w:hAnsi="Arial" w:cs="Arial"/>
        </w:rPr>
      </w:pPr>
      <w:r>
        <w:rPr>
          <w:rFonts w:ascii="Arial" w:hAnsi="Arial" w:cs="Arial"/>
        </w:rPr>
        <w:t>Κατάστημα ………………………………………….………………………………..</w:t>
      </w:r>
    </w:p>
    <w:p w:rsidR="002A1C29" w:rsidRDefault="002A1C29">
      <w:pPr>
        <w:rPr>
          <w:rFonts w:ascii="Arial" w:hAnsi="Arial" w:cs="Arial"/>
        </w:rPr>
      </w:pPr>
      <w:r>
        <w:rPr>
          <w:rFonts w:ascii="Arial" w:hAnsi="Arial" w:cs="Arial"/>
        </w:rPr>
        <w:t xml:space="preserve">(Δ/νση οδός - αριθμός </w:t>
      </w:r>
      <w:r>
        <w:rPr>
          <w:rFonts w:ascii="Arial" w:hAnsi="Arial" w:cs="Arial"/>
          <w:lang w:val="en-US"/>
        </w:rPr>
        <w:t>T</w:t>
      </w:r>
      <w:r>
        <w:rPr>
          <w:rFonts w:ascii="Arial" w:hAnsi="Arial" w:cs="Arial"/>
        </w:rPr>
        <w:t>.</w:t>
      </w:r>
      <w:r>
        <w:rPr>
          <w:rFonts w:ascii="Arial" w:hAnsi="Arial" w:cs="Arial"/>
          <w:lang w:val="en-US"/>
        </w:rPr>
        <w:t>K</w:t>
      </w:r>
      <w:r>
        <w:rPr>
          <w:rFonts w:ascii="Arial" w:hAnsi="Arial" w:cs="Arial"/>
        </w:rPr>
        <w:t xml:space="preserve">. </w:t>
      </w:r>
      <w:r>
        <w:rPr>
          <w:rFonts w:ascii="Arial" w:hAnsi="Arial" w:cs="Arial"/>
          <w:lang w:val="en-US"/>
        </w:rPr>
        <w:t>F</w:t>
      </w:r>
      <w:r>
        <w:rPr>
          <w:rFonts w:ascii="Arial" w:hAnsi="Arial" w:cs="Arial"/>
        </w:rPr>
        <w:t>ΑΧ)</w:t>
      </w:r>
    </w:p>
    <w:p w:rsidR="002A1C29" w:rsidRDefault="002A1C29">
      <w:pPr>
        <w:rPr>
          <w:rFonts w:ascii="Arial" w:hAnsi="Arial" w:cs="Arial"/>
          <w:sz w:val="20"/>
        </w:rPr>
      </w:pPr>
    </w:p>
    <w:p w:rsidR="002A1C29" w:rsidRDefault="002A1C29">
      <w:pPr>
        <w:jc w:val="right"/>
        <w:rPr>
          <w:rFonts w:ascii="Arial" w:hAnsi="Arial" w:cs="Arial"/>
        </w:rPr>
      </w:pPr>
      <w:r>
        <w:rPr>
          <w:rFonts w:ascii="Arial" w:hAnsi="Arial" w:cs="Arial"/>
        </w:rPr>
        <w:t>Ημερομηνία έκδοσης………………..</w:t>
      </w:r>
    </w:p>
    <w:p w:rsidR="002A1C29" w:rsidRDefault="002A1C29">
      <w:pPr>
        <w:jc w:val="right"/>
        <w:rPr>
          <w:rFonts w:ascii="Arial" w:hAnsi="Arial" w:cs="Arial"/>
        </w:rPr>
      </w:pPr>
      <w:r>
        <w:rPr>
          <w:rFonts w:ascii="Arial" w:hAnsi="Arial" w:cs="Arial"/>
        </w:rPr>
        <w:t>ΕΥΡΩ.......….…………………….......</w:t>
      </w:r>
    </w:p>
    <w:p w:rsidR="002A1C29" w:rsidRDefault="002A1C29">
      <w:pPr>
        <w:rPr>
          <w:rFonts w:ascii="Arial" w:hAnsi="Arial" w:cs="Arial"/>
          <w:sz w:val="20"/>
        </w:rPr>
      </w:pPr>
    </w:p>
    <w:p w:rsidR="002A1C29" w:rsidRPr="00105385" w:rsidRDefault="002A1C29">
      <w:pPr>
        <w:rPr>
          <w:rFonts w:ascii="Arial" w:hAnsi="Arial" w:cs="Arial"/>
        </w:rPr>
      </w:pPr>
      <w:r>
        <w:rPr>
          <w:rFonts w:ascii="Arial" w:hAnsi="Arial" w:cs="Arial"/>
        </w:rPr>
        <w:t xml:space="preserve">Προς : ΔΗΜΟ </w:t>
      </w:r>
      <w:r w:rsidR="00105385">
        <w:rPr>
          <w:rFonts w:ascii="Arial" w:hAnsi="Arial" w:cs="Arial"/>
        </w:rPr>
        <w:t>ΜΩΛΟΥ- ΑΓΙΟΥ ΚΩΝΣΤΑΝΤΙΝΟΥ</w:t>
      </w:r>
    </w:p>
    <w:p w:rsidR="002A1C29" w:rsidRDefault="002A1C29">
      <w:pPr>
        <w:rPr>
          <w:rFonts w:ascii="Arial" w:hAnsi="Arial" w:cs="Arial"/>
          <w:sz w:val="20"/>
        </w:rPr>
      </w:pPr>
    </w:p>
    <w:p w:rsidR="002A1C29" w:rsidRDefault="002A1C29">
      <w:pPr>
        <w:rPr>
          <w:rFonts w:ascii="Arial" w:hAnsi="Arial" w:cs="Arial"/>
        </w:rPr>
      </w:pPr>
      <w:r>
        <w:rPr>
          <w:rFonts w:ascii="Arial" w:hAnsi="Arial" w:cs="Arial"/>
        </w:rPr>
        <w:t>ΕΓΓΥΗΤΙΚΗ ΕΠΙΣΤΟΛΗ ΣΥΜΜΕΤΟΧΗΣ ΑΡ.................…. ΕΥΡΩ .…….................</w:t>
      </w:r>
    </w:p>
    <w:p w:rsidR="002A1C29" w:rsidRDefault="002A1C29">
      <w:pPr>
        <w:rPr>
          <w:rFonts w:ascii="Arial" w:hAnsi="Arial" w:cs="Arial"/>
          <w:sz w:val="20"/>
        </w:rPr>
      </w:pPr>
    </w:p>
    <w:p w:rsidR="002A1C29" w:rsidRDefault="002A1C29">
      <w:pPr>
        <w:jc w:val="both"/>
        <w:rPr>
          <w:rFonts w:ascii="Arial" w:hAnsi="Arial" w:cs="Arial"/>
        </w:rPr>
      </w:pPr>
      <w:r>
        <w:rPr>
          <w:rFonts w:ascii="Arial" w:hAnsi="Arial" w:cs="Arial"/>
        </w:rPr>
        <w:t>Έχουμε την τιμή να σας γνωρίζουμε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υπέρ της εταιρείας………………………………………………………………………………………</w:t>
      </w:r>
    </w:p>
    <w:p w:rsidR="002A1C29" w:rsidRDefault="002A1C29">
      <w:pPr>
        <w:jc w:val="both"/>
        <w:rPr>
          <w:rFonts w:ascii="Arial" w:hAnsi="Arial" w:cs="Arial"/>
        </w:rPr>
      </w:pPr>
      <w:r>
        <w:rPr>
          <w:rFonts w:ascii="Arial" w:hAnsi="Arial" w:cs="Arial"/>
        </w:rPr>
        <w:t>Δ/νση.......…………………………………………..δια τη συμμετοχή της εις τον διενεργούμενο διαγωνισμό της …………………………………………………………… για την προμήθεια…………………………………………………………………………...</w:t>
      </w:r>
    </w:p>
    <w:p w:rsidR="002A1C29" w:rsidRDefault="002A1C29">
      <w:pPr>
        <w:jc w:val="both"/>
        <w:rPr>
          <w:rFonts w:ascii="Arial" w:hAnsi="Arial" w:cs="Arial"/>
        </w:rPr>
      </w:pPr>
      <w:r>
        <w:rPr>
          <w:rFonts w:ascii="Arial" w:hAnsi="Arial" w:cs="Arial"/>
        </w:rPr>
        <w:t>Σύμφωνα με την υπ' αριθμ.…………………</w:t>
      </w:r>
      <w:r w:rsidR="00DB6649">
        <w:rPr>
          <w:rFonts w:ascii="Arial" w:hAnsi="Arial" w:cs="Arial"/>
        </w:rPr>
        <w:t>…..</w:t>
      </w:r>
      <w:r>
        <w:rPr>
          <w:rFonts w:ascii="Arial" w:hAnsi="Arial" w:cs="Arial"/>
        </w:rPr>
        <w:t>…/20</w:t>
      </w:r>
      <w:r w:rsidR="00105385">
        <w:rPr>
          <w:rFonts w:ascii="Arial" w:hAnsi="Arial" w:cs="Arial"/>
        </w:rPr>
        <w:t>11</w:t>
      </w:r>
      <w:r>
        <w:rPr>
          <w:rFonts w:ascii="Arial" w:hAnsi="Arial" w:cs="Arial"/>
        </w:rPr>
        <w:t xml:space="preserve">   Διακήρυξη σας.</w:t>
      </w:r>
    </w:p>
    <w:p w:rsidR="002A1C29" w:rsidRDefault="002A1C29">
      <w:pPr>
        <w:jc w:val="both"/>
        <w:rPr>
          <w:rFonts w:ascii="Arial" w:hAnsi="Arial" w:cs="Arial"/>
        </w:rPr>
      </w:pPr>
      <w:r>
        <w:rPr>
          <w:rFonts w:ascii="Arial" w:hAnsi="Arial" w:cs="Arial"/>
        </w:rPr>
        <w:t>Η παρούσα εγγύηση καλύπτει μόνο τις από την συμμετοχή εις τον ανωτέρω διαγωνισμό απορρέουσες υποχρεώσεις της Εν λόγω εταιρείας καθ' όλο τον χρόνο ισχύος της.</w:t>
      </w:r>
    </w:p>
    <w:p w:rsidR="002A1C29" w:rsidRDefault="002A1C29">
      <w:pPr>
        <w:jc w:val="both"/>
        <w:rPr>
          <w:rFonts w:ascii="Arial" w:hAnsi="Arial" w:cs="Arial"/>
          <w:sz w:val="20"/>
          <w:szCs w:val="20"/>
        </w:rPr>
      </w:pPr>
    </w:p>
    <w:p w:rsidR="002A1C29" w:rsidRDefault="002A1C29">
      <w:pPr>
        <w:jc w:val="both"/>
        <w:rPr>
          <w:rFonts w:ascii="Arial" w:hAnsi="Arial" w:cs="Arial"/>
        </w:rPr>
      </w:pPr>
      <w:r>
        <w:rPr>
          <w:rFonts w:ascii="Arial" w:hAnsi="Arial" w:cs="Arial"/>
          <w:szCs w:val="20"/>
        </w:rPr>
        <w:t xml:space="preserve">Το παραπάνω ποσό τηρούμε </w:t>
      </w:r>
      <w:r w:rsidR="004407B7">
        <w:rPr>
          <w:rFonts w:ascii="Arial" w:hAnsi="Arial" w:cs="Arial"/>
          <w:szCs w:val="20"/>
        </w:rPr>
        <w:t>στη</w:t>
      </w:r>
      <w:r>
        <w:rPr>
          <w:rFonts w:ascii="Arial" w:hAnsi="Arial" w:cs="Arial"/>
          <w:szCs w:val="20"/>
        </w:rPr>
        <w:t xml:space="preserve"> διάθεση σας και θα καταβληθεί με μόνη την δήλωση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ειδοποίηση σας.</w:t>
      </w:r>
    </w:p>
    <w:p w:rsidR="002A1C29" w:rsidRDefault="002A1C29">
      <w:pPr>
        <w:jc w:val="both"/>
        <w:rPr>
          <w:rFonts w:ascii="Arial" w:hAnsi="Arial" w:cs="Arial"/>
          <w:sz w:val="20"/>
        </w:rPr>
      </w:pPr>
    </w:p>
    <w:p w:rsidR="002A1C29" w:rsidRDefault="002A1C29">
      <w:pPr>
        <w:jc w:val="both"/>
        <w:rPr>
          <w:rFonts w:ascii="Arial" w:hAnsi="Arial" w:cs="Arial"/>
        </w:rPr>
      </w:pPr>
      <w:r>
        <w:rPr>
          <w:rFonts w:ascii="Arial" w:hAnsi="Arial" w:cs="Arial"/>
        </w:rPr>
        <w:t>Σε περίπτωση κατάπτωσης της εγγύησης το ποσό της κατάπτωσης υπόκειται στο εκάστοτε ισχύον τέλος χαρτοσήμου.</w:t>
      </w:r>
    </w:p>
    <w:p w:rsidR="002A1C29" w:rsidRDefault="002A1C29">
      <w:pPr>
        <w:jc w:val="both"/>
        <w:rPr>
          <w:rFonts w:ascii="Arial" w:hAnsi="Arial" w:cs="Arial"/>
        </w:rPr>
      </w:pPr>
      <w:r>
        <w:rPr>
          <w:rFonts w:ascii="Arial" w:hAnsi="Arial" w:cs="Arial"/>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2A1C29" w:rsidRDefault="002A1C29">
      <w:pPr>
        <w:jc w:val="both"/>
        <w:rPr>
          <w:rFonts w:ascii="Arial" w:hAnsi="Arial" w:cs="Arial"/>
        </w:rPr>
      </w:pPr>
      <w:r>
        <w:rPr>
          <w:rFonts w:ascii="Arial" w:hAnsi="Arial" w:cs="Arial"/>
        </w:rPr>
        <w:t>Η παρούσα ισχύει μέχρι την .……...................................................................</w:t>
      </w:r>
    </w:p>
    <w:p w:rsidR="002A1C29" w:rsidRDefault="002A1C29">
      <w:pPr>
        <w:jc w:val="both"/>
        <w:rPr>
          <w:rFonts w:ascii="Arial" w:hAnsi="Arial" w:cs="Arial"/>
        </w:rPr>
      </w:pPr>
      <w:r>
        <w:rPr>
          <w:rFonts w:ascii="Arial" w:hAnsi="Arial" w:cs="Arial"/>
        </w:rPr>
        <w:t>Βεβαιούνται υπεύθυνα ότι το ποσά των εγγυητικών μας επιστολών που έχουν δοθεί στο Δημόσιο και Ν.Π.Δ.Δ. συνυπολογίζοντας και το ποσό της παρούσας, δεν υπερβαίνει το όρια των εγγυήσεων που έχει καθορισθεί από το Υπουργείο Οικονομικών για την Τράπεζα μας.</w:t>
      </w:r>
    </w:p>
    <w:p w:rsidR="002A1C29" w:rsidRDefault="002A1C29">
      <w:pPr>
        <w:rPr>
          <w:rFonts w:ascii="Arial" w:hAnsi="Arial" w:cs="Arial"/>
        </w:rPr>
      </w:pPr>
    </w:p>
    <w:p w:rsidR="002A1C29" w:rsidRDefault="002A1C29">
      <w:pPr>
        <w:rPr>
          <w:rFonts w:ascii="Arial" w:hAnsi="Arial" w:cs="Arial"/>
        </w:rPr>
      </w:pPr>
      <w:r>
        <w:rPr>
          <w:rFonts w:ascii="Arial" w:hAnsi="Arial" w:cs="Arial"/>
        </w:rPr>
        <w:t>ΣΗΜΕΙΩΣΗ ΓΙΑ ΤΗΝ ΤΡΑΠΕΖΑ</w:t>
      </w:r>
    </w:p>
    <w:p w:rsidR="002A1C29" w:rsidRDefault="002A1C29">
      <w:pPr>
        <w:jc w:val="both"/>
        <w:rPr>
          <w:rFonts w:ascii="Arial" w:hAnsi="Arial" w:cs="Arial"/>
        </w:rPr>
      </w:pPr>
      <w:r>
        <w:rPr>
          <w:rFonts w:ascii="Arial" w:hAnsi="Arial" w:cs="Arial"/>
        </w:rPr>
        <w:t>Ο χρόνος ισχύος πρέπει να είναι μεγαλύτερος ένα (1) μήνα του χρόνου ισχύος της προσφοράς, όπως σχετικά αναφέρεται στη Διακήρυξη.</w:t>
      </w:r>
    </w:p>
    <w:p w:rsidR="002A1C29" w:rsidRDefault="002A1C29">
      <w:pPr>
        <w:jc w:val="both"/>
        <w:rPr>
          <w:rFonts w:ascii="Arial" w:hAnsi="Arial" w:cs="Arial"/>
        </w:rPr>
      </w:pPr>
    </w:p>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2A1C29" w:rsidRDefault="002A1C29">
      <w:pPr>
        <w:spacing w:before="120" w:line="360" w:lineRule="atLeast"/>
        <w:rPr>
          <w:rFonts w:ascii="Arial" w:hAnsi="Arial" w:cs="Arial"/>
        </w:rPr>
      </w:pPr>
    </w:p>
    <w:p w:rsidR="002A1C29" w:rsidRDefault="002A1C29">
      <w:pPr>
        <w:pStyle w:val="9"/>
        <w:widowControl/>
        <w:spacing w:before="120" w:line="800" w:lineRule="atLeast"/>
        <w:rPr>
          <w:spacing w:val="100"/>
          <w:sz w:val="32"/>
          <w:szCs w:val="24"/>
        </w:rPr>
      </w:pPr>
      <w:r>
        <w:rPr>
          <w:spacing w:val="100"/>
          <w:sz w:val="32"/>
          <w:szCs w:val="24"/>
        </w:rPr>
        <w:t>ΠΑΡΑΡΤΗΜΑ ΙΙ</w:t>
      </w:r>
    </w:p>
    <w:p w:rsidR="002A1C29" w:rsidRDefault="002A1C29">
      <w:pPr>
        <w:spacing w:before="120" w:line="800" w:lineRule="atLeast"/>
        <w:jc w:val="center"/>
        <w:rPr>
          <w:rFonts w:ascii="Arial" w:hAnsi="Arial" w:cs="Arial"/>
          <w:b/>
          <w:bCs/>
          <w:spacing w:val="100"/>
          <w:sz w:val="28"/>
        </w:rPr>
      </w:pPr>
      <w:r>
        <w:rPr>
          <w:rFonts w:ascii="Arial" w:hAnsi="Arial" w:cs="Arial"/>
          <w:b/>
          <w:bCs/>
          <w:spacing w:val="100"/>
          <w:sz w:val="28"/>
        </w:rPr>
        <w:t>ΥΠΟΔΕΙΓΜΑ ΥΠΕΥΘΥΝΗΣ ΔΗΛΩΣΗΣ (Ν.1599/1986)</w:t>
      </w:r>
    </w:p>
    <w:p w:rsidR="002A1C29" w:rsidRDefault="002A1C29">
      <w:pPr>
        <w:spacing w:before="120" w:line="800" w:lineRule="atLeast"/>
        <w:jc w:val="center"/>
        <w:rPr>
          <w:rFonts w:ascii="Arial" w:hAnsi="Arial" w:cs="Arial"/>
          <w:b/>
          <w:bCs/>
          <w:spacing w:val="100"/>
          <w:sz w:val="28"/>
        </w:rPr>
      </w:pPr>
    </w:p>
    <w:p w:rsidR="002A1C29" w:rsidRDefault="002A1C29">
      <w:pPr>
        <w:jc w:val="both"/>
        <w:rPr>
          <w:rFonts w:ascii="Arial" w:hAnsi="Arial" w:cs="Arial"/>
          <w:b/>
          <w:bCs/>
          <w:spacing w:val="100"/>
          <w:sz w:val="28"/>
        </w:rPr>
      </w:pPr>
      <w:r>
        <w:rPr>
          <w:rFonts w:ascii="Arial" w:hAnsi="Arial" w:cs="Arial"/>
          <w:b/>
          <w:bCs/>
          <w:spacing w:val="100"/>
          <w:sz w:val="28"/>
        </w:rPr>
        <w:br w:type="page"/>
      </w:r>
    </w:p>
    <w:tbl>
      <w:tblPr>
        <w:tblW w:w="10206" w:type="dxa"/>
        <w:jc w:val="center"/>
        <w:tblCellSpacing w:w="15" w:type="dxa"/>
        <w:tblCellMar>
          <w:left w:w="0" w:type="dxa"/>
          <w:right w:w="0" w:type="dxa"/>
        </w:tblCellMar>
        <w:tblLook w:val="0000"/>
      </w:tblPr>
      <w:tblGrid>
        <w:gridCol w:w="10206"/>
      </w:tblGrid>
      <w:tr w:rsidR="002A1C29">
        <w:trPr>
          <w:tblCellSpacing w:w="15" w:type="dxa"/>
          <w:jc w:val="center"/>
        </w:trPr>
        <w:tc>
          <w:tcPr>
            <w:tcW w:w="0" w:type="auto"/>
            <w:tcMar>
              <w:top w:w="15" w:type="dxa"/>
              <w:left w:w="15" w:type="dxa"/>
              <w:bottom w:w="15" w:type="dxa"/>
              <w:right w:w="15" w:type="dxa"/>
            </w:tcMar>
            <w:vAlign w:val="center"/>
          </w:tcPr>
          <w:tbl>
            <w:tblPr>
              <w:tblW w:w="0" w:type="auto"/>
              <w:jc w:val="center"/>
              <w:tblCellSpacing w:w="15" w:type="dxa"/>
              <w:tblCellMar>
                <w:left w:w="0" w:type="dxa"/>
                <w:right w:w="0" w:type="dxa"/>
              </w:tblCellMar>
              <w:tblLook w:val="0000"/>
            </w:tblPr>
            <w:tblGrid>
              <w:gridCol w:w="6705"/>
            </w:tblGrid>
            <w:tr w:rsidR="002A1C29">
              <w:trPr>
                <w:tblCellSpacing w:w="15" w:type="dxa"/>
                <w:jc w:val="center"/>
              </w:trPr>
              <w:tc>
                <w:tcPr>
                  <w:tcW w:w="0" w:type="auto"/>
                  <w:tcMar>
                    <w:top w:w="15" w:type="dxa"/>
                    <w:left w:w="15" w:type="dxa"/>
                    <w:bottom w:w="15" w:type="dxa"/>
                    <w:right w:w="15" w:type="dxa"/>
                  </w:tcMar>
                  <w:vAlign w:val="center"/>
                </w:tcPr>
                <w:p w:rsidR="002A1C29" w:rsidRDefault="00B31162">
                  <w:pPr>
                    <w:jc w:val="center"/>
                    <w:rPr>
                      <w:rFonts w:ascii="Verdana" w:hAnsi="Verdana"/>
                      <w:color w:val="000000"/>
                      <w:sz w:val="16"/>
                      <w:szCs w:val="13"/>
                    </w:rPr>
                  </w:pPr>
                  <w:r>
                    <w:rPr>
                      <w:rFonts w:ascii="Verdana" w:hAnsi="Verdana"/>
                      <w:noProof/>
                      <w:color w:val="000000"/>
                      <w:sz w:val="16"/>
                      <w:szCs w:val="13"/>
                    </w:rPr>
                    <w:lastRenderedPageBreak/>
                    <w:drawing>
                      <wp:inline distT="0" distB="0" distL="0" distR="0">
                        <wp:extent cx="724535" cy="750570"/>
                        <wp:effectExtent l="19050" t="0" r="0" b="0"/>
                        <wp:docPr id="4" name="Εικόνα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
                                <pic:cNvPicPr>
                                  <a:picLocks noChangeAspect="1" noChangeArrowheads="1"/>
                                </pic:cNvPicPr>
                              </pic:nvPicPr>
                              <pic:blipFill>
                                <a:blip r:embed="rId11" cstate="print"/>
                                <a:srcRect/>
                                <a:stretch>
                                  <a:fillRect/>
                                </a:stretch>
                              </pic:blipFill>
                              <pic:spPr bwMode="auto">
                                <a:xfrm>
                                  <a:off x="0" y="0"/>
                                  <a:ext cx="724535" cy="750570"/>
                                </a:xfrm>
                                <a:prstGeom prst="rect">
                                  <a:avLst/>
                                </a:prstGeom>
                                <a:noFill/>
                                <a:ln w="9525">
                                  <a:noFill/>
                                  <a:miter lim="800000"/>
                                  <a:headEnd/>
                                  <a:tailEnd/>
                                </a:ln>
                              </pic:spPr>
                            </pic:pic>
                          </a:graphicData>
                        </a:graphic>
                      </wp:inline>
                    </w:drawing>
                  </w:r>
                </w:p>
              </w:tc>
            </w:tr>
            <w:tr w:rsidR="002A1C29">
              <w:trPr>
                <w:tblCellSpacing w:w="15" w:type="dxa"/>
                <w:jc w:val="center"/>
              </w:trPr>
              <w:tc>
                <w:tcPr>
                  <w:tcW w:w="0" w:type="auto"/>
                  <w:tcMar>
                    <w:top w:w="15" w:type="dxa"/>
                    <w:left w:w="15" w:type="dxa"/>
                    <w:bottom w:w="15" w:type="dxa"/>
                    <w:right w:w="15" w:type="dxa"/>
                  </w:tcMar>
                  <w:vAlign w:val="center"/>
                </w:tcPr>
                <w:p w:rsidR="002A1C29" w:rsidRDefault="002A1C29">
                  <w:pPr>
                    <w:jc w:val="center"/>
                    <w:rPr>
                      <w:rFonts w:ascii="Verdana" w:hAnsi="Verdana"/>
                      <w:color w:val="000000"/>
                      <w:sz w:val="16"/>
                      <w:szCs w:val="15"/>
                    </w:rPr>
                  </w:pPr>
                  <w:r>
                    <w:rPr>
                      <w:rFonts w:ascii="Verdana" w:hAnsi="Verdana"/>
                      <w:color w:val="000000"/>
                      <w:sz w:val="16"/>
                      <w:szCs w:val="15"/>
                    </w:rPr>
                    <w:t>ΥΠΕΥΘΥΝΗ ΔΗΛΩΣΗ</w:t>
                  </w:r>
                </w:p>
              </w:tc>
            </w:tr>
            <w:tr w:rsidR="002A1C29">
              <w:trPr>
                <w:tblCellSpacing w:w="15" w:type="dxa"/>
                <w:jc w:val="center"/>
              </w:trPr>
              <w:tc>
                <w:tcPr>
                  <w:tcW w:w="0" w:type="auto"/>
                  <w:tcMar>
                    <w:top w:w="15" w:type="dxa"/>
                    <w:left w:w="15" w:type="dxa"/>
                    <w:bottom w:w="15" w:type="dxa"/>
                    <w:right w:w="15" w:type="dxa"/>
                  </w:tcMar>
                  <w:vAlign w:val="center"/>
                </w:tcPr>
                <w:tbl>
                  <w:tblPr>
                    <w:tblW w:w="0" w:type="auto"/>
                    <w:tblCellSpacing w:w="15" w:type="dxa"/>
                    <w:tblCellMar>
                      <w:left w:w="0" w:type="dxa"/>
                      <w:right w:w="0" w:type="dxa"/>
                    </w:tblCellMar>
                    <w:tblLook w:val="0000"/>
                  </w:tblPr>
                  <w:tblGrid>
                    <w:gridCol w:w="6615"/>
                  </w:tblGrid>
                  <w:tr w:rsidR="002A1C29">
                    <w:trPr>
                      <w:tblCellSpacing w:w="15" w:type="dxa"/>
                    </w:trPr>
                    <w:tc>
                      <w:tcPr>
                        <w:tcW w:w="0" w:type="auto"/>
                        <w:tcMar>
                          <w:top w:w="15" w:type="dxa"/>
                          <w:left w:w="15" w:type="dxa"/>
                          <w:bottom w:w="15" w:type="dxa"/>
                          <w:right w:w="15" w:type="dxa"/>
                        </w:tcMar>
                        <w:vAlign w:val="center"/>
                      </w:tcPr>
                      <w:p w:rsidR="002A1C29" w:rsidRDefault="002A1C29">
                        <w:pPr>
                          <w:jc w:val="center"/>
                          <w:rPr>
                            <w:rFonts w:ascii="Verdana" w:hAnsi="Verdana"/>
                            <w:color w:val="000000"/>
                            <w:sz w:val="16"/>
                            <w:szCs w:val="13"/>
                          </w:rPr>
                        </w:pPr>
                        <w:r>
                          <w:rPr>
                            <w:rFonts w:ascii="Verdana" w:hAnsi="Verdana"/>
                            <w:color w:val="000000"/>
                            <w:sz w:val="16"/>
                            <w:szCs w:val="13"/>
                          </w:rPr>
                          <w:t>(Aρθρο 8 Ν.1599/1986)</w:t>
                        </w:r>
                      </w:p>
                    </w:tc>
                  </w:tr>
                  <w:tr w:rsidR="002A1C29">
                    <w:trPr>
                      <w:tblCellSpacing w:w="15" w:type="dxa"/>
                    </w:trPr>
                    <w:tc>
                      <w:tcPr>
                        <w:tcW w:w="0" w:type="auto"/>
                        <w:tcMar>
                          <w:top w:w="15" w:type="dxa"/>
                          <w:left w:w="15" w:type="dxa"/>
                          <w:bottom w:w="15" w:type="dxa"/>
                          <w:right w:w="15" w:type="dxa"/>
                        </w:tcMar>
                        <w:vAlign w:val="center"/>
                      </w:tcPr>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509"/>
                        </w:tblGrid>
                        <w:tr w:rsidR="002A1C2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1C29" w:rsidRDefault="002A1C29">
                              <w:pPr>
                                <w:jc w:val="center"/>
                                <w:rPr>
                                  <w:rFonts w:ascii="Verdana" w:hAnsi="Verdana"/>
                                  <w:color w:val="000000"/>
                                  <w:sz w:val="16"/>
                                  <w:szCs w:val="13"/>
                                </w:rPr>
                              </w:pPr>
                              <w:r>
                                <w:rPr>
                                  <w:rFonts w:ascii="Verdana" w:hAnsi="Verdana"/>
                                  <w:color w:val="000000"/>
                                  <w:sz w:val="16"/>
                                  <w:szCs w:val="13"/>
                                </w:rPr>
                                <w:t xml:space="preserve">Η ακρίβεια των στοιχείων που υποβάλλονται με αυτή τη δήλωση μπορεί </w:t>
                              </w:r>
                              <w:r>
                                <w:rPr>
                                  <w:rFonts w:ascii="Verdana" w:hAnsi="Verdana"/>
                                  <w:color w:val="000000"/>
                                  <w:sz w:val="16"/>
                                  <w:szCs w:val="13"/>
                                </w:rPr>
                                <w:br/>
                                <w:t>να ελεγχθεί με βάση το αρχείο άλλων υπηρεσιών (άρθρο 9 παρ. 4 Ν.1599/1986</w:t>
                              </w:r>
                            </w:p>
                          </w:tc>
                        </w:tr>
                      </w:tbl>
                      <w:p w:rsidR="002A1C29" w:rsidRDefault="002A1C29">
                        <w:pPr>
                          <w:rPr>
                            <w:rFonts w:ascii="Verdana" w:hAnsi="Verdana"/>
                            <w:color w:val="000000"/>
                            <w:sz w:val="16"/>
                            <w:szCs w:val="13"/>
                          </w:rPr>
                        </w:pPr>
                      </w:p>
                    </w:tc>
                  </w:tr>
                </w:tbl>
                <w:p w:rsidR="002A1C29" w:rsidRDefault="002A1C29">
                  <w:pPr>
                    <w:rPr>
                      <w:rFonts w:ascii="Verdana" w:hAnsi="Verdana"/>
                      <w:color w:val="000000"/>
                      <w:sz w:val="16"/>
                      <w:szCs w:val="13"/>
                    </w:rPr>
                  </w:pPr>
                </w:p>
              </w:tc>
            </w:tr>
          </w:tbl>
          <w:p w:rsidR="002A1C29" w:rsidRDefault="002A1C29">
            <w:pPr>
              <w:jc w:val="center"/>
              <w:rPr>
                <w:rFonts w:ascii="Verdana" w:hAnsi="Verdana"/>
                <w:vanish/>
                <w:color w:val="000000"/>
                <w:sz w:val="16"/>
                <w:szCs w:val="13"/>
              </w:rPr>
            </w:pPr>
            <w:r>
              <w:rPr>
                <w:rFonts w:ascii="Verdana" w:hAnsi="Verdana"/>
                <w:vanish/>
                <w:color w:val="000000"/>
                <w:sz w:val="16"/>
                <w:szCs w:val="13"/>
              </w:rPr>
              <w:t> </w:t>
            </w:r>
          </w:p>
          <w:tbl>
            <w:tblPr>
              <w:tblW w:w="0" w:type="auto"/>
              <w:jc w:val="center"/>
              <w:tblCellSpacing w:w="15" w:type="dxa"/>
              <w:tblCellMar>
                <w:left w:w="0" w:type="dxa"/>
                <w:right w:w="0" w:type="dxa"/>
              </w:tblCellMar>
              <w:tblLook w:val="0000"/>
            </w:tblPr>
            <w:tblGrid>
              <w:gridCol w:w="8127"/>
              <w:gridCol w:w="279"/>
              <w:gridCol w:w="278"/>
              <w:gridCol w:w="278"/>
              <w:gridCol w:w="287"/>
              <w:gridCol w:w="285"/>
              <w:gridCol w:w="284"/>
              <w:gridCol w:w="298"/>
            </w:tblGrid>
            <w:tr w:rsidR="002A1C29">
              <w:trPr>
                <w:tblCellSpacing w:w="15" w:type="dxa"/>
                <w:jc w:val="center"/>
              </w:trPr>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 xml:space="preserve">Προς: </w:t>
                  </w:r>
                  <w:r>
                    <w:rPr>
                      <w:rFonts w:ascii="Verdana" w:hAnsi="Verdana"/>
                      <w:color w:val="000000"/>
                      <w:sz w:val="16"/>
                      <w:szCs w:val="13"/>
                      <w:vertAlign w:val="superscript"/>
                    </w:rPr>
                    <w:t>(1)</w:t>
                  </w:r>
                </w:p>
              </w:tc>
              <w:tc>
                <w:tcPr>
                  <w:tcW w:w="0" w:type="auto"/>
                  <w:gridSpan w:val="7"/>
                  <w:tcMar>
                    <w:top w:w="15" w:type="dxa"/>
                    <w:left w:w="15" w:type="dxa"/>
                    <w:bottom w:w="15" w:type="dxa"/>
                    <w:right w:w="15" w:type="dxa"/>
                  </w:tcMar>
                  <w:vAlign w:val="center"/>
                </w:tcPr>
                <w:p w:rsidR="002A1C29" w:rsidRDefault="002A1C29">
                  <w:pPr>
                    <w:rPr>
                      <w:rFonts w:ascii="Verdana" w:hAnsi="Verdana"/>
                      <w:color w:val="000000"/>
                      <w:sz w:val="16"/>
                      <w:szCs w:val="13"/>
                    </w:rPr>
                  </w:pPr>
                </w:p>
              </w:tc>
            </w:tr>
            <w:tr w:rsidR="002A1C29">
              <w:trPr>
                <w:tblCellSpacing w:w="15" w:type="dxa"/>
                <w:jc w:val="center"/>
              </w:trPr>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Ο-Η (όνομα):</w:t>
                  </w:r>
                </w:p>
              </w:tc>
              <w:tc>
                <w:tcPr>
                  <w:tcW w:w="0" w:type="auto"/>
                  <w:gridSpan w:val="7"/>
                  <w:tcMar>
                    <w:top w:w="15" w:type="dxa"/>
                    <w:left w:w="15" w:type="dxa"/>
                    <w:bottom w:w="15" w:type="dxa"/>
                    <w:right w:w="15" w:type="dxa"/>
                  </w:tcMar>
                  <w:vAlign w:val="center"/>
                </w:tcPr>
                <w:p w:rsidR="002A1C29" w:rsidRDefault="002A1C29">
                  <w:pPr>
                    <w:rPr>
                      <w:rFonts w:ascii="Verdana" w:hAnsi="Verdana"/>
                      <w:color w:val="000000"/>
                      <w:sz w:val="16"/>
                      <w:szCs w:val="13"/>
                    </w:rPr>
                  </w:pPr>
                </w:p>
              </w:tc>
            </w:tr>
            <w:tr w:rsidR="002A1C29">
              <w:trPr>
                <w:tblCellSpacing w:w="15" w:type="dxa"/>
                <w:jc w:val="center"/>
              </w:trPr>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Επώνυμο:</w:t>
                  </w:r>
                </w:p>
              </w:tc>
              <w:tc>
                <w:tcPr>
                  <w:tcW w:w="0" w:type="auto"/>
                  <w:gridSpan w:val="7"/>
                  <w:tcMar>
                    <w:top w:w="15" w:type="dxa"/>
                    <w:left w:w="15" w:type="dxa"/>
                    <w:bottom w:w="15" w:type="dxa"/>
                    <w:right w:w="15" w:type="dxa"/>
                  </w:tcMar>
                  <w:vAlign w:val="center"/>
                </w:tcPr>
                <w:p w:rsidR="002A1C29" w:rsidRDefault="002A1C29">
                  <w:pPr>
                    <w:rPr>
                      <w:rFonts w:ascii="Verdana" w:hAnsi="Verdana"/>
                      <w:color w:val="000000"/>
                      <w:sz w:val="16"/>
                      <w:szCs w:val="13"/>
                    </w:rPr>
                  </w:pPr>
                </w:p>
              </w:tc>
            </w:tr>
            <w:tr w:rsidR="002A1C29">
              <w:trPr>
                <w:tblCellSpacing w:w="15" w:type="dxa"/>
                <w:jc w:val="center"/>
              </w:trPr>
              <w:tc>
                <w:tcPr>
                  <w:tcW w:w="0" w:type="auto"/>
                  <w:gridSpan w:val="2"/>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Όνομα και επώνυμο πατέρα:</w:t>
                  </w:r>
                </w:p>
              </w:tc>
              <w:tc>
                <w:tcPr>
                  <w:tcW w:w="0" w:type="auto"/>
                  <w:gridSpan w:val="6"/>
                  <w:tcMar>
                    <w:top w:w="15" w:type="dxa"/>
                    <w:left w:w="15" w:type="dxa"/>
                    <w:bottom w:w="15" w:type="dxa"/>
                    <w:right w:w="15" w:type="dxa"/>
                  </w:tcMar>
                  <w:vAlign w:val="center"/>
                </w:tcPr>
                <w:p w:rsidR="002A1C29" w:rsidRDefault="002A1C29">
                  <w:pPr>
                    <w:rPr>
                      <w:rFonts w:ascii="Verdana" w:hAnsi="Verdana"/>
                      <w:color w:val="000000"/>
                      <w:sz w:val="16"/>
                      <w:szCs w:val="13"/>
                    </w:rPr>
                  </w:pPr>
                </w:p>
              </w:tc>
            </w:tr>
            <w:tr w:rsidR="002A1C29">
              <w:trPr>
                <w:tblCellSpacing w:w="15" w:type="dxa"/>
                <w:jc w:val="center"/>
              </w:trPr>
              <w:tc>
                <w:tcPr>
                  <w:tcW w:w="0" w:type="auto"/>
                  <w:gridSpan w:val="2"/>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Όνομα και επώνυμο μητέρας:</w:t>
                  </w:r>
                </w:p>
              </w:tc>
              <w:tc>
                <w:tcPr>
                  <w:tcW w:w="0" w:type="auto"/>
                  <w:gridSpan w:val="6"/>
                  <w:tcMar>
                    <w:top w:w="15" w:type="dxa"/>
                    <w:left w:w="15" w:type="dxa"/>
                    <w:bottom w:w="15" w:type="dxa"/>
                    <w:right w:w="15" w:type="dxa"/>
                  </w:tcMar>
                  <w:vAlign w:val="center"/>
                </w:tcPr>
                <w:p w:rsidR="002A1C29" w:rsidRDefault="002A1C29">
                  <w:pPr>
                    <w:rPr>
                      <w:rFonts w:ascii="Verdana" w:hAnsi="Verdana"/>
                      <w:color w:val="000000"/>
                      <w:sz w:val="16"/>
                      <w:szCs w:val="13"/>
                    </w:rPr>
                  </w:pPr>
                </w:p>
              </w:tc>
            </w:tr>
            <w:tr w:rsidR="002A1C29">
              <w:trPr>
                <w:tblCellSpacing w:w="15" w:type="dxa"/>
                <w:jc w:val="center"/>
              </w:trPr>
              <w:tc>
                <w:tcPr>
                  <w:tcW w:w="0" w:type="auto"/>
                  <w:gridSpan w:val="2"/>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Όνομα και επώνυμο συζύγου:</w:t>
                  </w:r>
                </w:p>
              </w:tc>
              <w:tc>
                <w:tcPr>
                  <w:tcW w:w="0" w:type="auto"/>
                  <w:gridSpan w:val="6"/>
                  <w:tcMar>
                    <w:top w:w="15" w:type="dxa"/>
                    <w:left w:w="15" w:type="dxa"/>
                    <w:bottom w:w="15" w:type="dxa"/>
                    <w:right w:w="15" w:type="dxa"/>
                  </w:tcMar>
                  <w:vAlign w:val="center"/>
                </w:tcPr>
                <w:p w:rsidR="002A1C29" w:rsidRDefault="002A1C29">
                  <w:pPr>
                    <w:rPr>
                      <w:rFonts w:ascii="Verdana" w:hAnsi="Verdana"/>
                      <w:color w:val="000000"/>
                      <w:sz w:val="16"/>
                      <w:szCs w:val="13"/>
                    </w:rPr>
                  </w:pPr>
                </w:p>
              </w:tc>
            </w:tr>
            <w:tr w:rsidR="002A1C29">
              <w:trPr>
                <w:tblCellSpacing w:w="15" w:type="dxa"/>
                <w:jc w:val="center"/>
              </w:trPr>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Ημερομηνία γέννησης:</w:t>
                  </w:r>
                </w:p>
              </w:tc>
              <w:tc>
                <w:tcPr>
                  <w:tcW w:w="0" w:type="auto"/>
                  <w:gridSpan w:val="4"/>
                  <w:tcMar>
                    <w:top w:w="15" w:type="dxa"/>
                    <w:left w:w="15" w:type="dxa"/>
                    <w:bottom w:w="15" w:type="dxa"/>
                    <w:right w:w="15" w:type="dxa"/>
                  </w:tcMar>
                  <w:vAlign w:val="center"/>
                </w:tcPr>
                <w:p w:rsidR="002A1C29" w:rsidRDefault="002A1C29">
                  <w:pPr>
                    <w:rPr>
                      <w:rFonts w:ascii="Verdana" w:hAnsi="Verdana"/>
                      <w:color w:val="000000"/>
                      <w:sz w:val="16"/>
                      <w:szCs w:val="13"/>
                    </w:rPr>
                  </w:pPr>
                </w:p>
              </w:tc>
              <w:tc>
                <w:tcPr>
                  <w:tcW w:w="0" w:type="auto"/>
                  <w:gridSpan w:val="3"/>
                  <w:tcMar>
                    <w:top w:w="15" w:type="dxa"/>
                    <w:left w:w="15" w:type="dxa"/>
                    <w:bottom w:w="15" w:type="dxa"/>
                    <w:right w:w="15" w:type="dxa"/>
                  </w:tcMar>
                  <w:vAlign w:val="center"/>
                </w:tcPr>
                <w:p w:rsidR="002A1C29" w:rsidRDefault="002A1C29">
                  <w:pPr>
                    <w:rPr>
                      <w:rFonts w:ascii="Verdana" w:hAnsi="Verdana"/>
                      <w:color w:val="000000"/>
                      <w:sz w:val="16"/>
                      <w:szCs w:val="13"/>
                    </w:rPr>
                  </w:pPr>
                </w:p>
              </w:tc>
            </w:tr>
            <w:tr w:rsidR="002A1C29">
              <w:trPr>
                <w:tblCellSpacing w:w="15" w:type="dxa"/>
                <w:jc w:val="center"/>
              </w:trPr>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Τόπος γέννησης:</w:t>
                  </w:r>
                </w:p>
              </w:tc>
              <w:tc>
                <w:tcPr>
                  <w:tcW w:w="0" w:type="auto"/>
                  <w:gridSpan w:val="7"/>
                  <w:tcMar>
                    <w:top w:w="15" w:type="dxa"/>
                    <w:left w:w="15" w:type="dxa"/>
                    <w:bottom w:w="15" w:type="dxa"/>
                    <w:right w:w="15" w:type="dxa"/>
                  </w:tcMar>
                  <w:vAlign w:val="center"/>
                </w:tcPr>
                <w:p w:rsidR="002A1C29" w:rsidRDefault="002A1C29">
                  <w:pPr>
                    <w:rPr>
                      <w:rFonts w:ascii="Verdana" w:hAnsi="Verdana"/>
                      <w:color w:val="000000"/>
                      <w:sz w:val="16"/>
                      <w:szCs w:val="13"/>
                    </w:rPr>
                  </w:pPr>
                </w:p>
              </w:tc>
            </w:tr>
            <w:tr w:rsidR="002A1C29">
              <w:trPr>
                <w:tblCellSpacing w:w="15" w:type="dxa"/>
                <w:jc w:val="center"/>
              </w:trPr>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Τόπος κατοικίας:</w:t>
                  </w:r>
                </w:p>
              </w:tc>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p>
              </w:tc>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p>
              </w:tc>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p>
              </w:tc>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p>
              </w:tc>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p>
              </w:tc>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p>
              </w:tc>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p>
              </w:tc>
            </w:tr>
            <w:tr w:rsidR="002A1C29">
              <w:trPr>
                <w:tblCellSpacing w:w="15" w:type="dxa"/>
                <w:jc w:val="center"/>
              </w:trPr>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Αριθμός δελτίου ταυτότητας:</w:t>
                  </w:r>
                </w:p>
              </w:tc>
              <w:tc>
                <w:tcPr>
                  <w:tcW w:w="0" w:type="auto"/>
                  <w:gridSpan w:val="7"/>
                  <w:tcMar>
                    <w:top w:w="15" w:type="dxa"/>
                    <w:left w:w="15" w:type="dxa"/>
                    <w:bottom w:w="15" w:type="dxa"/>
                    <w:right w:w="15" w:type="dxa"/>
                  </w:tcMar>
                  <w:vAlign w:val="center"/>
                </w:tcPr>
                <w:p w:rsidR="002A1C29" w:rsidRDefault="002A1C29">
                  <w:pPr>
                    <w:rPr>
                      <w:rFonts w:ascii="Verdana" w:hAnsi="Verdana"/>
                      <w:color w:val="000000"/>
                      <w:sz w:val="16"/>
                      <w:szCs w:val="13"/>
                    </w:rPr>
                  </w:pPr>
                </w:p>
              </w:tc>
            </w:tr>
            <w:tr w:rsidR="002A1C29">
              <w:trPr>
                <w:tblCellSpacing w:w="15" w:type="dxa"/>
                <w:jc w:val="center"/>
              </w:trPr>
              <w:tc>
                <w:tcPr>
                  <w:tcW w:w="0" w:type="auto"/>
                  <w:gridSpan w:val="8"/>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-Με ατομική μου ευθύνη και γνωρίζοντας τις κυρώσεις που προβλέπονται από τις διατάξεις της παρ.6 του άρθρου 22 του 1599/1986</w:t>
                  </w:r>
                  <w:r>
                    <w:rPr>
                      <w:rFonts w:ascii="Verdana" w:hAnsi="Verdana"/>
                      <w:color w:val="000000"/>
                      <w:sz w:val="16"/>
                      <w:szCs w:val="13"/>
                      <w:vertAlign w:val="superscript"/>
                    </w:rPr>
                    <w:t>(3)</w:t>
                  </w:r>
                  <w:r>
                    <w:rPr>
                      <w:rFonts w:ascii="Verdana" w:hAnsi="Verdana"/>
                      <w:color w:val="000000"/>
                      <w:sz w:val="16"/>
                      <w:szCs w:val="13"/>
                    </w:rPr>
                    <w:t xml:space="preserve"> δηλώνω ότι: </w:t>
                  </w:r>
                </w:p>
                <w:p w:rsidR="002A1C29" w:rsidRDefault="002A1C29">
                  <w:pPr>
                    <w:rPr>
                      <w:rFonts w:ascii="Verdana" w:hAnsi="Verdana"/>
                      <w:color w:val="000000"/>
                      <w:sz w:val="16"/>
                      <w:szCs w:val="13"/>
                    </w:rPr>
                  </w:pPr>
                </w:p>
                <w:p w:rsidR="002A1C29" w:rsidRDefault="002A1C29">
                  <w:pPr>
                    <w:rPr>
                      <w:rFonts w:ascii="Verdana" w:hAnsi="Verdana"/>
                      <w:color w:val="000000"/>
                      <w:sz w:val="16"/>
                      <w:szCs w:val="13"/>
                    </w:rPr>
                  </w:pPr>
                </w:p>
                <w:p w:rsidR="002A1C29" w:rsidRDefault="002A1C29">
                  <w:pPr>
                    <w:rPr>
                      <w:rFonts w:ascii="Verdana" w:hAnsi="Verdana"/>
                      <w:color w:val="000000"/>
                      <w:sz w:val="16"/>
                      <w:szCs w:val="13"/>
                    </w:rPr>
                  </w:pPr>
                </w:p>
                <w:p w:rsidR="002A1C29" w:rsidRDefault="002A1C29">
                  <w:pPr>
                    <w:rPr>
                      <w:rFonts w:ascii="Verdana" w:hAnsi="Verdana"/>
                      <w:color w:val="000000"/>
                      <w:sz w:val="16"/>
                      <w:szCs w:val="13"/>
                    </w:rPr>
                  </w:pPr>
                </w:p>
                <w:p w:rsidR="002A1C29" w:rsidRDefault="002A1C29">
                  <w:pPr>
                    <w:rPr>
                      <w:rFonts w:ascii="Verdana" w:hAnsi="Verdana"/>
                      <w:color w:val="000000"/>
                      <w:sz w:val="16"/>
                      <w:szCs w:val="13"/>
                    </w:rPr>
                  </w:pPr>
                </w:p>
              </w:tc>
            </w:tr>
            <w:tr w:rsidR="002A1C29">
              <w:trPr>
                <w:tblCellSpacing w:w="15" w:type="dxa"/>
                <w:jc w:val="center"/>
              </w:trPr>
              <w:tc>
                <w:tcPr>
                  <w:tcW w:w="0" w:type="auto"/>
                  <w:gridSpan w:val="8"/>
                  <w:tcMar>
                    <w:top w:w="15" w:type="dxa"/>
                    <w:left w:w="15" w:type="dxa"/>
                    <w:bottom w:w="15" w:type="dxa"/>
                    <w:right w:w="15" w:type="dxa"/>
                  </w:tcMar>
                  <w:vAlign w:val="center"/>
                </w:tcPr>
                <w:p w:rsidR="002A1C29" w:rsidRDefault="002A1C29">
                  <w:pPr>
                    <w:rPr>
                      <w:rFonts w:ascii="Verdana" w:hAnsi="Verdana"/>
                      <w:color w:val="000000"/>
                      <w:sz w:val="16"/>
                      <w:szCs w:val="13"/>
                    </w:rPr>
                  </w:pPr>
                </w:p>
              </w:tc>
            </w:tr>
            <w:tr w:rsidR="002A1C29">
              <w:trPr>
                <w:trHeight w:val="438"/>
                <w:tblCellSpacing w:w="15" w:type="dxa"/>
                <w:jc w:val="center"/>
              </w:trPr>
              <w:tc>
                <w:tcPr>
                  <w:tcW w:w="0" w:type="auto"/>
                  <w:gridSpan w:val="4"/>
                  <w:tcMar>
                    <w:top w:w="15" w:type="dxa"/>
                    <w:left w:w="15" w:type="dxa"/>
                    <w:bottom w:w="15" w:type="dxa"/>
                    <w:right w:w="15" w:type="dxa"/>
                  </w:tcMar>
                  <w:vAlign w:val="center"/>
                </w:tcPr>
                <w:p w:rsidR="002A1C29" w:rsidRDefault="002A1C29">
                  <w:pPr>
                    <w:jc w:val="right"/>
                    <w:rPr>
                      <w:rFonts w:ascii="Verdana" w:hAnsi="Verdana"/>
                      <w:color w:val="000000"/>
                      <w:sz w:val="16"/>
                      <w:szCs w:val="13"/>
                    </w:rPr>
                  </w:pPr>
                  <w:r>
                    <w:rPr>
                      <w:rFonts w:ascii="Verdana" w:hAnsi="Verdana"/>
                      <w:color w:val="000000"/>
                      <w:sz w:val="16"/>
                      <w:szCs w:val="13"/>
                    </w:rPr>
                    <w:t>Ημερομηνία:</w:t>
                  </w:r>
                </w:p>
              </w:tc>
              <w:tc>
                <w:tcPr>
                  <w:tcW w:w="0" w:type="auto"/>
                  <w:gridSpan w:val="4"/>
                  <w:tcMar>
                    <w:top w:w="15" w:type="dxa"/>
                    <w:left w:w="15" w:type="dxa"/>
                    <w:bottom w:w="15" w:type="dxa"/>
                    <w:right w:w="15" w:type="dxa"/>
                  </w:tcMar>
                  <w:vAlign w:val="center"/>
                </w:tcPr>
                <w:p w:rsidR="002A1C29" w:rsidRDefault="002A1C29" w:rsidP="00F93702">
                  <w:pPr>
                    <w:rPr>
                      <w:rFonts w:ascii="Verdana" w:hAnsi="Verdana"/>
                      <w:color w:val="000000"/>
                      <w:sz w:val="16"/>
                      <w:szCs w:val="13"/>
                    </w:rPr>
                  </w:pPr>
                  <w:r>
                    <w:rPr>
                      <w:rFonts w:ascii="Verdana" w:hAnsi="Verdana"/>
                      <w:color w:val="000000"/>
                      <w:sz w:val="16"/>
                      <w:szCs w:val="13"/>
                    </w:rPr>
                    <w:t xml:space="preserve">    /     /20</w:t>
                  </w:r>
                  <w:r w:rsidR="00105385">
                    <w:rPr>
                      <w:rFonts w:ascii="Verdana" w:hAnsi="Verdana"/>
                      <w:color w:val="000000"/>
                      <w:sz w:val="16"/>
                      <w:szCs w:val="13"/>
                    </w:rPr>
                    <w:t>1</w:t>
                  </w:r>
                  <w:r w:rsidR="00F93702">
                    <w:rPr>
                      <w:rFonts w:ascii="Verdana" w:hAnsi="Verdana"/>
                      <w:color w:val="000000"/>
                      <w:sz w:val="16"/>
                      <w:szCs w:val="13"/>
                      <w:lang w:val="en-US"/>
                    </w:rPr>
                    <w:t>2</w:t>
                  </w:r>
                </w:p>
              </w:tc>
            </w:tr>
            <w:tr w:rsidR="002A1C29">
              <w:trPr>
                <w:tblCellSpacing w:w="15" w:type="dxa"/>
                <w:jc w:val="center"/>
              </w:trPr>
              <w:tc>
                <w:tcPr>
                  <w:tcW w:w="0" w:type="auto"/>
                  <w:gridSpan w:val="6"/>
                  <w:vAlign w:val="center"/>
                </w:tcPr>
                <w:p w:rsidR="002A1C29" w:rsidRDefault="002A1C29">
                  <w:pPr>
                    <w:jc w:val="right"/>
                    <w:rPr>
                      <w:rFonts w:ascii="Verdana" w:hAnsi="Verdana"/>
                      <w:color w:val="000000"/>
                      <w:sz w:val="16"/>
                      <w:szCs w:val="13"/>
                    </w:rPr>
                  </w:pPr>
                </w:p>
                <w:p w:rsidR="002A1C29" w:rsidRDefault="002A1C29">
                  <w:pPr>
                    <w:jc w:val="right"/>
                    <w:rPr>
                      <w:rFonts w:ascii="Verdana" w:hAnsi="Verdana"/>
                      <w:color w:val="000000"/>
                      <w:sz w:val="16"/>
                      <w:szCs w:val="13"/>
                    </w:rPr>
                  </w:pPr>
                  <w:r>
                    <w:rPr>
                      <w:rFonts w:ascii="Verdana" w:hAnsi="Verdana"/>
                      <w:color w:val="000000"/>
                      <w:sz w:val="16"/>
                      <w:szCs w:val="13"/>
                    </w:rPr>
                    <w:t>O δηλών</w:t>
                  </w:r>
                </w:p>
                <w:p w:rsidR="002A1C29" w:rsidRDefault="002A1C29">
                  <w:pPr>
                    <w:jc w:val="right"/>
                    <w:rPr>
                      <w:rFonts w:ascii="Verdana" w:hAnsi="Verdana"/>
                      <w:color w:val="000000"/>
                      <w:sz w:val="16"/>
                      <w:szCs w:val="13"/>
                    </w:rPr>
                  </w:pPr>
                </w:p>
              </w:tc>
              <w:tc>
                <w:tcPr>
                  <w:tcW w:w="0" w:type="auto"/>
                  <w:tcMar>
                    <w:top w:w="15" w:type="dxa"/>
                    <w:left w:w="15" w:type="dxa"/>
                    <w:bottom w:w="15" w:type="dxa"/>
                    <w:right w:w="15" w:type="dxa"/>
                  </w:tcMar>
                  <w:vAlign w:val="center"/>
                </w:tcPr>
                <w:p w:rsidR="002A1C29" w:rsidRDefault="002A1C29">
                  <w:pPr>
                    <w:jc w:val="right"/>
                    <w:rPr>
                      <w:rFonts w:ascii="Verdana" w:hAnsi="Verdana"/>
                      <w:color w:val="000000"/>
                      <w:sz w:val="16"/>
                      <w:szCs w:val="13"/>
                    </w:rPr>
                  </w:pPr>
                  <w:r>
                    <w:rPr>
                      <w:color w:val="000000"/>
                      <w:sz w:val="16"/>
                    </w:rPr>
                    <w:t> </w:t>
                  </w:r>
                </w:p>
              </w:tc>
              <w:tc>
                <w:tcPr>
                  <w:tcW w:w="0" w:type="auto"/>
                  <w:tcMar>
                    <w:top w:w="15" w:type="dxa"/>
                    <w:left w:w="15" w:type="dxa"/>
                    <w:bottom w:w="15" w:type="dxa"/>
                    <w:right w:w="15" w:type="dxa"/>
                  </w:tcMar>
                  <w:vAlign w:val="center"/>
                </w:tcPr>
                <w:p w:rsidR="002A1C29" w:rsidRDefault="002A1C29">
                  <w:pPr>
                    <w:rPr>
                      <w:color w:val="000000"/>
                      <w:sz w:val="16"/>
                      <w:szCs w:val="20"/>
                    </w:rPr>
                  </w:pPr>
                  <w:r>
                    <w:rPr>
                      <w:color w:val="000000"/>
                      <w:sz w:val="16"/>
                    </w:rPr>
                    <w:t> </w:t>
                  </w:r>
                </w:p>
              </w:tc>
            </w:tr>
            <w:tr w:rsidR="002A1C29">
              <w:trPr>
                <w:tblCellSpacing w:w="15" w:type="dxa"/>
                <w:jc w:val="center"/>
              </w:trPr>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r>
                    <w:rPr>
                      <w:rFonts w:ascii="Verdana" w:hAnsi="Verdana"/>
                      <w:color w:val="000000"/>
                      <w:sz w:val="16"/>
                      <w:szCs w:val="13"/>
                    </w:rPr>
                    <w:t> </w:t>
                  </w:r>
                </w:p>
              </w:tc>
              <w:tc>
                <w:tcPr>
                  <w:tcW w:w="0" w:type="auto"/>
                  <w:tcMar>
                    <w:top w:w="15" w:type="dxa"/>
                    <w:left w:w="15" w:type="dxa"/>
                    <w:bottom w:w="15" w:type="dxa"/>
                    <w:right w:w="15" w:type="dxa"/>
                  </w:tcMar>
                  <w:vAlign w:val="center"/>
                </w:tcPr>
                <w:p w:rsidR="002A1C29" w:rsidRDefault="002A1C29">
                  <w:pPr>
                    <w:rPr>
                      <w:color w:val="000000"/>
                      <w:sz w:val="16"/>
                      <w:szCs w:val="20"/>
                    </w:rPr>
                  </w:pPr>
                  <w:r>
                    <w:rPr>
                      <w:color w:val="000000"/>
                      <w:sz w:val="16"/>
                    </w:rPr>
                    <w:t> </w:t>
                  </w:r>
                </w:p>
              </w:tc>
              <w:tc>
                <w:tcPr>
                  <w:tcW w:w="0" w:type="auto"/>
                  <w:tcMar>
                    <w:top w:w="15" w:type="dxa"/>
                    <w:left w:w="15" w:type="dxa"/>
                    <w:bottom w:w="15" w:type="dxa"/>
                    <w:right w:w="15" w:type="dxa"/>
                  </w:tcMar>
                  <w:vAlign w:val="center"/>
                </w:tcPr>
                <w:p w:rsidR="002A1C29" w:rsidRDefault="002A1C29">
                  <w:pPr>
                    <w:rPr>
                      <w:color w:val="000000"/>
                      <w:sz w:val="16"/>
                      <w:szCs w:val="20"/>
                    </w:rPr>
                  </w:pPr>
                  <w:r>
                    <w:rPr>
                      <w:color w:val="000000"/>
                      <w:sz w:val="16"/>
                    </w:rPr>
                    <w:t> </w:t>
                  </w:r>
                </w:p>
              </w:tc>
              <w:tc>
                <w:tcPr>
                  <w:tcW w:w="0" w:type="auto"/>
                  <w:tcMar>
                    <w:top w:w="15" w:type="dxa"/>
                    <w:left w:w="15" w:type="dxa"/>
                    <w:bottom w:w="15" w:type="dxa"/>
                    <w:right w:w="15" w:type="dxa"/>
                  </w:tcMar>
                  <w:vAlign w:val="center"/>
                </w:tcPr>
                <w:p w:rsidR="002A1C29" w:rsidRDefault="002A1C29">
                  <w:pPr>
                    <w:rPr>
                      <w:color w:val="000000"/>
                      <w:sz w:val="16"/>
                      <w:szCs w:val="20"/>
                    </w:rPr>
                  </w:pPr>
                  <w:r>
                    <w:rPr>
                      <w:color w:val="000000"/>
                      <w:sz w:val="16"/>
                    </w:rPr>
                    <w:t> </w:t>
                  </w:r>
                </w:p>
              </w:tc>
              <w:tc>
                <w:tcPr>
                  <w:tcW w:w="0" w:type="auto"/>
                  <w:tcMar>
                    <w:top w:w="15" w:type="dxa"/>
                    <w:left w:w="15" w:type="dxa"/>
                    <w:bottom w:w="15" w:type="dxa"/>
                    <w:right w:w="15" w:type="dxa"/>
                  </w:tcMar>
                  <w:vAlign w:val="center"/>
                </w:tcPr>
                <w:p w:rsidR="002A1C29" w:rsidRDefault="002A1C29">
                  <w:pPr>
                    <w:rPr>
                      <w:color w:val="000000"/>
                      <w:sz w:val="16"/>
                      <w:szCs w:val="20"/>
                    </w:rPr>
                  </w:pPr>
                  <w:r>
                    <w:rPr>
                      <w:color w:val="000000"/>
                      <w:sz w:val="16"/>
                    </w:rPr>
                    <w:t> </w:t>
                  </w:r>
                </w:p>
              </w:tc>
              <w:tc>
                <w:tcPr>
                  <w:tcW w:w="0" w:type="auto"/>
                  <w:tcMar>
                    <w:top w:w="15" w:type="dxa"/>
                    <w:left w:w="15" w:type="dxa"/>
                    <w:bottom w:w="15" w:type="dxa"/>
                    <w:right w:w="15" w:type="dxa"/>
                  </w:tcMar>
                  <w:vAlign w:val="center"/>
                </w:tcPr>
                <w:p w:rsidR="002A1C29" w:rsidRDefault="002A1C29">
                  <w:pPr>
                    <w:rPr>
                      <w:color w:val="000000"/>
                      <w:sz w:val="16"/>
                      <w:szCs w:val="20"/>
                    </w:rPr>
                  </w:pPr>
                  <w:r>
                    <w:rPr>
                      <w:color w:val="000000"/>
                      <w:sz w:val="16"/>
                    </w:rPr>
                    <w:t> </w:t>
                  </w:r>
                </w:p>
              </w:tc>
              <w:tc>
                <w:tcPr>
                  <w:tcW w:w="0" w:type="auto"/>
                  <w:tcMar>
                    <w:top w:w="15" w:type="dxa"/>
                    <w:left w:w="15" w:type="dxa"/>
                    <w:bottom w:w="15" w:type="dxa"/>
                    <w:right w:w="15" w:type="dxa"/>
                  </w:tcMar>
                  <w:vAlign w:val="center"/>
                </w:tcPr>
                <w:p w:rsidR="002A1C29" w:rsidRDefault="002A1C29">
                  <w:pPr>
                    <w:rPr>
                      <w:color w:val="000000"/>
                      <w:sz w:val="16"/>
                      <w:szCs w:val="20"/>
                    </w:rPr>
                  </w:pPr>
                  <w:r>
                    <w:rPr>
                      <w:color w:val="000000"/>
                      <w:sz w:val="16"/>
                    </w:rPr>
                    <w:t> </w:t>
                  </w:r>
                </w:p>
              </w:tc>
              <w:tc>
                <w:tcPr>
                  <w:tcW w:w="0" w:type="auto"/>
                  <w:tcMar>
                    <w:top w:w="15" w:type="dxa"/>
                    <w:left w:w="15" w:type="dxa"/>
                    <w:bottom w:w="15" w:type="dxa"/>
                    <w:right w:w="15" w:type="dxa"/>
                  </w:tcMar>
                  <w:vAlign w:val="center"/>
                </w:tcPr>
                <w:p w:rsidR="002A1C29" w:rsidRDefault="002A1C29">
                  <w:pPr>
                    <w:rPr>
                      <w:color w:val="000000"/>
                      <w:sz w:val="16"/>
                      <w:szCs w:val="20"/>
                    </w:rPr>
                  </w:pPr>
                  <w:r>
                    <w:rPr>
                      <w:color w:val="000000"/>
                      <w:sz w:val="16"/>
                    </w:rPr>
                    <w:t> </w:t>
                  </w:r>
                </w:p>
              </w:tc>
            </w:tr>
            <w:tr w:rsidR="002A1C29">
              <w:trPr>
                <w:tblCellSpacing w:w="15" w:type="dxa"/>
                <w:jc w:val="center"/>
              </w:trPr>
              <w:tc>
                <w:tcPr>
                  <w:tcW w:w="0" w:type="auto"/>
                  <w:gridSpan w:val="6"/>
                  <w:vAlign w:val="center"/>
                </w:tcPr>
                <w:p w:rsidR="002A1C29" w:rsidRDefault="002A1C29">
                  <w:pPr>
                    <w:jc w:val="right"/>
                    <w:rPr>
                      <w:rFonts w:ascii="Verdana" w:hAnsi="Verdana"/>
                      <w:color w:val="000000"/>
                      <w:sz w:val="16"/>
                      <w:szCs w:val="13"/>
                    </w:rPr>
                  </w:pPr>
                  <w:r>
                    <w:rPr>
                      <w:rFonts w:ascii="Verdana" w:hAnsi="Verdana"/>
                      <w:color w:val="000000"/>
                      <w:sz w:val="16"/>
                      <w:szCs w:val="13"/>
                    </w:rPr>
                    <w:t>(Υπογραφή)</w:t>
                  </w:r>
                </w:p>
              </w:tc>
              <w:tc>
                <w:tcPr>
                  <w:tcW w:w="0" w:type="auto"/>
                  <w:tcMar>
                    <w:top w:w="15" w:type="dxa"/>
                    <w:left w:w="15" w:type="dxa"/>
                    <w:bottom w:w="15" w:type="dxa"/>
                    <w:right w:w="15" w:type="dxa"/>
                  </w:tcMar>
                  <w:vAlign w:val="center"/>
                </w:tcPr>
                <w:p w:rsidR="002A1C29" w:rsidRDefault="002A1C29">
                  <w:pPr>
                    <w:rPr>
                      <w:color w:val="000000"/>
                      <w:sz w:val="16"/>
                      <w:szCs w:val="20"/>
                    </w:rPr>
                  </w:pPr>
                  <w:r>
                    <w:rPr>
                      <w:color w:val="000000"/>
                      <w:sz w:val="16"/>
                    </w:rPr>
                    <w:t> </w:t>
                  </w:r>
                </w:p>
              </w:tc>
              <w:tc>
                <w:tcPr>
                  <w:tcW w:w="0" w:type="auto"/>
                  <w:tcMar>
                    <w:top w:w="15" w:type="dxa"/>
                    <w:left w:w="15" w:type="dxa"/>
                    <w:bottom w:w="15" w:type="dxa"/>
                    <w:right w:w="15" w:type="dxa"/>
                  </w:tcMar>
                  <w:vAlign w:val="center"/>
                </w:tcPr>
                <w:p w:rsidR="002A1C29" w:rsidRDefault="002A1C29">
                  <w:pPr>
                    <w:rPr>
                      <w:color w:val="000000"/>
                      <w:sz w:val="16"/>
                      <w:szCs w:val="20"/>
                    </w:rPr>
                  </w:pPr>
                  <w:r>
                    <w:rPr>
                      <w:color w:val="000000"/>
                      <w:sz w:val="16"/>
                    </w:rPr>
                    <w:t> </w:t>
                  </w:r>
                </w:p>
              </w:tc>
            </w:tr>
          </w:tbl>
          <w:p w:rsidR="002A1C29" w:rsidRDefault="002A1C29">
            <w:pPr>
              <w:jc w:val="center"/>
              <w:rPr>
                <w:rFonts w:ascii="Verdana" w:hAnsi="Verdana"/>
                <w:color w:val="000000"/>
                <w:sz w:val="16"/>
                <w:szCs w:val="13"/>
              </w:rPr>
            </w:pPr>
          </w:p>
        </w:tc>
      </w:tr>
      <w:tr w:rsidR="002A1C29">
        <w:trPr>
          <w:tblCellSpacing w:w="15" w:type="dxa"/>
          <w:jc w:val="center"/>
        </w:trPr>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r>
              <w:rPr>
                <w:color w:val="000000"/>
                <w:sz w:val="16"/>
              </w:rPr>
              <w:t> </w:t>
            </w:r>
          </w:p>
        </w:tc>
      </w:tr>
      <w:tr w:rsidR="002A1C29">
        <w:trPr>
          <w:tblCellSpacing w:w="15" w:type="dxa"/>
          <w:jc w:val="center"/>
        </w:trPr>
        <w:tc>
          <w:tcPr>
            <w:tcW w:w="0" w:type="auto"/>
            <w:tcMar>
              <w:top w:w="15" w:type="dxa"/>
              <w:left w:w="15" w:type="dxa"/>
              <w:bottom w:w="15" w:type="dxa"/>
              <w:right w:w="15" w:type="dxa"/>
            </w:tcMar>
            <w:vAlign w:val="center"/>
          </w:tcPr>
          <w:p w:rsidR="002A1C29" w:rsidRDefault="002A1C29">
            <w:pPr>
              <w:rPr>
                <w:rFonts w:ascii="Verdana" w:hAnsi="Verdana"/>
                <w:color w:val="000000"/>
                <w:sz w:val="16"/>
                <w:szCs w:val="13"/>
              </w:rPr>
            </w:pPr>
            <w:r>
              <w:rPr>
                <w:color w:val="000000"/>
                <w:sz w:val="16"/>
              </w:rPr>
              <w:t> </w:t>
            </w:r>
          </w:p>
        </w:tc>
      </w:tr>
    </w:tbl>
    <w:p w:rsidR="002A1C29" w:rsidRDefault="002A1C29">
      <w:pPr>
        <w:jc w:val="center"/>
        <w:rPr>
          <w:vanish/>
          <w:sz w:val="15"/>
          <w:szCs w:val="15"/>
        </w:rPr>
      </w:pPr>
    </w:p>
    <w:p w:rsidR="002A1C29" w:rsidRDefault="002A1C29"/>
    <w:p w:rsidR="002A1C29" w:rsidRDefault="002A1C29">
      <w:pPr>
        <w:jc w:val="both"/>
        <w:rPr>
          <w:rFonts w:ascii="Arial" w:hAnsi="Arial" w:cs="Arial"/>
        </w:rPr>
      </w:pPr>
    </w:p>
    <w:sectPr w:rsidR="002A1C29" w:rsidSect="002C3F46">
      <w:pgSz w:w="12240" w:h="15840" w:code="1"/>
      <w:pgMar w:top="1758" w:right="1474" w:bottom="1440" w:left="147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D2" w:rsidRDefault="005927D2">
      <w:r>
        <w:separator/>
      </w:r>
    </w:p>
  </w:endnote>
  <w:endnote w:type="continuationSeparator" w:id="0">
    <w:p w:rsidR="005927D2" w:rsidRDefault="00592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03">
    <w:panose1 w:val="00000000000000000000"/>
    <w:charset w:val="A1"/>
    <w:family w:val="auto"/>
    <w:notTrueType/>
    <w:pitch w:val="default"/>
    <w:sig w:usb0="00000081" w:usb1="00000000" w:usb2="00000000" w:usb3="00000000" w:csb0="00000008" w:csb1="00000000"/>
  </w:font>
  <w:font w:name="EUAlbertina">
    <w:panose1 w:val="00000000000000000000"/>
    <w:charset w:val="A1"/>
    <w:family w:val="auto"/>
    <w:notTrueType/>
    <w:pitch w:val="default"/>
    <w:sig w:usb0="00000081" w:usb1="00000000" w:usb2="00000000" w:usb3="00000000" w:csb0="00000008" w:csb1="00000000"/>
  </w:font>
  <w:font w:name="Arial Black">
    <w:panose1 w:val="020B0A040201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D3" w:rsidRPr="004931A3" w:rsidRDefault="00795DD3" w:rsidP="00ED7ACD">
    <w:pPr>
      <w:pStyle w:val="a9"/>
      <w:pBdr>
        <w:top w:val="single" w:sz="4" w:space="1" w:color="auto"/>
      </w:pBdr>
      <w:ind w:right="112"/>
      <w:rPr>
        <w:rFonts w:ascii="Arial Black" w:hAnsi="Arial Black"/>
        <w:lang w:val="el-GR"/>
      </w:rPr>
    </w:pPr>
    <w:r>
      <w:rPr>
        <w:rStyle w:val="a8"/>
        <w:rFonts w:ascii="Arial Black" w:hAnsi="Arial Black" w:cs="Arial"/>
        <w:color w:val="FFFFFF"/>
        <w:spacing w:val="20"/>
        <w:sz w:val="18"/>
        <w:szCs w:val="18"/>
        <w:highlight w:val="blue"/>
        <w:lang w:val="el-GR"/>
      </w:rPr>
      <w:t xml:space="preserve">Σελίδα </w:t>
    </w:r>
    <w:r w:rsidR="001D5166">
      <w:rPr>
        <w:rStyle w:val="a8"/>
        <w:rFonts w:ascii="Arial Black" w:hAnsi="Arial Black" w:cs="Arial"/>
        <w:color w:val="FFFFFF"/>
        <w:spacing w:val="20"/>
        <w:sz w:val="18"/>
        <w:szCs w:val="18"/>
        <w:highlight w:val="blue"/>
        <w:lang w:val="el-GR"/>
      </w:rPr>
      <w:fldChar w:fldCharType="begin"/>
    </w:r>
    <w:r>
      <w:rPr>
        <w:rStyle w:val="a8"/>
        <w:rFonts w:ascii="Arial Black" w:hAnsi="Arial Black" w:cs="Arial"/>
        <w:color w:val="FFFFFF"/>
        <w:spacing w:val="20"/>
        <w:sz w:val="18"/>
        <w:szCs w:val="18"/>
        <w:highlight w:val="blue"/>
        <w:lang w:val="el-GR"/>
      </w:rPr>
      <w:instrText xml:space="preserve"> PAGE </w:instrText>
    </w:r>
    <w:r w:rsidR="001D5166">
      <w:rPr>
        <w:rStyle w:val="a8"/>
        <w:rFonts w:ascii="Arial Black" w:hAnsi="Arial Black" w:cs="Arial"/>
        <w:color w:val="FFFFFF"/>
        <w:spacing w:val="20"/>
        <w:sz w:val="18"/>
        <w:szCs w:val="18"/>
        <w:highlight w:val="blue"/>
        <w:lang w:val="el-GR"/>
      </w:rPr>
      <w:fldChar w:fldCharType="separate"/>
    </w:r>
    <w:r w:rsidR="00160CCE">
      <w:rPr>
        <w:rStyle w:val="a8"/>
        <w:rFonts w:ascii="Arial Black" w:hAnsi="Arial Black" w:cs="Arial"/>
        <w:noProof/>
        <w:color w:val="FFFFFF"/>
        <w:spacing w:val="20"/>
        <w:sz w:val="18"/>
        <w:szCs w:val="18"/>
        <w:highlight w:val="blue"/>
        <w:lang w:val="el-GR"/>
      </w:rPr>
      <w:t>2</w:t>
    </w:r>
    <w:r w:rsidR="001D5166">
      <w:rPr>
        <w:rStyle w:val="a8"/>
        <w:rFonts w:ascii="Arial Black" w:hAnsi="Arial Black" w:cs="Arial"/>
        <w:color w:val="FFFFFF"/>
        <w:spacing w:val="20"/>
        <w:sz w:val="18"/>
        <w:szCs w:val="18"/>
        <w:highlight w:val="blue"/>
        <w:lang w:val="el-GR"/>
      </w:rPr>
      <w:fldChar w:fldCharType="end"/>
    </w:r>
    <w:r>
      <w:rPr>
        <w:rStyle w:val="a8"/>
        <w:rFonts w:cs="Arial"/>
        <w:sz w:val="18"/>
        <w:szCs w:val="18"/>
        <w:lang w:val="el-GR"/>
      </w:rPr>
      <w:tab/>
    </w:r>
    <w:r>
      <w:rPr>
        <w:rStyle w:val="a8"/>
        <w:rFonts w:cs="Arial"/>
        <w:sz w:val="18"/>
        <w:szCs w:val="18"/>
        <w:lang w:val="el-GR"/>
      </w:rPr>
      <w:tab/>
      <w:t xml:space="preserve">       </w:t>
    </w:r>
    <w:r>
      <w:rPr>
        <w:rStyle w:val="a8"/>
        <w:rFonts w:ascii="Arial Black" w:hAnsi="Arial Black" w:cs="Arial"/>
        <w:color w:val="FFFFFF"/>
        <w:spacing w:val="20"/>
        <w:sz w:val="18"/>
        <w:szCs w:val="18"/>
        <w:highlight w:val="blue"/>
        <w:lang w:val="el-GR"/>
      </w:rPr>
      <w:t xml:space="preserve">ΔΗΜΟΣ ΜΩΛΟΥ- ΑΓΙΟΥ ΚΩΝΣΤΑΝΤΙΝΟΥ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D2" w:rsidRDefault="005927D2">
      <w:r>
        <w:separator/>
      </w:r>
    </w:p>
  </w:footnote>
  <w:footnote w:type="continuationSeparator" w:id="0">
    <w:p w:rsidR="005927D2" w:rsidRDefault="00592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D3" w:rsidRDefault="00795DD3">
    <w:pPr>
      <w:pStyle w:val="a7"/>
      <w:pBdr>
        <w:bottom w:val="single" w:sz="4" w:space="1" w:color="auto"/>
      </w:pBdr>
      <w:rPr>
        <w:sz w:val="20"/>
      </w:rPr>
    </w:pPr>
    <w:r>
      <w:object w:dxaOrig="870"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4pt;height:34.75pt" o:ole="">
          <v:imagedata r:id="rId1" o:title=""/>
        </v:shape>
        <o:OLEObject Type="Embed" ProgID="MSPhotoEd.3" ShapeID="_x0000_i1026" DrawAspect="Content" ObjectID="_1410336457" r:id="rId2"/>
      </w:object>
    </w:r>
    <w:r>
      <w:rPr>
        <w:sz w:val="20"/>
      </w:rPr>
      <w:t xml:space="preserve">                                                                                                            </w:t>
    </w:r>
    <w:r>
      <w:rPr>
        <w:sz w:val="20"/>
        <w:lang w:val="el-GR"/>
      </w:rPr>
      <w:t xml:space="preserve">  </w:t>
    </w:r>
    <w:r>
      <w:rPr>
        <w:sz w:val="20"/>
      </w:rPr>
      <w:t xml:space="preserve">     </w:t>
    </w:r>
    <w:r>
      <w:rPr>
        <w:sz w:val="20"/>
        <w:lang w:val="el-GR"/>
      </w:rPr>
      <w:t xml:space="preserve">   </w:t>
    </w:r>
    <w:r>
      <w:rPr>
        <w:sz w:val="20"/>
      </w:rPr>
      <w:t xml:space="preserve">          </w:t>
    </w:r>
    <w:bookmarkStart w:id="2" w:name="OLE_LINK1"/>
    <w:r w:rsidRPr="002C3F46">
      <w:rPr>
        <w:sz w:val="20"/>
      </w:rPr>
      <w:object w:dxaOrig="1350" w:dyaOrig="900">
        <v:shape id="_x0000_i1027" type="#_x0000_t75" style="width:54.6pt;height:37.25pt" o:ole="">
          <v:imagedata r:id="rId3" o:title=""/>
        </v:shape>
        <o:OLEObject Type="Embed" ProgID="MSPhotoEd.3" ShapeID="_x0000_i1027" DrawAspect="Content" ObjectID="_1410336458" r:id="rId4"/>
      </w:object>
    </w:r>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ABF"/>
    <w:multiLevelType w:val="hybridMultilevel"/>
    <w:tmpl w:val="A798EE1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8C34E5B"/>
    <w:multiLevelType w:val="hybridMultilevel"/>
    <w:tmpl w:val="89040060"/>
    <w:lvl w:ilvl="0" w:tplc="F4FACD0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57375D"/>
    <w:multiLevelType w:val="multilevel"/>
    <w:tmpl w:val="6D42149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F3471B"/>
    <w:multiLevelType w:val="hybridMultilevel"/>
    <w:tmpl w:val="602E1EC0"/>
    <w:lvl w:ilvl="0" w:tplc="C75A46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EDB7186"/>
    <w:multiLevelType w:val="hybridMultilevel"/>
    <w:tmpl w:val="3DEE61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EE7464D"/>
    <w:multiLevelType w:val="multilevel"/>
    <w:tmpl w:val="575E2ED4"/>
    <w:lvl w:ilvl="0">
      <w:start w:val="3"/>
      <w:numFmt w:val="decimal"/>
      <w:pStyle w:val="8"/>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2F5318"/>
    <w:multiLevelType w:val="hybridMultilevel"/>
    <w:tmpl w:val="943AFF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15A44C0"/>
    <w:multiLevelType w:val="hybridMultilevel"/>
    <w:tmpl w:val="69EA9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32B61E2"/>
    <w:multiLevelType w:val="hybridMultilevel"/>
    <w:tmpl w:val="DF94D3F2"/>
    <w:lvl w:ilvl="0" w:tplc="C0A28D90">
      <w:start w:val="2"/>
      <w:numFmt w:val="bullet"/>
      <w:lvlText w:val="-"/>
      <w:lvlJc w:val="left"/>
      <w:pPr>
        <w:tabs>
          <w:tab w:val="num" w:pos="575"/>
        </w:tabs>
        <w:ind w:left="556"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E56240"/>
    <w:multiLevelType w:val="hybridMultilevel"/>
    <w:tmpl w:val="1718633A"/>
    <w:lvl w:ilvl="0" w:tplc="04080013">
      <w:start w:val="1"/>
      <w:numFmt w:val="upperRoman"/>
      <w:lvlText w:val="%1."/>
      <w:lvlJc w:val="right"/>
      <w:pPr>
        <w:tabs>
          <w:tab w:val="num" w:pos="900"/>
        </w:tabs>
        <w:ind w:left="900" w:hanging="180"/>
      </w:pPr>
      <w:rPr>
        <w:rFonts w:hint="default"/>
      </w:rPr>
    </w:lvl>
    <w:lvl w:ilvl="1" w:tplc="04080003" w:tentative="1">
      <w:start w:val="1"/>
      <w:numFmt w:val="bullet"/>
      <w:lvlText w:val="o"/>
      <w:lvlJc w:val="left"/>
      <w:pPr>
        <w:tabs>
          <w:tab w:val="num" w:pos="1800"/>
        </w:tabs>
        <w:ind w:left="1800" w:hanging="360"/>
      </w:pPr>
      <w:rPr>
        <w:rFonts w:ascii="Courier" w:hAnsi="Courier"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w:hAnsi="Courier"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w:hAnsi="Courier"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29EB4C85"/>
    <w:multiLevelType w:val="hybridMultilevel"/>
    <w:tmpl w:val="953EF4E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AFA7668"/>
    <w:multiLevelType w:val="hybridMultilevel"/>
    <w:tmpl w:val="D21C18F0"/>
    <w:lvl w:ilvl="0" w:tplc="8A2412B4">
      <w:start w:val="17"/>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C294957"/>
    <w:multiLevelType w:val="hybridMultilevel"/>
    <w:tmpl w:val="5ADE84FA"/>
    <w:lvl w:ilvl="0" w:tplc="0408001B">
      <w:start w:val="1"/>
      <w:numFmt w:val="lowerRoman"/>
      <w:lvlText w:val="%1."/>
      <w:lvlJc w:val="righ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w:hAnsi="Courier"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w:hAnsi="Courier"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w:hAnsi="Courier"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2F1C7259"/>
    <w:multiLevelType w:val="hybridMultilevel"/>
    <w:tmpl w:val="2ECC94CA"/>
    <w:lvl w:ilvl="0" w:tplc="67B86890">
      <w:start w:val="1"/>
      <w:numFmt w:val="bullet"/>
      <w:lvlText w:val=""/>
      <w:lvlJc w:val="left"/>
      <w:pPr>
        <w:tabs>
          <w:tab w:val="num" w:pos="36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3963551"/>
    <w:multiLevelType w:val="hybridMultilevel"/>
    <w:tmpl w:val="1F346A5A"/>
    <w:lvl w:ilvl="0" w:tplc="04080013">
      <w:start w:val="1"/>
      <w:numFmt w:val="upperRoman"/>
      <w:lvlText w:val="%1."/>
      <w:lvlJc w:val="right"/>
      <w:pPr>
        <w:tabs>
          <w:tab w:val="num" w:pos="540"/>
        </w:tabs>
        <w:ind w:left="54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AAA52E3"/>
    <w:multiLevelType w:val="hybridMultilevel"/>
    <w:tmpl w:val="058AEC80"/>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6450A20"/>
    <w:multiLevelType w:val="hybridMultilevel"/>
    <w:tmpl w:val="06AA1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3D3463"/>
    <w:multiLevelType w:val="hybridMultilevel"/>
    <w:tmpl w:val="EBAE0392"/>
    <w:lvl w:ilvl="0" w:tplc="F4FACD0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B2341DF"/>
    <w:multiLevelType w:val="hybridMultilevel"/>
    <w:tmpl w:val="C51EA9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C424273"/>
    <w:multiLevelType w:val="hybridMultilevel"/>
    <w:tmpl w:val="329E6262"/>
    <w:lvl w:ilvl="0" w:tplc="F8A69946">
      <w:start w:val="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D3A6179"/>
    <w:multiLevelType w:val="multilevel"/>
    <w:tmpl w:val="AC6411DA"/>
    <w:lvl w:ilvl="0">
      <w:start w:val="1"/>
      <w:numFmt w:val="upperRoman"/>
      <w:lvlText w:val="%1."/>
      <w:lvlJc w:val="right"/>
      <w:pPr>
        <w:tabs>
          <w:tab w:val="num" w:pos="900"/>
        </w:tabs>
        <w:ind w:left="900" w:hanging="180"/>
      </w:pPr>
      <w:rPr>
        <w:rFonts w:hint="default"/>
      </w:rPr>
    </w:lvl>
    <w:lvl w:ilvl="1">
      <w:start w:val="1"/>
      <w:numFmt w:val="bullet"/>
      <w:lvlText w:val="o"/>
      <w:lvlJc w:val="left"/>
      <w:pPr>
        <w:tabs>
          <w:tab w:val="num" w:pos="1800"/>
        </w:tabs>
        <w:ind w:left="1800" w:hanging="360"/>
      </w:pPr>
      <w:rPr>
        <w:rFonts w:ascii="Courier" w:hAnsi="Courier"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w:hAnsi="Courier"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w:hAnsi="Courier"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51160BA6"/>
    <w:multiLevelType w:val="hybridMultilevel"/>
    <w:tmpl w:val="9DBA87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14B75E5"/>
    <w:multiLevelType w:val="hybridMultilevel"/>
    <w:tmpl w:val="5BB6D5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3AB1AC4"/>
    <w:multiLevelType w:val="hybridMultilevel"/>
    <w:tmpl w:val="0038D4A8"/>
    <w:lvl w:ilvl="0" w:tplc="BFA6F426">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nsid w:val="57064EDE"/>
    <w:multiLevelType w:val="hybridMultilevel"/>
    <w:tmpl w:val="C4FA4BF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w:hAnsi="Courier"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w:hAnsi="Courier"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w:hAnsi="Courier"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5">
    <w:nsid w:val="5AC045E0"/>
    <w:multiLevelType w:val="multilevel"/>
    <w:tmpl w:val="C63A13FE"/>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AC21082"/>
    <w:multiLevelType w:val="hybridMultilevel"/>
    <w:tmpl w:val="FB1E52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D8F7A2D"/>
    <w:multiLevelType w:val="hybridMultilevel"/>
    <w:tmpl w:val="C17079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DD44E96"/>
    <w:multiLevelType w:val="hybridMultilevel"/>
    <w:tmpl w:val="355EC2B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22864F9"/>
    <w:multiLevelType w:val="hybridMultilevel"/>
    <w:tmpl w:val="ABD8193A"/>
    <w:lvl w:ilvl="0" w:tplc="F4FACD00">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2DC6BE4"/>
    <w:multiLevelType w:val="hybridMultilevel"/>
    <w:tmpl w:val="2B0249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30B3AE7"/>
    <w:multiLevelType w:val="hybridMultilevel"/>
    <w:tmpl w:val="01F2032E"/>
    <w:lvl w:ilvl="0" w:tplc="0408000F">
      <w:start w:val="1"/>
      <w:numFmt w:val="decimal"/>
      <w:lvlText w:val="%1."/>
      <w:lvlJc w:val="left"/>
      <w:pPr>
        <w:tabs>
          <w:tab w:val="num" w:pos="644"/>
        </w:tabs>
        <w:ind w:left="644"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3BF28B3"/>
    <w:multiLevelType w:val="hybridMultilevel"/>
    <w:tmpl w:val="5DF61B72"/>
    <w:lvl w:ilvl="0" w:tplc="04080013">
      <w:start w:val="1"/>
      <w:numFmt w:val="upperRoman"/>
      <w:lvlText w:val="%1."/>
      <w:lvlJc w:val="right"/>
      <w:pPr>
        <w:tabs>
          <w:tab w:val="num" w:pos="900"/>
        </w:tabs>
        <w:ind w:left="900" w:hanging="180"/>
      </w:pPr>
      <w:rPr>
        <w:rFonts w:hint="default"/>
      </w:rPr>
    </w:lvl>
    <w:lvl w:ilvl="1" w:tplc="997A59B0">
      <w:start w:val="1"/>
      <w:numFmt w:val="decimal"/>
      <w:lvlText w:val="%2."/>
      <w:lvlJc w:val="left"/>
      <w:pPr>
        <w:tabs>
          <w:tab w:val="num" w:pos="1980"/>
        </w:tabs>
        <w:ind w:left="1980" w:hanging="360"/>
      </w:pPr>
      <w:rPr>
        <w:rFonts w:ascii="Arial" w:eastAsia="Times New Roman" w:hAnsi="Arial" w:cs="Arial"/>
        <w:b/>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w:hAnsi="Courier"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w:hAnsi="Courier"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nsid w:val="7C8F5B86"/>
    <w:multiLevelType w:val="hybridMultilevel"/>
    <w:tmpl w:val="3AB6B5AA"/>
    <w:lvl w:ilvl="0" w:tplc="0408001B">
      <w:start w:val="1"/>
      <w:numFmt w:val="lowerRoman"/>
      <w:lvlText w:val="%1."/>
      <w:lvlJc w:val="right"/>
      <w:pPr>
        <w:tabs>
          <w:tab w:val="num" w:pos="1080"/>
        </w:tabs>
        <w:ind w:left="1080" w:hanging="360"/>
      </w:pPr>
    </w:lvl>
    <w:lvl w:ilvl="1" w:tplc="C7B4CF8E">
      <w:start w:val="1"/>
      <w:numFmt w:val="decimal"/>
      <w:lvlText w:val="%2)"/>
      <w:lvlJc w:val="left"/>
      <w:pPr>
        <w:tabs>
          <w:tab w:val="num" w:pos="1800"/>
        </w:tabs>
        <w:ind w:left="1800" w:hanging="360"/>
      </w:pPr>
      <w:rPr>
        <w:rFonts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4">
    <w:nsid w:val="7D241A22"/>
    <w:multiLevelType w:val="multilevel"/>
    <w:tmpl w:val="53B0F4C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980"/>
        </w:tabs>
        <w:ind w:left="1980" w:hanging="360"/>
      </w:pPr>
      <w:rPr>
        <w:rFonts w:ascii="Arial" w:eastAsia="Times New Roman" w:hAnsi="Arial" w:cs="Arial"/>
        <w:b/>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w:hAnsi="Courier"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w:hAnsi="Courier"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7E850812"/>
    <w:multiLevelType w:val="hybridMultilevel"/>
    <w:tmpl w:val="8F1499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1"/>
  </w:num>
  <w:num w:numId="4">
    <w:abstractNumId w:val="8"/>
  </w:num>
  <w:num w:numId="5">
    <w:abstractNumId w:val="31"/>
  </w:num>
  <w:num w:numId="6">
    <w:abstractNumId w:val="35"/>
  </w:num>
  <w:num w:numId="7">
    <w:abstractNumId w:val="30"/>
  </w:num>
  <w:num w:numId="8">
    <w:abstractNumId w:val="26"/>
  </w:num>
  <w:num w:numId="9">
    <w:abstractNumId w:val="28"/>
  </w:num>
  <w:num w:numId="10">
    <w:abstractNumId w:val="6"/>
  </w:num>
  <w:num w:numId="11">
    <w:abstractNumId w:val="18"/>
  </w:num>
  <w:num w:numId="12">
    <w:abstractNumId w:val="4"/>
  </w:num>
  <w:num w:numId="13">
    <w:abstractNumId w:val="21"/>
  </w:num>
  <w:num w:numId="14">
    <w:abstractNumId w:val="13"/>
  </w:num>
  <w:num w:numId="15">
    <w:abstractNumId w:val="25"/>
  </w:num>
  <w:num w:numId="16">
    <w:abstractNumId w:val="2"/>
  </w:num>
  <w:num w:numId="17">
    <w:abstractNumId w:val="19"/>
  </w:num>
  <w:num w:numId="18">
    <w:abstractNumId w:val="24"/>
  </w:num>
  <w:num w:numId="19">
    <w:abstractNumId w:val="32"/>
  </w:num>
  <w:num w:numId="20">
    <w:abstractNumId w:val="34"/>
  </w:num>
  <w:num w:numId="21">
    <w:abstractNumId w:val="12"/>
  </w:num>
  <w:num w:numId="22">
    <w:abstractNumId w:val="9"/>
  </w:num>
  <w:num w:numId="23">
    <w:abstractNumId w:val="20"/>
  </w:num>
  <w:num w:numId="24">
    <w:abstractNumId w:val="33"/>
  </w:num>
  <w:num w:numId="25">
    <w:abstractNumId w:val="29"/>
  </w:num>
  <w:num w:numId="26">
    <w:abstractNumId w:val="1"/>
  </w:num>
  <w:num w:numId="27">
    <w:abstractNumId w:val="17"/>
  </w:num>
  <w:num w:numId="28">
    <w:abstractNumId w:val="23"/>
  </w:num>
  <w:num w:numId="29">
    <w:abstractNumId w:val="27"/>
  </w:num>
  <w:num w:numId="30">
    <w:abstractNumId w:val="14"/>
  </w:num>
  <w:num w:numId="31">
    <w:abstractNumId w:val="15"/>
  </w:num>
  <w:num w:numId="32">
    <w:abstractNumId w:val="16"/>
  </w:num>
  <w:num w:numId="33">
    <w:abstractNumId w:val="7"/>
  </w:num>
  <w:num w:numId="34">
    <w:abstractNumId w:val="3"/>
  </w:num>
  <w:num w:numId="35">
    <w:abstractNumId w:val="22"/>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noPunctuationKerning/>
  <w:characterSpacingControl w:val="doNotCompress"/>
  <w:hdrShapeDefaults>
    <o:shapedefaults v:ext="edit" spidmax="54274"/>
  </w:hdrShapeDefaults>
  <w:footnotePr>
    <w:footnote w:id="-1"/>
    <w:footnote w:id="0"/>
  </w:footnotePr>
  <w:endnotePr>
    <w:endnote w:id="-1"/>
    <w:endnote w:id="0"/>
  </w:endnotePr>
  <w:compat/>
  <w:rsids>
    <w:rsidRoot w:val="00771590"/>
    <w:rsid w:val="000005FE"/>
    <w:rsid w:val="00003C85"/>
    <w:rsid w:val="00006FD9"/>
    <w:rsid w:val="00013C9C"/>
    <w:rsid w:val="00015283"/>
    <w:rsid w:val="0001664C"/>
    <w:rsid w:val="0002335A"/>
    <w:rsid w:val="00031177"/>
    <w:rsid w:val="000335B9"/>
    <w:rsid w:val="00035A73"/>
    <w:rsid w:val="00035BE2"/>
    <w:rsid w:val="00040A1A"/>
    <w:rsid w:val="00043D02"/>
    <w:rsid w:val="00051330"/>
    <w:rsid w:val="00052EFC"/>
    <w:rsid w:val="00057039"/>
    <w:rsid w:val="000602DF"/>
    <w:rsid w:val="00062F0F"/>
    <w:rsid w:val="00063C0A"/>
    <w:rsid w:val="000659FD"/>
    <w:rsid w:val="00065B47"/>
    <w:rsid w:val="0006704A"/>
    <w:rsid w:val="0006786A"/>
    <w:rsid w:val="00067EB1"/>
    <w:rsid w:val="0007083E"/>
    <w:rsid w:val="00071B04"/>
    <w:rsid w:val="00074481"/>
    <w:rsid w:val="000755D0"/>
    <w:rsid w:val="0007696D"/>
    <w:rsid w:val="00083CD6"/>
    <w:rsid w:val="000852F3"/>
    <w:rsid w:val="000861E0"/>
    <w:rsid w:val="00087A3D"/>
    <w:rsid w:val="00092D11"/>
    <w:rsid w:val="000943DE"/>
    <w:rsid w:val="000A0207"/>
    <w:rsid w:val="000A3130"/>
    <w:rsid w:val="000A46E0"/>
    <w:rsid w:val="000A75C5"/>
    <w:rsid w:val="000B3A18"/>
    <w:rsid w:val="000C6357"/>
    <w:rsid w:val="000D1C60"/>
    <w:rsid w:val="000D2177"/>
    <w:rsid w:val="000D34A6"/>
    <w:rsid w:val="000D54B1"/>
    <w:rsid w:val="000D5C24"/>
    <w:rsid w:val="000D6BB3"/>
    <w:rsid w:val="000E0D7A"/>
    <w:rsid w:val="000E51A5"/>
    <w:rsid w:val="000F0073"/>
    <w:rsid w:val="000F11FF"/>
    <w:rsid w:val="000F46E4"/>
    <w:rsid w:val="00100EBE"/>
    <w:rsid w:val="00105385"/>
    <w:rsid w:val="001057E7"/>
    <w:rsid w:val="00107BCF"/>
    <w:rsid w:val="0011191E"/>
    <w:rsid w:val="00113318"/>
    <w:rsid w:val="00115498"/>
    <w:rsid w:val="00120120"/>
    <w:rsid w:val="001250C7"/>
    <w:rsid w:val="00125940"/>
    <w:rsid w:val="00126F1A"/>
    <w:rsid w:val="00127165"/>
    <w:rsid w:val="00132460"/>
    <w:rsid w:val="001337C4"/>
    <w:rsid w:val="00142AB7"/>
    <w:rsid w:val="00144B9B"/>
    <w:rsid w:val="00145F0A"/>
    <w:rsid w:val="001460DB"/>
    <w:rsid w:val="00150108"/>
    <w:rsid w:val="00153077"/>
    <w:rsid w:val="001550C3"/>
    <w:rsid w:val="00160CCE"/>
    <w:rsid w:val="00164007"/>
    <w:rsid w:val="00167E61"/>
    <w:rsid w:val="00173EDC"/>
    <w:rsid w:val="00177E77"/>
    <w:rsid w:val="00180F7E"/>
    <w:rsid w:val="00181280"/>
    <w:rsid w:val="00182B06"/>
    <w:rsid w:val="00184F84"/>
    <w:rsid w:val="00190D27"/>
    <w:rsid w:val="0019106E"/>
    <w:rsid w:val="001910C7"/>
    <w:rsid w:val="001923FE"/>
    <w:rsid w:val="001A066D"/>
    <w:rsid w:val="001A5376"/>
    <w:rsid w:val="001A630E"/>
    <w:rsid w:val="001A75E1"/>
    <w:rsid w:val="001B1C30"/>
    <w:rsid w:val="001B593D"/>
    <w:rsid w:val="001C1993"/>
    <w:rsid w:val="001C229D"/>
    <w:rsid w:val="001C2E19"/>
    <w:rsid w:val="001C32F5"/>
    <w:rsid w:val="001C5022"/>
    <w:rsid w:val="001C6820"/>
    <w:rsid w:val="001C6BF6"/>
    <w:rsid w:val="001C6EB9"/>
    <w:rsid w:val="001D1058"/>
    <w:rsid w:val="001D20B5"/>
    <w:rsid w:val="001D5166"/>
    <w:rsid w:val="001D7459"/>
    <w:rsid w:val="001E0868"/>
    <w:rsid w:val="001E089D"/>
    <w:rsid w:val="001E5490"/>
    <w:rsid w:val="001E5743"/>
    <w:rsid w:val="001E7210"/>
    <w:rsid w:val="001F0A0A"/>
    <w:rsid w:val="001F2E48"/>
    <w:rsid w:val="00203960"/>
    <w:rsid w:val="00206785"/>
    <w:rsid w:val="002079D0"/>
    <w:rsid w:val="00216160"/>
    <w:rsid w:val="0022163C"/>
    <w:rsid w:val="00222288"/>
    <w:rsid w:val="00222596"/>
    <w:rsid w:val="0022465F"/>
    <w:rsid w:val="00230DFC"/>
    <w:rsid w:val="00231406"/>
    <w:rsid w:val="00234211"/>
    <w:rsid w:val="00234ABE"/>
    <w:rsid w:val="00241B56"/>
    <w:rsid w:val="00241E19"/>
    <w:rsid w:val="00241F18"/>
    <w:rsid w:val="0024241C"/>
    <w:rsid w:val="00246031"/>
    <w:rsid w:val="0024741F"/>
    <w:rsid w:val="00250FB1"/>
    <w:rsid w:val="002514F3"/>
    <w:rsid w:val="00251D0B"/>
    <w:rsid w:val="00254E17"/>
    <w:rsid w:val="00262D2B"/>
    <w:rsid w:val="0026444D"/>
    <w:rsid w:val="00265639"/>
    <w:rsid w:val="002678FA"/>
    <w:rsid w:val="00270A5C"/>
    <w:rsid w:val="002808C7"/>
    <w:rsid w:val="002815E7"/>
    <w:rsid w:val="00284598"/>
    <w:rsid w:val="0028572A"/>
    <w:rsid w:val="00286458"/>
    <w:rsid w:val="002873A5"/>
    <w:rsid w:val="00290016"/>
    <w:rsid w:val="00290B53"/>
    <w:rsid w:val="00292CFE"/>
    <w:rsid w:val="00294DD1"/>
    <w:rsid w:val="002A1C29"/>
    <w:rsid w:val="002A3FDE"/>
    <w:rsid w:val="002A5A47"/>
    <w:rsid w:val="002A6416"/>
    <w:rsid w:val="002B090B"/>
    <w:rsid w:val="002C291C"/>
    <w:rsid w:val="002C3F46"/>
    <w:rsid w:val="002C5971"/>
    <w:rsid w:val="002C5D46"/>
    <w:rsid w:val="002C607A"/>
    <w:rsid w:val="002C67E0"/>
    <w:rsid w:val="002C71B1"/>
    <w:rsid w:val="002D1C7F"/>
    <w:rsid w:val="002D2DA5"/>
    <w:rsid w:val="002D4E7F"/>
    <w:rsid w:val="002E0C31"/>
    <w:rsid w:val="002E6331"/>
    <w:rsid w:val="002F1C32"/>
    <w:rsid w:val="002F56F6"/>
    <w:rsid w:val="00301438"/>
    <w:rsid w:val="00307EB7"/>
    <w:rsid w:val="00311677"/>
    <w:rsid w:val="00312C82"/>
    <w:rsid w:val="0031313F"/>
    <w:rsid w:val="00317A23"/>
    <w:rsid w:val="00321EB4"/>
    <w:rsid w:val="00330FAB"/>
    <w:rsid w:val="003339D6"/>
    <w:rsid w:val="003361B5"/>
    <w:rsid w:val="00337F55"/>
    <w:rsid w:val="00344CBF"/>
    <w:rsid w:val="00352173"/>
    <w:rsid w:val="00352961"/>
    <w:rsid w:val="00352B11"/>
    <w:rsid w:val="003537D8"/>
    <w:rsid w:val="00360555"/>
    <w:rsid w:val="00372C56"/>
    <w:rsid w:val="003816F4"/>
    <w:rsid w:val="003836FA"/>
    <w:rsid w:val="0039085B"/>
    <w:rsid w:val="00391A40"/>
    <w:rsid w:val="00392829"/>
    <w:rsid w:val="00394A5B"/>
    <w:rsid w:val="0039551F"/>
    <w:rsid w:val="00395AAE"/>
    <w:rsid w:val="003A2BF8"/>
    <w:rsid w:val="003A6468"/>
    <w:rsid w:val="003A757D"/>
    <w:rsid w:val="003A78F6"/>
    <w:rsid w:val="003B1644"/>
    <w:rsid w:val="003B4969"/>
    <w:rsid w:val="003C5140"/>
    <w:rsid w:val="003C780A"/>
    <w:rsid w:val="003C786E"/>
    <w:rsid w:val="003C7AFC"/>
    <w:rsid w:val="003E445B"/>
    <w:rsid w:val="003E6D93"/>
    <w:rsid w:val="003F1349"/>
    <w:rsid w:val="003F1EB7"/>
    <w:rsid w:val="003F3B62"/>
    <w:rsid w:val="003F5D85"/>
    <w:rsid w:val="003F6A52"/>
    <w:rsid w:val="004017E1"/>
    <w:rsid w:val="00403D00"/>
    <w:rsid w:val="004049B5"/>
    <w:rsid w:val="004053EB"/>
    <w:rsid w:val="00405D50"/>
    <w:rsid w:val="00407351"/>
    <w:rsid w:val="00407E5A"/>
    <w:rsid w:val="00410D08"/>
    <w:rsid w:val="00413173"/>
    <w:rsid w:val="004237F2"/>
    <w:rsid w:val="00423FAC"/>
    <w:rsid w:val="00425653"/>
    <w:rsid w:val="0042684D"/>
    <w:rsid w:val="00426910"/>
    <w:rsid w:val="00431568"/>
    <w:rsid w:val="00432894"/>
    <w:rsid w:val="0043342F"/>
    <w:rsid w:val="00435B14"/>
    <w:rsid w:val="004360F2"/>
    <w:rsid w:val="004365DB"/>
    <w:rsid w:val="0044050E"/>
    <w:rsid w:val="004407B7"/>
    <w:rsid w:val="004415B1"/>
    <w:rsid w:val="00441E18"/>
    <w:rsid w:val="00443C08"/>
    <w:rsid w:val="00450C66"/>
    <w:rsid w:val="0046632C"/>
    <w:rsid w:val="00470099"/>
    <w:rsid w:val="0047096A"/>
    <w:rsid w:val="00470D20"/>
    <w:rsid w:val="00472DAE"/>
    <w:rsid w:val="0047333E"/>
    <w:rsid w:val="00473399"/>
    <w:rsid w:val="00474D8C"/>
    <w:rsid w:val="00476B26"/>
    <w:rsid w:val="00476F39"/>
    <w:rsid w:val="004879C4"/>
    <w:rsid w:val="00487C7E"/>
    <w:rsid w:val="004931A3"/>
    <w:rsid w:val="004A0CB2"/>
    <w:rsid w:val="004A3614"/>
    <w:rsid w:val="004A4BD7"/>
    <w:rsid w:val="004A7C02"/>
    <w:rsid w:val="004B18EF"/>
    <w:rsid w:val="004B2D74"/>
    <w:rsid w:val="004B306B"/>
    <w:rsid w:val="004B3FF4"/>
    <w:rsid w:val="004C05D8"/>
    <w:rsid w:val="004C46D2"/>
    <w:rsid w:val="004D16C0"/>
    <w:rsid w:val="004D4322"/>
    <w:rsid w:val="004E0B82"/>
    <w:rsid w:val="004E2BDF"/>
    <w:rsid w:val="004E56E3"/>
    <w:rsid w:val="004E674E"/>
    <w:rsid w:val="004E778A"/>
    <w:rsid w:val="004E7DA4"/>
    <w:rsid w:val="004F001C"/>
    <w:rsid w:val="004F32D7"/>
    <w:rsid w:val="004F3385"/>
    <w:rsid w:val="004F390E"/>
    <w:rsid w:val="004F5253"/>
    <w:rsid w:val="004F5A7D"/>
    <w:rsid w:val="004F61EE"/>
    <w:rsid w:val="005017F5"/>
    <w:rsid w:val="00505A8A"/>
    <w:rsid w:val="00511B57"/>
    <w:rsid w:val="0051628D"/>
    <w:rsid w:val="0051640D"/>
    <w:rsid w:val="00516571"/>
    <w:rsid w:val="00516E20"/>
    <w:rsid w:val="005229E3"/>
    <w:rsid w:val="00523965"/>
    <w:rsid w:val="00527B57"/>
    <w:rsid w:val="005312C7"/>
    <w:rsid w:val="005322F9"/>
    <w:rsid w:val="00532C7D"/>
    <w:rsid w:val="0054050D"/>
    <w:rsid w:val="00556078"/>
    <w:rsid w:val="00557EC4"/>
    <w:rsid w:val="00560039"/>
    <w:rsid w:val="0056012F"/>
    <w:rsid w:val="00561A52"/>
    <w:rsid w:val="00562864"/>
    <w:rsid w:val="005636CE"/>
    <w:rsid w:val="005642F7"/>
    <w:rsid w:val="00565FAD"/>
    <w:rsid w:val="00572B50"/>
    <w:rsid w:val="00582CB6"/>
    <w:rsid w:val="0058309F"/>
    <w:rsid w:val="00583F89"/>
    <w:rsid w:val="00584FD9"/>
    <w:rsid w:val="00587303"/>
    <w:rsid w:val="00587D5C"/>
    <w:rsid w:val="00591A75"/>
    <w:rsid w:val="00592149"/>
    <w:rsid w:val="005927D2"/>
    <w:rsid w:val="00593163"/>
    <w:rsid w:val="0059652D"/>
    <w:rsid w:val="005A04CA"/>
    <w:rsid w:val="005A0B20"/>
    <w:rsid w:val="005A130C"/>
    <w:rsid w:val="005A1A57"/>
    <w:rsid w:val="005A356F"/>
    <w:rsid w:val="005A44FB"/>
    <w:rsid w:val="005A4E34"/>
    <w:rsid w:val="005A5272"/>
    <w:rsid w:val="005A6A5E"/>
    <w:rsid w:val="005B20C4"/>
    <w:rsid w:val="005B5616"/>
    <w:rsid w:val="005B6BF7"/>
    <w:rsid w:val="005C75CB"/>
    <w:rsid w:val="005D1F66"/>
    <w:rsid w:val="005D2DCC"/>
    <w:rsid w:val="005D554D"/>
    <w:rsid w:val="005E0882"/>
    <w:rsid w:val="005E1FB2"/>
    <w:rsid w:val="005E3B49"/>
    <w:rsid w:val="005E5DF2"/>
    <w:rsid w:val="005E71EF"/>
    <w:rsid w:val="005F06C1"/>
    <w:rsid w:val="005F4DF9"/>
    <w:rsid w:val="006001E5"/>
    <w:rsid w:val="006106CA"/>
    <w:rsid w:val="00614782"/>
    <w:rsid w:val="00615747"/>
    <w:rsid w:val="00615E9B"/>
    <w:rsid w:val="00622120"/>
    <w:rsid w:val="006223E2"/>
    <w:rsid w:val="00623C3C"/>
    <w:rsid w:val="00626E8F"/>
    <w:rsid w:val="00630960"/>
    <w:rsid w:val="006343CF"/>
    <w:rsid w:val="006351B8"/>
    <w:rsid w:val="00640F0D"/>
    <w:rsid w:val="00651923"/>
    <w:rsid w:val="00656F3E"/>
    <w:rsid w:val="00663D74"/>
    <w:rsid w:val="0066543B"/>
    <w:rsid w:val="00666AC6"/>
    <w:rsid w:val="00670179"/>
    <w:rsid w:val="00672610"/>
    <w:rsid w:val="00674555"/>
    <w:rsid w:val="00677CCE"/>
    <w:rsid w:val="00687239"/>
    <w:rsid w:val="0068765F"/>
    <w:rsid w:val="00690FD2"/>
    <w:rsid w:val="0069511E"/>
    <w:rsid w:val="0069710A"/>
    <w:rsid w:val="00697C98"/>
    <w:rsid w:val="00697EC3"/>
    <w:rsid w:val="006A1086"/>
    <w:rsid w:val="006A189E"/>
    <w:rsid w:val="006A331F"/>
    <w:rsid w:val="006A39C0"/>
    <w:rsid w:val="006A4B8A"/>
    <w:rsid w:val="006A4E06"/>
    <w:rsid w:val="006A75D0"/>
    <w:rsid w:val="006B24D2"/>
    <w:rsid w:val="006B2830"/>
    <w:rsid w:val="006B2E56"/>
    <w:rsid w:val="006C1A79"/>
    <w:rsid w:val="006C3072"/>
    <w:rsid w:val="006C324C"/>
    <w:rsid w:val="006C4C42"/>
    <w:rsid w:val="006C574C"/>
    <w:rsid w:val="006D164A"/>
    <w:rsid w:val="006D4AF4"/>
    <w:rsid w:val="006D53E5"/>
    <w:rsid w:val="006E1068"/>
    <w:rsid w:val="006E1828"/>
    <w:rsid w:val="006E3D4B"/>
    <w:rsid w:val="006E598F"/>
    <w:rsid w:val="006F26E5"/>
    <w:rsid w:val="006F40CD"/>
    <w:rsid w:val="006F5102"/>
    <w:rsid w:val="006F58E5"/>
    <w:rsid w:val="006F76F4"/>
    <w:rsid w:val="00700204"/>
    <w:rsid w:val="007031B9"/>
    <w:rsid w:val="007047A6"/>
    <w:rsid w:val="0070576E"/>
    <w:rsid w:val="00705971"/>
    <w:rsid w:val="00721CAD"/>
    <w:rsid w:val="00722FA4"/>
    <w:rsid w:val="00726C27"/>
    <w:rsid w:val="00726D16"/>
    <w:rsid w:val="007339C1"/>
    <w:rsid w:val="00737BE5"/>
    <w:rsid w:val="00742A59"/>
    <w:rsid w:val="00746BCF"/>
    <w:rsid w:val="00754FB7"/>
    <w:rsid w:val="00755013"/>
    <w:rsid w:val="007648F4"/>
    <w:rsid w:val="00767579"/>
    <w:rsid w:val="00771590"/>
    <w:rsid w:val="00773464"/>
    <w:rsid w:val="0077587C"/>
    <w:rsid w:val="00776468"/>
    <w:rsid w:val="007768F8"/>
    <w:rsid w:val="0077732E"/>
    <w:rsid w:val="0078592E"/>
    <w:rsid w:val="0079008D"/>
    <w:rsid w:val="00792090"/>
    <w:rsid w:val="0079585B"/>
    <w:rsid w:val="00795DD3"/>
    <w:rsid w:val="00796481"/>
    <w:rsid w:val="007A0086"/>
    <w:rsid w:val="007A1B55"/>
    <w:rsid w:val="007A2823"/>
    <w:rsid w:val="007A472C"/>
    <w:rsid w:val="007A6FB1"/>
    <w:rsid w:val="007B1F81"/>
    <w:rsid w:val="007B4D35"/>
    <w:rsid w:val="007B68BE"/>
    <w:rsid w:val="007C0D62"/>
    <w:rsid w:val="007C6CB9"/>
    <w:rsid w:val="007C6E53"/>
    <w:rsid w:val="007D6FC6"/>
    <w:rsid w:val="007E4277"/>
    <w:rsid w:val="007E5DB6"/>
    <w:rsid w:val="007F0120"/>
    <w:rsid w:val="007F2CFD"/>
    <w:rsid w:val="007F32E0"/>
    <w:rsid w:val="007F3FC9"/>
    <w:rsid w:val="007F7F9C"/>
    <w:rsid w:val="00800A0F"/>
    <w:rsid w:val="00801215"/>
    <w:rsid w:val="008058C1"/>
    <w:rsid w:val="00807010"/>
    <w:rsid w:val="00811758"/>
    <w:rsid w:val="00812BB7"/>
    <w:rsid w:val="00814662"/>
    <w:rsid w:val="00820B1C"/>
    <w:rsid w:val="00820BDC"/>
    <w:rsid w:val="0082229A"/>
    <w:rsid w:val="00830A95"/>
    <w:rsid w:val="00832880"/>
    <w:rsid w:val="008356C7"/>
    <w:rsid w:val="008375BC"/>
    <w:rsid w:val="00840700"/>
    <w:rsid w:val="00841AB4"/>
    <w:rsid w:val="0084210C"/>
    <w:rsid w:val="0085036A"/>
    <w:rsid w:val="00850465"/>
    <w:rsid w:val="00850727"/>
    <w:rsid w:val="00852AE6"/>
    <w:rsid w:val="00854354"/>
    <w:rsid w:val="0086180B"/>
    <w:rsid w:val="00866702"/>
    <w:rsid w:val="00867B1B"/>
    <w:rsid w:val="00872F46"/>
    <w:rsid w:val="00875221"/>
    <w:rsid w:val="00881275"/>
    <w:rsid w:val="0088333D"/>
    <w:rsid w:val="0088638D"/>
    <w:rsid w:val="00886D83"/>
    <w:rsid w:val="00892E31"/>
    <w:rsid w:val="008950C3"/>
    <w:rsid w:val="00895F96"/>
    <w:rsid w:val="008A3755"/>
    <w:rsid w:val="008A4860"/>
    <w:rsid w:val="008A4D76"/>
    <w:rsid w:val="008B0D67"/>
    <w:rsid w:val="008B65AA"/>
    <w:rsid w:val="008C0CBF"/>
    <w:rsid w:val="008C1476"/>
    <w:rsid w:val="008C20B5"/>
    <w:rsid w:val="008C334D"/>
    <w:rsid w:val="008C3E24"/>
    <w:rsid w:val="008C4E4C"/>
    <w:rsid w:val="008D02D3"/>
    <w:rsid w:val="008D5BE7"/>
    <w:rsid w:val="008D6F4F"/>
    <w:rsid w:val="008E042C"/>
    <w:rsid w:val="008E1261"/>
    <w:rsid w:val="008E21B6"/>
    <w:rsid w:val="008E2D36"/>
    <w:rsid w:val="008E6021"/>
    <w:rsid w:val="008F1E2B"/>
    <w:rsid w:val="008F4155"/>
    <w:rsid w:val="00902138"/>
    <w:rsid w:val="00903945"/>
    <w:rsid w:val="00904416"/>
    <w:rsid w:val="00906CD0"/>
    <w:rsid w:val="00906D64"/>
    <w:rsid w:val="0091178A"/>
    <w:rsid w:val="00911F6A"/>
    <w:rsid w:val="00912A9C"/>
    <w:rsid w:val="0091468C"/>
    <w:rsid w:val="00916F7A"/>
    <w:rsid w:val="00921568"/>
    <w:rsid w:val="00921FF7"/>
    <w:rsid w:val="009226E1"/>
    <w:rsid w:val="00931115"/>
    <w:rsid w:val="00935C9E"/>
    <w:rsid w:val="00940880"/>
    <w:rsid w:val="009422F3"/>
    <w:rsid w:val="00946B63"/>
    <w:rsid w:val="00947EA2"/>
    <w:rsid w:val="00954B17"/>
    <w:rsid w:val="00957130"/>
    <w:rsid w:val="00962E74"/>
    <w:rsid w:val="0096438D"/>
    <w:rsid w:val="009672DF"/>
    <w:rsid w:val="00973A9E"/>
    <w:rsid w:val="009740B2"/>
    <w:rsid w:val="00975406"/>
    <w:rsid w:val="009763AC"/>
    <w:rsid w:val="009765EA"/>
    <w:rsid w:val="009802FE"/>
    <w:rsid w:val="00980D80"/>
    <w:rsid w:val="0098108D"/>
    <w:rsid w:val="009839EC"/>
    <w:rsid w:val="00985321"/>
    <w:rsid w:val="00985FF8"/>
    <w:rsid w:val="00987E93"/>
    <w:rsid w:val="0099176B"/>
    <w:rsid w:val="0099379E"/>
    <w:rsid w:val="009A2B31"/>
    <w:rsid w:val="009B4067"/>
    <w:rsid w:val="009B6F68"/>
    <w:rsid w:val="009C04BB"/>
    <w:rsid w:val="009D029D"/>
    <w:rsid w:val="009D2F3D"/>
    <w:rsid w:val="009D6888"/>
    <w:rsid w:val="009F2979"/>
    <w:rsid w:val="009F363F"/>
    <w:rsid w:val="009F521E"/>
    <w:rsid w:val="009F76F9"/>
    <w:rsid w:val="009F7A4B"/>
    <w:rsid w:val="00A02E87"/>
    <w:rsid w:val="00A15440"/>
    <w:rsid w:val="00A20605"/>
    <w:rsid w:val="00A217D6"/>
    <w:rsid w:val="00A23BE4"/>
    <w:rsid w:val="00A302E4"/>
    <w:rsid w:val="00A3375A"/>
    <w:rsid w:val="00A33FC7"/>
    <w:rsid w:val="00A40297"/>
    <w:rsid w:val="00A40D1D"/>
    <w:rsid w:val="00A41B7B"/>
    <w:rsid w:val="00A43A6A"/>
    <w:rsid w:val="00A544C6"/>
    <w:rsid w:val="00A557EA"/>
    <w:rsid w:val="00A568E6"/>
    <w:rsid w:val="00A60C55"/>
    <w:rsid w:val="00A62133"/>
    <w:rsid w:val="00A6383B"/>
    <w:rsid w:val="00A63E5F"/>
    <w:rsid w:val="00A66203"/>
    <w:rsid w:val="00A70DC1"/>
    <w:rsid w:val="00A726A8"/>
    <w:rsid w:val="00A73877"/>
    <w:rsid w:val="00A73C96"/>
    <w:rsid w:val="00A74361"/>
    <w:rsid w:val="00A754A4"/>
    <w:rsid w:val="00A777EC"/>
    <w:rsid w:val="00A85364"/>
    <w:rsid w:val="00A85ACC"/>
    <w:rsid w:val="00A86077"/>
    <w:rsid w:val="00A86892"/>
    <w:rsid w:val="00A901AC"/>
    <w:rsid w:val="00AA1E82"/>
    <w:rsid w:val="00AA39B5"/>
    <w:rsid w:val="00AA3C96"/>
    <w:rsid w:val="00AA7FB1"/>
    <w:rsid w:val="00AB3096"/>
    <w:rsid w:val="00AB58C0"/>
    <w:rsid w:val="00AC19A5"/>
    <w:rsid w:val="00AC21A4"/>
    <w:rsid w:val="00AC3216"/>
    <w:rsid w:val="00AC75E2"/>
    <w:rsid w:val="00AD04E7"/>
    <w:rsid w:val="00AD2110"/>
    <w:rsid w:val="00AD304D"/>
    <w:rsid w:val="00AD3524"/>
    <w:rsid w:val="00AD3B6E"/>
    <w:rsid w:val="00AD44E3"/>
    <w:rsid w:val="00AD4618"/>
    <w:rsid w:val="00AE36D0"/>
    <w:rsid w:val="00AE3859"/>
    <w:rsid w:val="00AE5D46"/>
    <w:rsid w:val="00AE6B88"/>
    <w:rsid w:val="00AF00FD"/>
    <w:rsid w:val="00AF3758"/>
    <w:rsid w:val="00AF4386"/>
    <w:rsid w:val="00AF45A9"/>
    <w:rsid w:val="00AF523E"/>
    <w:rsid w:val="00AF62CB"/>
    <w:rsid w:val="00AF681A"/>
    <w:rsid w:val="00AF7359"/>
    <w:rsid w:val="00B05955"/>
    <w:rsid w:val="00B11701"/>
    <w:rsid w:val="00B12581"/>
    <w:rsid w:val="00B14077"/>
    <w:rsid w:val="00B148A2"/>
    <w:rsid w:val="00B16047"/>
    <w:rsid w:val="00B1764E"/>
    <w:rsid w:val="00B26364"/>
    <w:rsid w:val="00B31162"/>
    <w:rsid w:val="00B31A3A"/>
    <w:rsid w:val="00B3423B"/>
    <w:rsid w:val="00B404C6"/>
    <w:rsid w:val="00B40662"/>
    <w:rsid w:val="00B41761"/>
    <w:rsid w:val="00B42E7C"/>
    <w:rsid w:val="00B435A1"/>
    <w:rsid w:val="00B51CE3"/>
    <w:rsid w:val="00B56C30"/>
    <w:rsid w:val="00B57AB8"/>
    <w:rsid w:val="00B6044A"/>
    <w:rsid w:val="00B60CC1"/>
    <w:rsid w:val="00B6476E"/>
    <w:rsid w:val="00B71B97"/>
    <w:rsid w:val="00B72E19"/>
    <w:rsid w:val="00B81277"/>
    <w:rsid w:val="00B81AB0"/>
    <w:rsid w:val="00B85031"/>
    <w:rsid w:val="00B8508D"/>
    <w:rsid w:val="00B8532D"/>
    <w:rsid w:val="00B942D2"/>
    <w:rsid w:val="00B965E4"/>
    <w:rsid w:val="00B970C8"/>
    <w:rsid w:val="00BA1C36"/>
    <w:rsid w:val="00BA3462"/>
    <w:rsid w:val="00BA37C5"/>
    <w:rsid w:val="00BB2356"/>
    <w:rsid w:val="00BB25D1"/>
    <w:rsid w:val="00BB38B0"/>
    <w:rsid w:val="00BC15B1"/>
    <w:rsid w:val="00BC38A2"/>
    <w:rsid w:val="00BC53A6"/>
    <w:rsid w:val="00BD3A2A"/>
    <w:rsid w:val="00BD59A7"/>
    <w:rsid w:val="00BD62A8"/>
    <w:rsid w:val="00BD738F"/>
    <w:rsid w:val="00BE0D6E"/>
    <w:rsid w:val="00BE2F97"/>
    <w:rsid w:val="00BE6A0D"/>
    <w:rsid w:val="00BE6CCD"/>
    <w:rsid w:val="00BF012F"/>
    <w:rsid w:val="00BF0D4F"/>
    <w:rsid w:val="00BF1B96"/>
    <w:rsid w:val="00C01147"/>
    <w:rsid w:val="00C052BB"/>
    <w:rsid w:val="00C106A0"/>
    <w:rsid w:val="00C12F02"/>
    <w:rsid w:val="00C14A78"/>
    <w:rsid w:val="00C15EDC"/>
    <w:rsid w:val="00C16F00"/>
    <w:rsid w:val="00C20837"/>
    <w:rsid w:val="00C22882"/>
    <w:rsid w:val="00C22E5A"/>
    <w:rsid w:val="00C242A4"/>
    <w:rsid w:val="00C2498F"/>
    <w:rsid w:val="00C2527D"/>
    <w:rsid w:val="00C2653E"/>
    <w:rsid w:val="00C2717E"/>
    <w:rsid w:val="00C30DD6"/>
    <w:rsid w:val="00C335D1"/>
    <w:rsid w:val="00C336B9"/>
    <w:rsid w:val="00C40B54"/>
    <w:rsid w:val="00C44DAF"/>
    <w:rsid w:val="00C47257"/>
    <w:rsid w:val="00C54A95"/>
    <w:rsid w:val="00C57405"/>
    <w:rsid w:val="00C617D6"/>
    <w:rsid w:val="00C6281F"/>
    <w:rsid w:val="00C62F72"/>
    <w:rsid w:val="00C63DD1"/>
    <w:rsid w:val="00C63DEF"/>
    <w:rsid w:val="00C641BA"/>
    <w:rsid w:val="00C73F60"/>
    <w:rsid w:val="00C7552C"/>
    <w:rsid w:val="00C7624A"/>
    <w:rsid w:val="00C83D9C"/>
    <w:rsid w:val="00C8402F"/>
    <w:rsid w:val="00C87595"/>
    <w:rsid w:val="00C909BE"/>
    <w:rsid w:val="00C9463B"/>
    <w:rsid w:val="00C95D69"/>
    <w:rsid w:val="00C96ABF"/>
    <w:rsid w:val="00CA028D"/>
    <w:rsid w:val="00CA2F99"/>
    <w:rsid w:val="00CB106A"/>
    <w:rsid w:val="00CB27F3"/>
    <w:rsid w:val="00CB4F63"/>
    <w:rsid w:val="00CB5030"/>
    <w:rsid w:val="00CC05F6"/>
    <w:rsid w:val="00CC0988"/>
    <w:rsid w:val="00CC417F"/>
    <w:rsid w:val="00CD1F63"/>
    <w:rsid w:val="00CD36DD"/>
    <w:rsid w:val="00CD565C"/>
    <w:rsid w:val="00CE03E2"/>
    <w:rsid w:val="00CE4F02"/>
    <w:rsid w:val="00CF2E13"/>
    <w:rsid w:val="00CF3A09"/>
    <w:rsid w:val="00CF4307"/>
    <w:rsid w:val="00CF622A"/>
    <w:rsid w:val="00CF7CD4"/>
    <w:rsid w:val="00D03971"/>
    <w:rsid w:val="00D1306F"/>
    <w:rsid w:val="00D142DE"/>
    <w:rsid w:val="00D15C4D"/>
    <w:rsid w:val="00D16925"/>
    <w:rsid w:val="00D208CA"/>
    <w:rsid w:val="00D20C9F"/>
    <w:rsid w:val="00D23199"/>
    <w:rsid w:val="00D247AA"/>
    <w:rsid w:val="00D25676"/>
    <w:rsid w:val="00D25DEE"/>
    <w:rsid w:val="00D274E9"/>
    <w:rsid w:val="00D306A9"/>
    <w:rsid w:val="00D3213E"/>
    <w:rsid w:val="00D32FBF"/>
    <w:rsid w:val="00D34F51"/>
    <w:rsid w:val="00D350C5"/>
    <w:rsid w:val="00D4130A"/>
    <w:rsid w:val="00D46F49"/>
    <w:rsid w:val="00D52C21"/>
    <w:rsid w:val="00D63F83"/>
    <w:rsid w:val="00D641B0"/>
    <w:rsid w:val="00D641C2"/>
    <w:rsid w:val="00D6637C"/>
    <w:rsid w:val="00D6663D"/>
    <w:rsid w:val="00D66E80"/>
    <w:rsid w:val="00D7294D"/>
    <w:rsid w:val="00D73A38"/>
    <w:rsid w:val="00D74DA1"/>
    <w:rsid w:val="00D75907"/>
    <w:rsid w:val="00D81794"/>
    <w:rsid w:val="00D8398C"/>
    <w:rsid w:val="00D92240"/>
    <w:rsid w:val="00D93AAE"/>
    <w:rsid w:val="00D952EA"/>
    <w:rsid w:val="00D95A46"/>
    <w:rsid w:val="00DA3A1A"/>
    <w:rsid w:val="00DA6D50"/>
    <w:rsid w:val="00DB012C"/>
    <w:rsid w:val="00DB0C71"/>
    <w:rsid w:val="00DB2932"/>
    <w:rsid w:val="00DB6649"/>
    <w:rsid w:val="00DB6E39"/>
    <w:rsid w:val="00DB6EC9"/>
    <w:rsid w:val="00DC3AA9"/>
    <w:rsid w:val="00DC3DFD"/>
    <w:rsid w:val="00DC747A"/>
    <w:rsid w:val="00DC7FFB"/>
    <w:rsid w:val="00DD253A"/>
    <w:rsid w:val="00DD48F5"/>
    <w:rsid w:val="00DD50AA"/>
    <w:rsid w:val="00DE2CFA"/>
    <w:rsid w:val="00DF00FB"/>
    <w:rsid w:val="00DF27C5"/>
    <w:rsid w:val="00DF425C"/>
    <w:rsid w:val="00DF7523"/>
    <w:rsid w:val="00E05ED5"/>
    <w:rsid w:val="00E111E7"/>
    <w:rsid w:val="00E13714"/>
    <w:rsid w:val="00E14120"/>
    <w:rsid w:val="00E23165"/>
    <w:rsid w:val="00E236D7"/>
    <w:rsid w:val="00E310DF"/>
    <w:rsid w:val="00E311A2"/>
    <w:rsid w:val="00E404DD"/>
    <w:rsid w:val="00E42774"/>
    <w:rsid w:val="00E47336"/>
    <w:rsid w:val="00E56142"/>
    <w:rsid w:val="00E57912"/>
    <w:rsid w:val="00E60D0F"/>
    <w:rsid w:val="00E6231F"/>
    <w:rsid w:val="00E66B83"/>
    <w:rsid w:val="00E7256C"/>
    <w:rsid w:val="00E75EDB"/>
    <w:rsid w:val="00E806C2"/>
    <w:rsid w:val="00E831B8"/>
    <w:rsid w:val="00E83576"/>
    <w:rsid w:val="00E8435E"/>
    <w:rsid w:val="00E844AB"/>
    <w:rsid w:val="00E8520C"/>
    <w:rsid w:val="00E85A2D"/>
    <w:rsid w:val="00E9138F"/>
    <w:rsid w:val="00E93119"/>
    <w:rsid w:val="00E95159"/>
    <w:rsid w:val="00EA0768"/>
    <w:rsid w:val="00EA133E"/>
    <w:rsid w:val="00EA2902"/>
    <w:rsid w:val="00EA2E36"/>
    <w:rsid w:val="00EA2FB0"/>
    <w:rsid w:val="00EA62CF"/>
    <w:rsid w:val="00EB3E37"/>
    <w:rsid w:val="00EC10C1"/>
    <w:rsid w:val="00EC12F3"/>
    <w:rsid w:val="00ED06C0"/>
    <w:rsid w:val="00ED0AF2"/>
    <w:rsid w:val="00ED0FD9"/>
    <w:rsid w:val="00ED2E27"/>
    <w:rsid w:val="00ED4BA5"/>
    <w:rsid w:val="00ED68D6"/>
    <w:rsid w:val="00ED7924"/>
    <w:rsid w:val="00ED7ACD"/>
    <w:rsid w:val="00EE03B6"/>
    <w:rsid w:val="00EE1F62"/>
    <w:rsid w:val="00EE23E6"/>
    <w:rsid w:val="00EE2461"/>
    <w:rsid w:val="00EE696B"/>
    <w:rsid w:val="00EE7D3C"/>
    <w:rsid w:val="00EF5BF2"/>
    <w:rsid w:val="00F006DC"/>
    <w:rsid w:val="00F00AE1"/>
    <w:rsid w:val="00F10A27"/>
    <w:rsid w:val="00F114FE"/>
    <w:rsid w:val="00F153EC"/>
    <w:rsid w:val="00F17162"/>
    <w:rsid w:val="00F24396"/>
    <w:rsid w:val="00F2474E"/>
    <w:rsid w:val="00F25E2F"/>
    <w:rsid w:val="00F26285"/>
    <w:rsid w:val="00F270A1"/>
    <w:rsid w:val="00F274A2"/>
    <w:rsid w:val="00F32804"/>
    <w:rsid w:val="00F362F6"/>
    <w:rsid w:val="00F41097"/>
    <w:rsid w:val="00F43411"/>
    <w:rsid w:val="00F43432"/>
    <w:rsid w:val="00F43D9F"/>
    <w:rsid w:val="00F4753F"/>
    <w:rsid w:val="00F515B0"/>
    <w:rsid w:val="00F53567"/>
    <w:rsid w:val="00F5381E"/>
    <w:rsid w:val="00F54802"/>
    <w:rsid w:val="00F56B56"/>
    <w:rsid w:val="00F6071D"/>
    <w:rsid w:val="00F61B72"/>
    <w:rsid w:val="00F652B6"/>
    <w:rsid w:val="00F700E2"/>
    <w:rsid w:val="00F71151"/>
    <w:rsid w:val="00F72BCA"/>
    <w:rsid w:val="00F753D5"/>
    <w:rsid w:val="00F75AA5"/>
    <w:rsid w:val="00F76C3C"/>
    <w:rsid w:val="00F81E98"/>
    <w:rsid w:val="00F86FBB"/>
    <w:rsid w:val="00F8785D"/>
    <w:rsid w:val="00F87A4D"/>
    <w:rsid w:val="00F906E5"/>
    <w:rsid w:val="00F90A26"/>
    <w:rsid w:val="00F90B76"/>
    <w:rsid w:val="00F93702"/>
    <w:rsid w:val="00F9482B"/>
    <w:rsid w:val="00F959A5"/>
    <w:rsid w:val="00F97E23"/>
    <w:rsid w:val="00FA0A4E"/>
    <w:rsid w:val="00FA1599"/>
    <w:rsid w:val="00FA387E"/>
    <w:rsid w:val="00FA575F"/>
    <w:rsid w:val="00FA63B4"/>
    <w:rsid w:val="00FB03E2"/>
    <w:rsid w:val="00FB0476"/>
    <w:rsid w:val="00FB3267"/>
    <w:rsid w:val="00FB4F9C"/>
    <w:rsid w:val="00FB6139"/>
    <w:rsid w:val="00FC2B86"/>
    <w:rsid w:val="00FC4762"/>
    <w:rsid w:val="00FC7CBE"/>
    <w:rsid w:val="00FD463C"/>
    <w:rsid w:val="00FD570C"/>
    <w:rsid w:val="00FD5947"/>
    <w:rsid w:val="00FE3AB4"/>
    <w:rsid w:val="00FE620A"/>
    <w:rsid w:val="00FE6506"/>
    <w:rsid w:val="00FF0AFA"/>
    <w:rsid w:val="00FF0EF1"/>
    <w:rsid w:val="00FF60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F46"/>
    <w:rPr>
      <w:sz w:val="24"/>
      <w:szCs w:val="24"/>
    </w:rPr>
  </w:style>
  <w:style w:type="paragraph" w:styleId="1">
    <w:name w:val="heading 1"/>
    <w:basedOn w:val="a"/>
    <w:next w:val="a"/>
    <w:qFormat/>
    <w:rsid w:val="002C3F46"/>
    <w:pPr>
      <w:keepNext/>
      <w:widowControl w:val="0"/>
      <w:autoSpaceDE w:val="0"/>
      <w:autoSpaceDN w:val="0"/>
      <w:adjustRightInd w:val="0"/>
      <w:spacing w:before="240" w:after="60" w:line="360" w:lineRule="auto"/>
      <w:jc w:val="both"/>
      <w:outlineLvl w:val="0"/>
    </w:pPr>
    <w:rPr>
      <w:rFonts w:ascii="Arial" w:hAnsi="Arial" w:cs="Arial"/>
      <w:b/>
      <w:bCs/>
      <w:kern w:val="32"/>
      <w:szCs w:val="32"/>
      <w:u w:val="single"/>
      <w:lang w:val="en-GB"/>
    </w:rPr>
  </w:style>
  <w:style w:type="paragraph" w:styleId="2">
    <w:name w:val="heading 2"/>
    <w:basedOn w:val="a"/>
    <w:next w:val="a"/>
    <w:qFormat/>
    <w:rsid w:val="002C3F46"/>
    <w:pPr>
      <w:keepNext/>
      <w:outlineLvl w:val="1"/>
    </w:pPr>
    <w:rPr>
      <w:b/>
      <w:bCs/>
      <w:sz w:val="22"/>
      <w:szCs w:val="6"/>
    </w:rPr>
  </w:style>
  <w:style w:type="paragraph" w:styleId="3">
    <w:name w:val="heading 3"/>
    <w:basedOn w:val="a"/>
    <w:next w:val="a"/>
    <w:qFormat/>
    <w:rsid w:val="002C3F46"/>
    <w:pPr>
      <w:keepNext/>
      <w:outlineLvl w:val="2"/>
    </w:pPr>
    <w:rPr>
      <w:b/>
      <w:bCs/>
      <w:i/>
      <w:iCs/>
      <w:sz w:val="28"/>
    </w:rPr>
  </w:style>
  <w:style w:type="paragraph" w:styleId="4">
    <w:name w:val="heading 4"/>
    <w:basedOn w:val="a"/>
    <w:next w:val="a"/>
    <w:qFormat/>
    <w:rsid w:val="002C3F46"/>
    <w:pPr>
      <w:keepNext/>
      <w:widowControl w:val="0"/>
      <w:jc w:val="center"/>
      <w:outlineLvl w:val="3"/>
    </w:pPr>
    <w:rPr>
      <w:rFonts w:ascii="Arial" w:hAnsi="Arial" w:cs="Arial"/>
      <w:b/>
      <w:bCs/>
      <w:szCs w:val="20"/>
    </w:rPr>
  </w:style>
  <w:style w:type="paragraph" w:styleId="5">
    <w:name w:val="heading 5"/>
    <w:basedOn w:val="a"/>
    <w:next w:val="a"/>
    <w:qFormat/>
    <w:rsid w:val="002C3F46"/>
    <w:pPr>
      <w:keepNext/>
      <w:widowControl w:val="0"/>
      <w:spacing w:line="360" w:lineRule="auto"/>
      <w:jc w:val="center"/>
      <w:outlineLvl w:val="4"/>
    </w:pPr>
    <w:rPr>
      <w:rFonts w:ascii="Arial" w:hAnsi="Arial" w:cs="Arial"/>
      <w:b/>
      <w:bCs/>
      <w:sz w:val="22"/>
      <w:szCs w:val="22"/>
    </w:rPr>
  </w:style>
  <w:style w:type="paragraph" w:styleId="6">
    <w:name w:val="heading 6"/>
    <w:basedOn w:val="a"/>
    <w:next w:val="a"/>
    <w:qFormat/>
    <w:rsid w:val="002C3F46"/>
    <w:pPr>
      <w:keepNext/>
      <w:widowControl w:val="0"/>
      <w:spacing w:line="360" w:lineRule="auto"/>
      <w:jc w:val="center"/>
      <w:outlineLvl w:val="5"/>
    </w:pPr>
    <w:rPr>
      <w:rFonts w:ascii="Arial" w:hAnsi="Arial" w:cs="Arial"/>
      <w:sz w:val="22"/>
      <w:szCs w:val="22"/>
      <w:u w:val="single"/>
    </w:rPr>
  </w:style>
  <w:style w:type="paragraph" w:styleId="7">
    <w:name w:val="heading 7"/>
    <w:basedOn w:val="a"/>
    <w:next w:val="a"/>
    <w:qFormat/>
    <w:rsid w:val="002C3F46"/>
    <w:pPr>
      <w:keepNext/>
      <w:outlineLvl w:val="6"/>
    </w:pPr>
    <w:rPr>
      <w:i/>
      <w:iCs/>
      <w:color w:val="FF0000"/>
      <w:sz w:val="22"/>
    </w:rPr>
  </w:style>
  <w:style w:type="paragraph" w:styleId="8">
    <w:name w:val="heading 8"/>
    <w:basedOn w:val="a"/>
    <w:next w:val="a"/>
    <w:qFormat/>
    <w:rsid w:val="002C3F46"/>
    <w:pPr>
      <w:keepNext/>
      <w:numPr>
        <w:numId w:val="1"/>
      </w:numPr>
      <w:pBdr>
        <w:top w:val="single" w:sz="4" w:space="1" w:color="auto"/>
        <w:bottom w:val="single" w:sz="4" w:space="1" w:color="auto"/>
      </w:pBdr>
      <w:tabs>
        <w:tab w:val="clear" w:pos="720"/>
      </w:tabs>
      <w:ind w:left="360"/>
      <w:jc w:val="both"/>
      <w:outlineLvl w:val="7"/>
    </w:pPr>
    <w:rPr>
      <w:rFonts w:ascii="Arial" w:hAnsi="Arial"/>
      <w:b/>
      <w:bCs/>
      <w:sz w:val="22"/>
      <w:szCs w:val="20"/>
    </w:rPr>
  </w:style>
  <w:style w:type="paragraph" w:styleId="9">
    <w:name w:val="heading 9"/>
    <w:basedOn w:val="a"/>
    <w:next w:val="a"/>
    <w:qFormat/>
    <w:rsid w:val="002C3F46"/>
    <w:pPr>
      <w:keepNext/>
      <w:widowControl w:val="0"/>
      <w:spacing w:line="360" w:lineRule="auto"/>
      <w:jc w:val="center"/>
      <w:outlineLvl w:val="8"/>
    </w:pPr>
    <w:rPr>
      <w:rFonts w:ascii="Arial" w:hAnsi="Arial" w:cs="Arial"/>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είμενο"/>
    <w:basedOn w:val="a"/>
    <w:rsid w:val="002C3F46"/>
    <w:pPr>
      <w:ind w:firstLine="284"/>
      <w:jc w:val="both"/>
    </w:pPr>
    <w:rPr>
      <w:sz w:val="22"/>
      <w:szCs w:val="18"/>
    </w:rPr>
  </w:style>
  <w:style w:type="paragraph" w:styleId="a4">
    <w:name w:val="Title"/>
    <w:basedOn w:val="a"/>
    <w:qFormat/>
    <w:rsid w:val="002C3F46"/>
    <w:pPr>
      <w:widowControl w:val="0"/>
      <w:spacing w:line="360" w:lineRule="auto"/>
      <w:jc w:val="center"/>
    </w:pPr>
    <w:rPr>
      <w:rFonts w:ascii="Arial" w:hAnsi="Arial" w:cs="Arial"/>
      <w:b/>
      <w:bCs/>
      <w:sz w:val="28"/>
      <w:szCs w:val="20"/>
    </w:rPr>
  </w:style>
  <w:style w:type="paragraph" w:styleId="a5">
    <w:name w:val="Body Text Indent"/>
    <w:basedOn w:val="a"/>
    <w:rsid w:val="002C3F46"/>
    <w:pPr>
      <w:spacing w:after="120" w:line="360" w:lineRule="auto"/>
      <w:ind w:left="360"/>
      <w:jc w:val="both"/>
    </w:pPr>
    <w:rPr>
      <w:rFonts w:ascii="Arial" w:hAnsi="Arial" w:cs="Arial"/>
      <w:sz w:val="21"/>
      <w:szCs w:val="21"/>
    </w:rPr>
  </w:style>
  <w:style w:type="paragraph" w:styleId="20">
    <w:name w:val="Body Text Indent 2"/>
    <w:basedOn w:val="a"/>
    <w:rsid w:val="002C3F46"/>
    <w:pPr>
      <w:widowControl w:val="0"/>
      <w:spacing w:line="360" w:lineRule="auto"/>
      <w:ind w:left="360"/>
      <w:jc w:val="both"/>
    </w:pPr>
    <w:rPr>
      <w:rFonts w:ascii="Arial" w:hAnsi="Arial" w:cs="Arial"/>
      <w:sz w:val="22"/>
      <w:szCs w:val="22"/>
    </w:rPr>
  </w:style>
  <w:style w:type="paragraph" w:styleId="a6">
    <w:name w:val="Body Text"/>
    <w:aliases w:val="Body Text Char"/>
    <w:basedOn w:val="a"/>
    <w:rsid w:val="002C3F46"/>
    <w:pPr>
      <w:widowControl w:val="0"/>
      <w:spacing w:line="360" w:lineRule="auto"/>
      <w:jc w:val="both"/>
    </w:pPr>
    <w:rPr>
      <w:rFonts w:ascii="Arial" w:hAnsi="Arial" w:cs="Arial"/>
      <w:sz w:val="22"/>
      <w:szCs w:val="22"/>
    </w:rPr>
  </w:style>
  <w:style w:type="paragraph" w:styleId="30">
    <w:name w:val="Body Text Indent 3"/>
    <w:basedOn w:val="a"/>
    <w:rsid w:val="002C3F46"/>
    <w:pPr>
      <w:widowControl w:val="0"/>
      <w:spacing w:line="360" w:lineRule="auto"/>
      <w:ind w:left="1080" w:hanging="142"/>
      <w:jc w:val="both"/>
    </w:pPr>
    <w:rPr>
      <w:rFonts w:ascii="Arial" w:hAnsi="Arial" w:cs="Arial"/>
      <w:sz w:val="22"/>
      <w:szCs w:val="22"/>
    </w:rPr>
  </w:style>
  <w:style w:type="paragraph" w:styleId="10">
    <w:name w:val="toc 1"/>
    <w:basedOn w:val="a"/>
    <w:next w:val="a"/>
    <w:autoRedefine/>
    <w:semiHidden/>
    <w:rsid w:val="002C3F46"/>
    <w:pPr>
      <w:spacing w:line="360" w:lineRule="auto"/>
      <w:jc w:val="both"/>
    </w:pPr>
    <w:rPr>
      <w:rFonts w:ascii="Arial" w:hAnsi="Arial"/>
      <w:b/>
      <w:bCs/>
      <w:sz w:val="22"/>
      <w:szCs w:val="20"/>
    </w:rPr>
  </w:style>
  <w:style w:type="paragraph" w:styleId="31">
    <w:name w:val="Body Text 3"/>
    <w:basedOn w:val="a"/>
    <w:rsid w:val="002C3F46"/>
    <w:pPr>
      <w:spacing w:line="360" w:lineRule="auto"/>
      <w:jc w:val="both"/>
    </w:pPr>
    <w:rPr>
      <w:rFonts w:ascii="Arial" w:hAnsi="Arial" w:cs="Arial"/>
      <w:i/>
      <w:iCs/>
      <w:sz w:val="22"/>
      <w:szCs w:val="20"/>
    </w:rPr>
  </w:style>
  <w:style w:type="paragraph" w:styleId="a7">
    <w:name w:val="header"/>
    <w:basedOn w:val="a"/>
    <w:link w:val="Char"/>
    <w:rsid w:val="002C3F46"/>
    <w:pPr>
      <w:tabs>
        <w:tab w:val="center" w:pos="4153"/>
        <w:tab w:val="right" w:pos="8306"/>
      </w:tabs>
      <w:spacing w:line="360" w:lineRule="auto"/>
      <w:jc w:val="both"/>
    </w:pPr>
    <w:rPr>
      <w:rFonts w:ascii="Arial" w:hAnsi="Arial"/>
      <w:szCs w:val="20"/>
      <w:lang w:val="en-GB"/>
    </w:rPr>
  </w:style>
  <w:style w:type="character" w:styleId="a8">
    <w:name w:val="page number"/>
    <w:basedOn w:val="a0"/>
    <w:rsid w:val="002C3F46"/>
  </w:style>
  <w:style w:type="paragraph" w:styleId="a9">
    <w:name w:val="footer"/>
    <w:basedOn w:val="a"/>
    <w:rsid w:val="002C3F46"/>
    <w:pPr>
      <w:tabs>
        <w:tab w:val="center" w:pos="4153"/>
        <w:tab w:val="right" w:pos="8306"/>
      </w:tabs>
      <w:spacing w:line="360" w:lineRule="auto"/>
      <w:jc w:val="both"/>
    </w:pPr>
    <w:rPr>
      <w:rFonts w:ascii="Arial" w:hAnsi="Arial"/>
      <w:szCs w:val="20"/>
      <w:lang w:val="en-GB"/>
    </w:rPr>
  </w:style>
  <w:style w:type="paragraph" w:styleId="21">
    <w:name w:val="Body Text 2"/>
    <w:basedOn w:val="a"/>
    <w:rsid w:val="002C3F46"/>
    <w:rPr>
      <w:rFonts w:ascii="Arial" w:hAnsi="Arial" w:cs="Arial"/>
      <w:sz w:val="20"/>
      <w:szCs w:val="22"/>
    </w:rPr>
  </w:style>
  <w:style w:type="paragraph" w:customStyle="1" w:styleId="aa">
    <w:name w:val="Άρθρο"/>
    <w:basedOn w:val="a"/>
    <w:next w:val="a"/>
    <w:rsid w:val="002C3F46"/>
    <w:pPr>
      <w:keepNext/>
      <w:spacing w:before="60" w:after="60"/>
      <w:jc w:val="center"/>
    </w:pPr>
    <w:rPr>
      <w:b/>
      <w:szCs w:val="18"/>
    </w:rPr>
  </w:style>
  <w:style w:type="paragraph" w:styleId="ab">
    <w:name w:val="Block Text"/>
    <w:basedOn w:val="a"/>
    <w:rsid w:val="002C3F46"/>
    <w:pPr>
      <w:widowControl w:val="0"/>
      <w:ind w:left="456" w:right="96"/>
      <w:jc w:val="both"/>
    </w:pPr>
    <w:rPr>
      <w:rFonts w:ascii="Arial" w:hAnsi="Arial" w:cs="Arial"/>
      <w:szCs w:val="22"/>
    </w:rPr>
  </w:style>
  <w:style w:type="character" w:styleId="ac">
    <w:name w:val="footnote reference"/>
    <w:basedOn w:val="a0"/>
    <w:semiHidden/>
    <w:rsid w:val="002C3F46"/>
    <w:rPr>
      <w:vertAlign w:val="superscript"/>
    </w:rPr>
  </w:style>
  <w:style w:type="paragraph" w:styleId="ad">
    <w:name w:val="Subtitle"/>
    <w:basedOn w:val="a"/>
    <w:qFormat/>
    <w:rsid w:val="002C3F46"/>
    <w:pPr>
      <w:widowControl w:val="0"/>
      <w:spacing w:before="120" w:line="360" w:lineRule="atLeast"/>
      <w:jc w:val="center"/>
    </w:pPr>
    <w:rPr>
      <w:rFonts w:ascii="Arial" w:hAnsi="Arial" w:cs="Arial"/>
      <w:szCs w:val="22"/>
      <w:u w:val="single"/>
    </w:rPr>
  </w:style>
  <w:style w:type="character" w:styleId="ae">
    <w:name w:val="Strong"/>
    <w:basedOn w:val="a0"/>
    <w:qFormat/>
    <w:rsid w:val="002C3F46"/>
    <w:rPr>
      <w:b/>
      <w:bCs/>
    </w:rPr>
  </w:style>
  <w:style w:type="table" w:styleId="af">
    <w:name w:val="Table Grid"/>
    <w:basedOn w:val="a1"/>
    <w:rsid w:val="003E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CharCharCharCharCharChar">
    <w:name w:val="Char2 Char Char Char Char Char Char Char Char Char"/>
    <w:basedOn w:val="a"/>
    <w:rsid w:val="00C6281F"/>
    <w:pPr>
      <w:spacing w:after="160" w:line="240" w:lineRule="exact"/>
    </w:pPr>
    <w:rPr>
      <w:rFonts w:ascii="Verdana" w:hAnsi="Verdana"/>
      <w:sz w:val="20"/>
      <w:szCs w:val="20"/>
      <w:lang w:val="en-US" w:eastAsia="en-US"/>
    </w:rPr>
  </w:style>
  <w:style w:type="paragraph" w:styleId="af0">
    <w:name w:val="Balloon Text"/>
    <w:basedOn w:val="a"/>
    <w:link w:val="Char0"/>
    <w:rsid w:val="00AD2110"/>
    <w:rPr>
      <w:rFonts w:ascii="Tahoma" w:hAnsi="Tahoma" w:cs="Tahoma"/>
      <w:sz w:val="16"/>
      <w:szCs w:val="16"/>
    </w:rPr>
  </w:style>
  <w:style w:type="character" w:customStyle="1" w:styleId="Char0">
    <w:name w:val="Κείμενο πλαισίου Char"/>
    <w:basedOn w:val="a0"/>
    <w:link w:val="af0"/>
    <w:rsid w:val="00AD2110"/>
    <w:rPr>
      <w:rFonts w:ascii="Tahoma" w:hAnsi="Tahoma" w:cs="Tahoma"/>
      <w:sz w:val="16"/>
      <w:szCs w:val="16"/>
    </w:rPr>
  </w:style>
  <w:style w:type="paragraph" w:customStyle="1" w:styleId="Style1">
    <w:name w:val="Style1"/>
    <w:basedOn w:val="a"/>
    <w:rsid w:val="00C22882"/>
    <w:pPr>
      <w:spacing w:line="320" w:lineRule="exact"/>
      <w:jc w:val="both"/>
    </w:pPr>
    <w:rPr>
      <w:rFonts w:ascii="Tahoma" w:hAnsi="Tahoma"/>
      <w:lang w:val="en-GB" w:eastAsia="en-US"/>
    </w:rPr>
  </w:style>
  <w:style w:type="paragraph" w:styleId="af1">
    <w:name w:val="List Paragraph"/>
    <w:basedOn w:val="a"/>
    <w:uiPriority w:val="34"/>
    <w:qFormat/>
    <w:rsid w:val="00EA0768"/>
    <w:pPr>
      <w:ind w:left="720"/>
      <w:contextualSpacing/>
    </w:pPr>
  </w:style>
  <w:style w:type="character" w:customStyle="1" w:styleId="Char">
    <w:name w:val="Κεφαλίδα Char"/>
    <w:basedOn w:val="a0"/>
    <w:link w:val="a7"/>
    <w:rsid w:val="00E9138F"/>
    <w:rPr>
      <w:rFonts w:ascii="Arial" w:hAnsi="Arial"/>
      <w:sz w:val="24"/>
      <w:lang w:val="en-GB"/>
    </w:rPr>
  </w:style>
  <w:style w:type="paragraph" w:styleId="af2">
    <w:name w:val="endnote text"/>
    <w:basedOn w:val="a"/>
    <w:link w:val="Char1"/>
    <w:rsid w:val="00473399"/>
    <w:pPr>
      <w:suppressAutoHyphens/>
      <w:ind w:firstLine="284"/>
      <w:jc w:val="both"/>
    </w:pPr>
    <w:rPr>
      <w:rFonts w:ascii="Arial" w:hAnsi="Arial"/>
      <w:szCs w:val="20"/>
      <w:lang w:val="en-GB" w:eastAsia="ar-SA"/>
    </w:rPr>
  </w:style>
  <w:style w:type="character" w:customStyle="1" w:styleId="Char1">
    <w:name w:val="Κείμενο σημείωσης τέλους Char"/>
    <w:basedOn w:val="a0"/>
    <w:link w:val="af2"/>
    <w:rsid w:val="00473399"/>
    <w:rPr>
      <w:rFonts w:ascii="Arial" w:hAnsi="Arial"/>
      <w:sz w:val="24"/>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png"/><Relationship Id="rId4" Type="http://schemas.openxmlformats.org/officeDocument/2006/relationships/oleObject" Target="embeddings/oleObject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107</Pages>
  <Words>25317</Words>
  <Characters>136715</Characters>
  <Application>Microsoft Office Word</Application>
  <DocSecurity>0</DocSecurity>
  <Lines>1139</Lines>
  <Paragraphs>323</Paragraphs>
  <ScaleCrop>false</ScaleCrop>
  <HeadingPairs>
    <vt:vector size="2" baseType="variant">
      <vt:variant>
        <vt:lpstr>Τίτλος</vt:lpstr>
      </vt:variant>
      <vt:variant>
        <vt:i4>1</vt:i4>
      </vt:variant>
    </vt:vector>
  </HeadingPairs>
  <TitlesOfParts>
    <vt:vector size="1" baseType="lpstr">
      <vt:lpstr>Ε Λ Λ Η Ν Ι Κ Η  Δ Η Μ Ο Κ Ρ Α Τ Ι Α</vt:lpstr>
    </vt:vector>
  </TitlesOfParts>
  <Company/>
  <LinksUpToDate>false</LinksUpToDate>
  <CharactersWithSpaces>161709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 Λ Λ Η Ν Ι Κ Η  Δ Η Μ Ο Κ Ρ Α Τ Ι Α</dc:title>
  <dc:creator>Χριστοδούλου Ανθή</dc:creator>
  <cp:lastModifiedBy>user</cp:lastModifiedBy>
  <cp:revision>10</cp:revision>
  <cp:lastPrinted>2012-09-26T09:47:00Z</cp:lastPrinted>
  <dcterms:created xsi:type="dcterms:W3CDTF">2012-09-21T07:08:00Z</dcterms:created>
  <dcterms:modified xsi:type="dcterms:W3CDTF">2012-09-28T08:21:00Z</dcterms:modified>
</cp:coreProperties>
</file>